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6"/>
      </w:tblGrid>
      <w:tr w:rsidR="00CA3E45" w14:paraId="6FC299D3" w14:textId="77777777" w:rsidTr="004335DE">
        <w:trPr>
          <w:trHeight w:val="1969"/>
        </w:trPr>
        <w:tc>
          <w:tcPr>
            <w:tcW w:w="9646" w:type="dxa"/>
          </w:tcPr>
          <w:p w14:paraId="192F1712" w14:textId="77777777" w:rsidR="00621C4A" w:rsidRPr="00621C4A" w:rsidRDefault="00621C4A" w:rsidP="00C0183F">
            <w:pPr>
              <w:pStyle w:val="Documenttitle"/>
              <w:spacing w:line="240" w:lineRule="auto"/>
              <w:rPr>
                <w:color w:val="00D7BD" w:themeColor="accent1"/>
              </w:rPr>
            </w:pPr>
            <w:r w:rsidRPr="00621C4A">
              <w:rPr>
                <w:color w:val="00D7BD" w:themeColor="accent1"/>
              </w:rPr>
              <w:t>Colt Number Hosting</w:t>
            </w:r>
          </w:p>
          <w:p w14:paraId="3E94DBD7" w14:textId="0D08B022" w:rsidR="00CA3E45" w:rsidRPr="00F37579" w:rsidRDefault="00025E6E" w:rsidP="00C0183F">
            <w:pPr>
              <w:pStyle w:val="Documenttitle"/>
              <w:spacing w:line="240" w:lineRule="auto"/>
              <w:rPr>
                <w:color w:val="00D7BD" w:themeColor="accent1"/>
              </w:rPr>
            </w:pPr>
            <w:r>
              <w:rPr>
                <w:color w:val="00D7BD" w:themeColor="accent1"/>
              </w:rPr>
              <w:t>25</w:t>
            </w:r>
            <w:r w:rsidRPr="00025E6E">
              <w:rPr>
                <w:color w:val="00D7BD" w:themeColor="accent1"/>
                <w:vertAlign w:val="superscript"/>
              </w:rPr>
              <w:t>th</w:t>
            </w:r>
            <w:r>
              <w:rPr>
                <w:color w:val="00D7BD" w:themeColor="accent1"/>
              </w:rPr>
              <w:t xml:space="preserve"> March </w:t>
            </w:r>
            <w:r w:rsidR="00621C4A" w:rsidRPr="00621C4A">
              <w:rPr>
                <w:color w:val="00D7BD" w:themeColor="accent1"/>
              </w:rPr>
              <w:t>202</w:t>
            </w:r>
            <w:r>
              <w:rPr>
                <w:color w:val="00D7BD" w:themeColor="accent1"/>
              </w:rPr>
              <w:t>3</w:t>
            </w:r>
            <w:r w:rsidR="00621C4A" w:rsidRPr="00621C4A">
              <w:rPr>
                <w:color w:val="00D7BD" w:themeColor="accent1"/>
              </w:rPr>
              <w:t xml:space="preserve"> Release Notes</w:t>
            </w:r>
          </w:p>
        </w:tc>
      </w:tr>
    </w:tbl>
    <w:p w14:paraId="6CD1901A" w14:textId="7DB9A8A2" w:rsidR="001E5239" w:rsidRPr="001E5239" w:rsidRDefault="00621C4A" w:rsidP="00C0183F">
      <w:pPr>
        <w:pStyle w:val="Heading1"/>
        <w:spacing w:line="240" w:lineRule="auto"/>
      </w:pPr>
      <w:r>
        <w:t>Introduction</w:t>
      </w:r>
    </w:p>
    <w:p w14:paraId="3E922923" w14:textId="79FD4827" w:rsidR="00621C4A" w:rsidRDefault="00621C4A" w:rsidP="00C0183F">
      <w:pPr>
        <w:spacing w:after="200" w:line="240" w:lineRule="auto"/>
      </w:pPr>
      <w:r>
        <w:t xml:space="preserve">This document describes the Colt Number Hosting </w:t>
      </w:r>
      <w:r w:rsidR="00CE24D3">
        <w:t>2</w:t>
      </w:r>
      <w:r w:rsidR="00025E6E">
        <w:t>5</w:t>
      </w:r>
      <w:r w:rsidR="00CE24D3" w:rsidRPr="00CE24D3">
        <w:rPr>
          <w:vertAlign w:val="superscript"/>
        </w:rPr>
        <w:t>th</w:t>
      </w:r>
      <w:r w:rsidR="00CE24D3">
        <w:t xml:space="preserve"> </w:t>
      </w:r>
      <w:r w:rsidR="00C3014B">
        <w:t xml:space="preserve"> </w:t>
      </w:r>
      <w:r w:rsidR="00025E6E">
        <w:t>March</w:t>
      </w:r>
      <w:r w:rsidR="002B252B">
        <w:t xml:space="preserve"> </w:t>
      </w:r>
      <w:r w:rsidR="004A6E0B">
        <w:t>202</w:t>
      </w:r>
      <w:r w:rsidR="00025E6E">
        <w:t>3</w:t>
      </w:r>
      <w:r>
        <w:t xml:space="preserve"> release. </w:t>
      </w:r>
    </w:p>
    <w:p w14:paraId="015EC474" w14:textId="5874308F" w:rsidR="00F44040" w:rsidRDefault="00621C4A" w:rsidP="00C0183F">
      <w:pPr>
        <w:spacing w:after="200" w:line="240" w:lineRule="auto"/>
      </w:pPr>
      <w:r>
        <w:t>The release will focus on:</w:t>
      </w:r>
    </w:p>
    <w:p w14:paraId="150472C1" w14:textId="31F8F42F" w:rsidR="00C3014B" w:rsidRPr="00B40DD9" w:rsidRDefault="007D72A8" w:rsidP="00812328">
      <w:pPr>
        <w:pStyle w:val="ListParagraph"/>
        <w:numPr>
          <w:ilvl w:val="0"/>
          <w:numId w:val="5"/>
        </w:numPr>
        <w:spacing w:after="200" w:line="240" w:lineRule="auto"/>
        <w:rPr>
          <w:bCs/>
        </w:rPr>
      </w:pPr>
      <w:r>
        <w:t>Number on Demand &amp; API improvements</w:t>
      </w:r>
    </w:p>
    <w:p w14:paraId="36BC83AB" w14:textId="4C47B191" w:rsidR="00B40DD9" w:rsidRPr="00B40DD9" w:rsidRDefault="00B40DD9" w:rsidP="00812328">
      <w:pPr>
        <w:pStyle w:val="ListParagraph"/>
        <w:numPr>
          <w:ilvl w:val="0"/>
          <w:numId w:val="5"/>
        </w:numPr>
        <w:spacing w:after="200" w:line="240" w:lineRule="auto"/>
        <w:rPr>
          <w:bCs/>
        </w:rPr>
      </w:pPr>
      <w:r>
        <w:t>Introduction of New Address Validation and getLAC REST API</w:t>
      </w:r>
    </w:p>
    <w:p w14:paraId="7573E82E" w14:textId="591E808C" w:rsidR="00B40DD9" w:rsidRPr="00B40DD9" w:rsidRDefault="00B40DD9" w:rsidP="00812328">
      <w:pPr>
        <w:pStyle w:val="ListParagraph"/>
        <w:numPr>
          <w:ilvl w:val="0"/>
          <w:numId w:val="5"/>
        </w:numPr>
        <w:spacing w:after="200" w:line="240" w:lineRule="auto"/>
        <w:rPr>
          <w:bCs/>
        </w:rPr>
      </w:pPr>
      <w:r>
        <w:t>NL regulatory changes</w:t>
      </w:r>
    </w:p>
    <w:p w14:paraId="02365F1E" w14:textId="3E545D68" w:rsidR="00B40DD9" w:rsidRPr="002C6140" w:rsidRDefault="00B40DD9" w:rsidP="00812328">
      <w:pPr>
        <w:pStyle w:val="ListParagraph"/>
        <w:numPr>
          <w:ilvl w:val="0"/>
          <w:numId w:val="5"/>
        </w:numPr>
        <w:spacing w:after="200" w:line="240" w:lineRule="auto"/>
        <w:rPr>
          <w:bCs/>
        </w:rPr>
      </w:pPr>
      <w:r>
        <w:t>Port-Out lifecycle changes</w:t>
      </w:r>
    </w:p>
    <w:p w14:paraId="015EA9AA" w14:textId="64821601" w:rsidR="00621C4A" w:rsidRPr="007625BF" w:rsidRDefault="00621C4A" w:rsidP="00C0183F">
      <w:pPr>
        <w:spacing w:after="200" w:line="240" w:lineRule="auto"/>
        <w:rPr>
          <w:b/>
          <w:color w:val="EF476F" w:themeColor="accent6"/>
        </w:rPr>
      </w:pPr>
      <w:r w:rsidRPr="007625BF">
        <w:rPr>
          <w:b/>
          <w:color w:val="EF476F" w:themeColor="accent6"/>
        </w:rPr>
        <w:t>These changes might imply development at your end, so please read this document carefully.</w:t>
      </w:r>
    </w:p>
    <w:p w14:paraId="279F9336" w14:textId="012BEE1C" w:rsidR="00621C4A" w:rsidRDefault="00621C4A" w:rsidP="00C0183F">
      <w:pPr>
        <w:spacing w:after="200" w:line="240" w:lineRule="auto"/>
      </w:pPr>
      <w:r>
        <w:t xml:space="preserve">The changes in this release require your support during our test period. The Customer UAT is planned </w:t>
      </w:r>
      <w:r w:rsidRPr="00B47C74">
        <w:t>from</w:t>
      </w:r>
      <w:r w:rsidR="004A6E0B">
        <w:t xml:space="preserve"> </w:t>
      </w:r>
      <w:r w:rsidR="00025E6E">
        <w:rPr>
          <w:color w:val="EF476F" w:themeColor="accent6"/>
        </w:rPr>
        <w:t>2</w:t>
      </w:r>
      <w:r w:rsidR="00F960FC">
        <w:rPr>
          <w:color w:val="EF476F" w:themeColor="accent6"/>
        </w:rPr>
        <w:t>7</w:t>
      </w:r>
      <w:r w:rsidR="00025E6E" w:rsidRPr="00025E6E">
        <w:rPr>
          <w:color w:val="EF476F" w:themeColor="accent6"/>
          <w:vertAlign w:val="superscript"/>
        </w:rPr>
        <w:t>th</w:t>
      </w:r>
      <w:r w:rsidR="00025E6E">
        <w:rPr>
          <w:color w:val="EF476F" w:themeColor="accent6"/>
        </w:rPr>
        <w:t xml:space="preserve"> Feb 2023 to </w:t>
      </w:r>
      <w:r w:rsidR="00F960FC">
        <w:rPr>
          <w:color w:val="EF476F" w:themeColor="accent6"/>
        </w:rPr>
        <w:t>14</w:t>
      </w:r>
      <w:r w:rsidR="00F960FC" w:rsidRPr="00F960FC">
        <w:rPr>
          <w:color w:val="EF476F" w:themeColor="accent6"/>
          <w:vertAlign w:val="superscript"/>
        </w:rPr>
        <w:t>th</w:t>
      </w:r>
      <w:r w:rsidR="00F960FC">
        <w:rPr>
          <w:color w:val="EF476F" w:themeColor="accent6"/>
        </w:rPr>
        <w:t xml:space="preserve"> </w:t>
      </w:r>
      <w:r w:rsidR="00025E6E">
        <w:rPr>
          <w:color w:val="EF476F" w:themeColor="accent6"/>
        </w:rPr>
        <w:t>March 2023</w:t>
      </w:r>
      <w:r w:rsidRPr="00DB6E94">
        <w:t>.</w:t>
      </w:r>
      <w:r w:rsidRPr="00CD335A">
        <w:t xml:space="preserve"> Please</w:t>
      </w:r>
      <w:r>
        <w:t xml:space="preserve"> get in touch with </w:t>
      </w:r>
      <w:hyperlink r:id="rId11" w:history="1">
        <w:r w:rsidRPr="00AB53D6">
          <w:rPr>
            <w:rStyle w:val="Hyperlink"/>
          </w:rPr>
          <w:t>NumberHostingUATSupportTeam@COLT.NET</w:t>
        </w:r>
      </w:hyperlink>
      <w:r>
        <w:t xml:space="preserve"> if you would like to participate in the UAT.</w:t>
      </w:r>
    </w:p>
    <w:p w14:paraId="65371D10" w14:textId="77777777" w:rsidR="00682D31" w:rsidRDefault="00682D31" w:rsidP="00C0183F">
      <w:pPr>
        <w:spacing w:after="200" w:line="240" w:lineRule="auto"/>
      </w:pPr>
    </w:p>
    <w:p w14:paraId="653D62A7" w14:textId="726752A4" w:rsidR="00FB344B" w:rsidRPr="00AE7497" w:rsidRDefault="00FB344B" w:rsidP="00C0183F">
      <w:pPr>
        <w:pStyle w:val="Heading1"/>
        <w:spacing w:line="240" w:lineRule="auto"/>
      </w:pPr>
      <w:r w:rsidRPr="00AE7497">
        <w:t>Document change control</w:t>
      </w:r>
    </w:p>
    <w:tbl>
      <w:tblPr>
        <w:tblStyle w:val="TableGrid"/>
        <w:tblW w:w="9209" w:type="dxa"/>
        <w:tblLook w:val="04A0" w:firstRow="1" w:lastRow="0" w:firstColumn="1" w:lastColumn="0" w:noHBand="0" w:noVBand="1"/>
      </w:tblPr>
      <w:tblGrid>
        <w:gridCol w:w="1129"/>
        <w:gridCol w:w="8080"/>
      </w:tblGrid>
      <w:tr w:rsidR="00FB344B" w:rsidRPr="00FB344B" w14:paraId="33EAB147" w14:textId="77777777" w:rsidTr="00FB344B">
        <w:tc>
          <w:tcPr>
            <w:tcW w:w="1129" w:type="dxa"/>
          </w:tcPr>
          <w:p w14:paraId="7CE35E50" w14:textId="2E2A866B" w:rsidR="00FB344B" w:rsidRPr="00FB344B" w:rsidRDefault="00FB344B" w:rsidP="00C0183F">
            <w:pPr>
              <w:spacing w:line="240" w:lineRule="auto"/>
              <w:rPr>
                <w:b/>
                <w:bCs/>
                <w:lang w:val="fr-FR"/>
              </w:rPr>
            </w:pPr>
            <w:r w:rsidRPr="00FB344B">
              <w:rPr>
                <w:b/>
                <w:bCs/>
                <w:lang w:val="fr-FR"/>
              </w:rPr>
              <w:t>Version</w:t>
            </w:r>
          </w:p>
        </w:tc>
        <w:tc>
          <w:tcPr>
            <w:tcW w:w="8080" w:type="dxa"/>
          </w:tcPr>
          <w:p w14:paraId="3505A07D" w14:textId="103E3169" w:rsidR="00FB344B" w:rsidRPr="00FB344B" w:rsidRDefault="00FB344B" w:rsidP="00C0183F">
            <w:pPr>
              <w:spacing w:line="240" w:lineRule="auto"/>
              <w:rPr>
                <w:b/>
                <w:bCs/>
                <w:lang w:val="fr-FR"/>
              </w:rPr>
            </w:pPr>
            <w:r w:rsidRPr="00FB344B">
              <w:rPr>
                <w:b/>
                <w:bCs/>
                <w:lang w:val="fr-FR"/>
              </w:rPr>
              <w:t>Change description</w:t>
            </w:r>
          </w:p>
        </w:tc>
      </w:tr>
      <w:tr w:rsidR="00FB344B" w14:paraId="5A927164" w14:textId="77777777" w:rsidTr="00FB344B">
        <w:tc>
          <w:tcPr>
            <w:tcW w:w="1129" w:type="dxa"/>
          </w:tcPr>
          <w:p w14:paraId="4D9FD0C7" w14:textId="6FDEE098" w:rsidR="00FB344B" w:rsidRDefault="00FB344B" w:rsidP="00C0183F">
            <w:pPr>
              <w:spacing w:line="240" w:lineRule="auto"/>
              <w:rPr>
                <w:lang w:val="fr-FR"/>
              </w:rPr>
            </w:pPr>
            <w:r>
              <w:rPr>
                <w:lang w:val="fr-FR"/>
              </w:rPr>
              <w:t>V</w:t>
            </w:r>
            <w:r w:rsidR="005D0BD4">
              <w:rPr>
                <w:lang w:val="fr-FR"/>
              </w:rPr>
              <w:t>1</w:t>
            </w:r>
          </w:p>
        </w:tc>
        <w:tc>
          <w:tcPr>
            <w:tcW w:w="8080" w:type="dxa"/>
          </w:tcPr>
          <w:p w14:paraId="6C502B1A" w14:textId="4BEA1617" w:rsidR="00FB344B" w:rsidRDefault="00025E6E" w:rsidP="00C0183F">
            <w:pPr>
              <w:spacing w:line="240" w:lineRule="auto"/>
              <w:rPr>
                <w:lang w:val="fr-FR"/>
              </w:rPr>
            </w:pPr>
            <w:r>
              <w:t>25</w:t>
            </w:r>
            <w:r w:rsidRPr="00025E6E">
              <w:rPr>
                <w:vertAlign w:val="superscript"/>
              </w:rPr>
              <w:t>th</w:t>
            </w:r>
            <w:r>
              <w:t xml:space="preserve"> March 2023</w:t>
            </w:r>
            <w:r w:rsidR="004335DE">
              <w:t xml:space="preserve"> </w:t>
            </w:r>
            <w:r w:rsidR="005D0BD4">
              <w:rPr>
                <w:lang w:val="fr-FR"/>
              </w:rPr>
              <w:t>Release note</w:t>
            </w:r>
          </w:p>
        </w:tc>
      </w:tr>
      <w:tr w:rsidR="00514D19" w14:paraId="71F9F475" w14:textId="77777777" w:rsidTr="00FB344B">
        <w:tc>
          <w:tcPr>
            <w:tcW w:w="1129" w:type="dxa"/>
          </w:tcPr>
          <w:p w14:paraId="45BCDCBF" w14:textId="10CB2262" w:rsidR="00514D19" w:rsidRDefault="00514D19" w:rsidP="00C0183F">
            <w:pPr>
              <w:spacing w:line="240" w:lineRule="auto"/>
              <w:rPr>
                <w:lang w:val="fr-FR"/>
              </w:rPr>
            </w:pPr>
            <w:r>
              <w:rPr>
                <w:lang w:val="fr-FR"/>
              </w:rPr>
              <w:t>V2</w:t>
            </w:r>
          </w:p>
        </w:tc>
        <w:tc>
          <w:tcPr>
            <w:tcW w:w="8080" w:type="dxa"/>
          </w:tcPr>
          <w:p w14:paraId="664FDB5C" w14:textId="77777777" w:rsidR="00514D19" w:rsidRDefault="00514D19" w:rsidP="00C0183F">
            <w:pPr>
              <w:spacing w:line="240" w:lineRule="auto"/>
            </w:pPr>
            <w:r>
              <w:t>Updated release notes with</w:t>
            </w:r>
          </w:p>
          <w:p w14:paraId="1FB40BC0" w14:textId="7D859013" w:rsidR="00F960FC" w:rsidRDefault="00F960FC" w:rsidP="00514D19">
            <w:pPr>
              <w:pStyle w:val="ListParagraph"/>
              <w:numPr>
                <w:ilvl w:val="0"/>
                <w:numId w:val="19"/>
              </w:numPr>
              <w:spacing w:line="240" w:lineRule="auto"/>
            </w:pPr>
            <w:r>
              <w:t>Updated Customer UAT dates</w:t>
            </w:r>
          </w:p>
          <w:p w14:paraId="07F51793" w14:textId="18C7E922" w:rsidR="00744D7F" w:rsidRDefault="00F43E26" w:rsidP="00514D19">
            <w:pPr>
              <w:pStyle w:val="ListParagraph"/>
              <w:numPr>
                <w:ilvl w:val="0"/>
                <w:numId w:val="19"/>
              </w:numPr>
              <w:spacing w:line="240" w:lineRule="auto"/>
            </w:pPr>
            <w:r>
              <w:t>Added</w:t>
            </w:r>
            <w:r w:rsidR="00744D7F">
              <w:t xml:space="preserve"> </w:t>
            </w:r>
            <w:r>
              <w:t xml:space="preserve">table to highlight </w:t>
            </w:r>
            <w:r w:rsidR="00744D7F">
              <w:t xml:space="preserve">mandatory parameters </w:t>
            </w:r>
            <w:r>
              <w:t xml:space="preserve">required </w:t>
            </w:r>
            <w:r w:rsidR="00744D7F">
              <w:t>for ‘GET/</w:t>
            </w:r>
            <w:proofErr w:type="spellStart"/>
            <w:r w:rsidR="00744D7F">
              <w:t>LACbyLocation</w:t>
            </w:r>
            <w:proofErr w:type="spellEnd"/>
            <w:r w:rsidR="00744D7F">
              <w:t xml:space="preserve"> API</w:t>
            </w:r>
          </w:p>
          <w:p w14:paraId="5803A90E" w14:textId="123E1E7B" w:rsidR="00536136" w:rsidRDefault="00536136" w:rsidP="00514D19">
            <w:pPr>
              <w:pStyle w:val="ListParagraph"/>
              <w:numPr>
                <w:ilvl w:val="0"/>
                <w:numId w:val="19"/>
              </w:numPr>
              <w:spacing w:line="240" w:lineRule="auto"/>
            </w:pPr>
            <w:r>
              <w:t>Updated NL port</w:t>
            </w:r>
            <w:r w:rsidR="00744D7F">
              <w:t>-out order</w:t>
            </w:r>
            <w:r>
              <w:t xml:space="preserve"> lifecycle</w:t>
            </w:r>
          </w:p>
          <w:p w14:paraId="796D5244" w14:textId="24AF349B" w:rsidR="00514D19" w:rsidRDefault="00514D19" w:rsidP="00522465">
            <w:pPr>
              <w:pStyle w:val="ListParagraph"/>
              <w:numPr>
                <w:ilvl w:val="0"/>
                <w:numId w:val="19"/>
              </w:numPr>
              <w:spacing w:line="240" w:lineRule="auto"/>
            </w:pPr>
            <w:r>
              <w:t xml:space="preserve">Updated address management OAS specification </w:t>
            </w:r>
            <w:r w:rsidR="00536136">
              <w:t>added in Appendix B</w:t>
            </w:r>
          </w:p>
        </w:tc>
      </w:tr>
      <w:tr w:rsidR="009F38A7" w14:paraId="101FF80C" w14:textId="77777777" w:rsidTr="00FB344B">
        <w:tc>
          <w:tcPr>
            <w:tcW w:w="1129" w:type="dxa"/>
          </w:tcPr>
          <w:p w14:paraId="6E09241F" w14:textId="1D5D6DEF" w:rsidR="009F38A7" w:rsidRPr="009F38A7" w:rsidRDefault="009F38A7" w:rsidP="00C0183F">
            <w:pPr>
              <w:spacing w:line="240" w:lineRule="auto"/>
              <w:rPr>
                <w:lang w:val="en-US"/>
              </w:rPr>
            </w:pPr>
            <w:r>
              <w:rPr>
                <w:lang w:val="en-US"/>
              </w:rPr>
              <w:t>V3</w:t>
            </w:r>
          </w:p>
        </w:tc>
        <w:tc>
          <w:tcPr>
            <w:tcW w:w="8080" w:type="dxa"/>
          </w:tcPr>
          <w:p w14:paraId="35873376" w14:textId="648F0F51" w:rsidR="004C0996" w:rsidRDefault="004C0996" w:rsidP="00C0183F">
            <w:pPr>
              <w:spacing w:line="240" w:lineRule="auto"/>
            </w:pPr>
            <w:r>
              <w:t xml:space="preserve">Updated release notes (changes highlighted in </w:t>
            </w:r>
            <w:r w:rsidRPr="004C0996">
              <w:rPr>
                <w:color w:val="0099FF" w:themeColor="accent3"/>
              </w:rPr>
              <w:t>blue</w:t>
            </w:r>
            <w:r>
              <w:t>)</w:t>
            </w:r>
          </w:p>
          <w:p w14:paraId="74D24C34" w14:textId="0555FD59" w:rsidR="004C0996" w:rsidRPr="004C0996" w:rsidRDefault="004C0996" w:rsidP="004C0996">
            <w:pPr>
              <w:pStyle w:val="ListParagraph"/>
              <w:numPr>
                <w:ilvl w:val="0"/>
                <w:numId w:val="20"/>
              </w:numPr>
              <w:spacing w:line="240" w:lineRule="auto"/>
              <w:rPr>
                <w:b/>
                <w:bCs/>
              </w:rPr>
            </w:pPr>
            <w:r>
              <w:t xml:space="preserve">Updated enhancement 1 and </w:t>
            </w:r>
            <w:r w:rsidR="0066389A">
              <w:t>a</w:t>
            </w:r>
            <w:r>
              <w:t xml:space="preserve">dded new change(row 15) in </w:t>
            </w:r>
            <w:r w:rsidRPr="004C0996">
              <w:rPr>
                <w:b/>
                <w:bCs/>
              </w:rPr>
              <w:fldChar w:fldCharType="begin"/>
            </w:r>
            <w:r w:rsidRPr="004C0996">
              <w:rPr>
                <w:b/>
                <w:bCs/>
              </w:rPr>
              <w:instrText xml:space="preserve"> REF _Ref100223218 \h </w:instrText>
            </w:r>
            <w:r>
              <w:rPr>
                <w:b/>
                <w:bCs/>
              </w:rPr>
              <w:instrText xml:space="preserve"> \* MERGEFORMAT </w:instrText>
            </w:r>
            <w:r w:rsidRPr="004C0996">
              <w:rPr>
                <w:b/>
                <w:bCs/>
              </w:rPr>
            </w:r>
            <w:r w:rsidRPr="004C0996">
              <w:rPr>
                <w:b/>
                <w:bCs/>
              </w:rPr>
              <w:fldChar w:fldCharType="separate"/>
            </w:r>
            <w:r w:rsidRPr="004C0996">
              <w:rPr>
                <w:b/>
                <w:bCs/>
              </w:rPr>
              <w:t>Numbers on Demand (NOD) and B2B API improvements</w:t>
            </w:r>
            <w:r w:rsidRPr="004C0996">
              <w:rPr>
                <w:b/>
                <w:bCs/>
              </w:rPr>
              <w:fldChar w:fldCharType="end"/>
            </w:r>
            <w:r>
              <w:rPr>
                <w:b/>
                <w:bCs/>
              </w:rPr>
              <w:t xml:space="preserve"> </w:t>
            </w:r>
            <w:r w:rsidRPr="004C0996">
              <w:t>section</w:t>
            </w:r>
          </w:p>
          <w:p w14:paraId="6FBBBBC9" w14:textId="3B475441" w:rsidR="004C0996" w:rsidRDefault="009F38A7" w:rsidP="0066389A">
            <w:pPr>
              <w:pStyle w:val="ListParagraph"/>
              <w:numPr>
                <w:ilvl w:val="0"/>
                <w:numId w:val="20"/>
              </w:numPr>
              <w:spacing w:line="240" w:lineRule="auto"/>
            </w:pPr>
            <w:r>
              <w:t>Clarification provided in NL Enhancements section for CLI level updates</w:t>
            </w:r>
          </w:p>
        </w:tc>
      </w:tr>
    </w:tbl>
    <w:p w14:paraId="60CA023F" w14:textId="7B6704AA" w:rsidR="003C1F9A" w:rsidRDefault="003C1F9A" w:rsidP="00C0183F">
      <w:pPr>
        <w:spacing w:line="240" w:lineRule="auto"/>
        <w:rPr>
          <w:lang w:val="en-US"/>
        </w:rPr>
      </w:pPr>
    </w:p>
    <w:p w14:paraId="3CAA843D" w14:textId="77777777" w:rsidR="00C80FEB" w:rsidRDefault="00C80FEB">
      <w:pPr>
        <w:spacing w:after="200" w:line="276" w:lineRule="auto"/>
        <w:rPr>
          <w:lang w:val="en-US"/>
        </w:rPr>
      </w:pPr>
    </w:p>
    <w:p w14:paraId="36B4DFF1" w14:textId="77777777" w:rsidR="00C80FEB" w:rsidRDefault="00C80FEB">
      <w:pPr>
        <w:spacing w:after="200" w:line="276" w:lineRule="auto"/>
        <w:rPr>
          <w:lang w:val="en-US"/>
        </w:rPr>
      </w:pPr>
    </w:p>
    <w:p w14:paraId="1B897EC8" w14:textId="77777777" w:rsidR="00C80FEB" w:rsidRDefault="00C80FEB">
      <w:pPr>
        <w:spacing w:after="200" w:line="276" w:lineRule="auto"/>
        <w:rPr>
          <w:lang w:val="en-US"/>
        </w:rPr>
      </w:pPr>
    </w:p>
    <w:p w14:paraId="7544AF4B" w14:textId="77777777" w:rsidR="00C80FEB" w:rsidRDefault="00C80FEB">
      <w:pPr>
        <w:spacing w:after="200" w:line="276" w:lineRule="auto"/>
        <w:rPr>
          <w:lang w:val="en-US"/>
        </w:rPr>
      </w:pPr>
    </w:p>
    <w:p w14:paraId="621DFFEC" w14:textId="77777777" w:rsidR="00C80FEB" w:rsidRDefault="00C80FEB">
      <w:pPr>
        <w:spacing w:after="200" w:line="276" w:lineRule="auto"/>
        <w:rPr>
          <w:lang w:val="en-US"/>
        </w:rPr>
      </w:pPr>
    </w:p>
    <w:p w14:paraId="17E839CE" w14:textId="77777777" w:rsidR="00C80FEB" w:rsidRDefault="00C80FEB">
      <w:pPr>
        <w:spacing w:after="200" w:line="276" w:lineRule="auto"/>
        <w:rPr>
          <w:lang w:val="en-US"/>
        </w:rPr>
      </w:pPr>
    </w:p>
    <w:p w14:paraId="305BB5BA" w14:textId="77777777" w:rsidR="00C80FEB" w:rsidRDefault="00C80FEB">
      <w:pPr>
        <w:spacing w:after="200" w:line="276" w:lineRule="auto"/>
        <w:rPr>
          <w:lang w:val="en-US"/>
        </w:rPr>
      </w:pPr>
    </w:p>
    <w:p w14:paraId="3A08D673" w14:textId="77777777" w:rsidR="00C80FEB" w:rsidRDefault="00C80FEB">
      <w:pPr>
        <w:spacing w:after="200" w:line="276" w:lineRule="auto"/>
        <w:rPr>
          <w:lang w:val="en-US"/>
        </w:rPr>
      </w:pPr>
    </w:p>
    <w:p w14:paraId="2BE4D42B" w14:textId="77777777" w:rsidR="00C80FEB" w:rsidRDefault="00C80FEB">
      <w:pPr>
        <w:spacing w:after="200" w:line="276" w:lineRule="auto"/>
        <w:rPr>
          <w:lang w:val="en-US"/>
        </w:rPr>
      </w:pPr>
    </w:p>
    <w:p w14:paraId="5FB3B538" w14:textId="6E5E3F2D" w:rsidR="00C80FEB" w:rsidRDefault="00C80FEB">
      <w:pPr>
        <w:spacing w:after="200" w:line="276" w:lineRule="auto"/>
        <w:rPr>
          <w:lang w:val="en-US"/>
        </w:rPr>
      </w:pPr>
    </w:p>
    <w:p w14:paraId="30AAA4D9" w14:textId="1D82EA48" w:rsidR="00025E6E" w:rsidRDefault="00025E6E">
      <w:pPr>
        <w:spacing w:after="200" w:line="276" w:lineRule="auto"/>
        <w:rPr>
          <w:lang w:val="en-US"/>
        </w:rPr>
      </w:pPr>
    </w:p>
    <w:p w14:paraId="426290A4" w14:textId="5A53BE2A" w:rsidR="00025E6E" w:rsidRDefault="00025E6E">
      <w:pPr>
        <w:spacing w:after="200" w:line="276" w:lineRule="auto"/>
        <w:rPr>
          <w:lang w:val="en-US"/>
        </w:rPr>
      </w:pPr>
    </w:p>
    <w:p w14:paraId="59B34240" w14:textId="4D0167CB" w:rsidR="00025E6E" w:rsidRDefault="00025E6E">
      <w:pPr>
        <w:spacing w:after="200" w:line="276" w:lineRule="auto"/>
        <w:rPr>
          <w:lang w:val="en-US"/>
        </w:rPr>
      </w:pPr>
    </w:p>
    <w:p w14:paraId="49F7A8B8" w14:textId="3D1069BE" w:rsidR="00025E6E" w:rsidRDefault="00025E6E">
      <w:pPr>
        <w:spacing w:after="200" w:line="276" w:lineRule="auto"/>
        <w:rPr>
          <w:lang w:val="en-US"/>
        </w:rPr>
      </w:pPr>
    </w:p>
    <w:p w14:paraId="39B58221" w14:textId="77777777" w:rsidR="00025E6E" w:rsidRDefault="00025E6E">
      <w:pPr>
        <w:spacing w:after="200" w:line="276" w:lineRule="auto"/>
        <w:rPr>
          <w:lang w:val="en-US"/>
        </w:rPr>
      </w:pPr>
    </w:p>
    <w:p w14:paraId="66DEE5F1" w14:textId="77777777" w:rsidR="00B40DD9" w:rsidRDefault="00B40DD9" w:rsidP="00B40DD9">
      <w:pPr>
        <w:pStyle w:val="Heading1"/>
        <w:spacing w:line="240" w:lineRule="auto"/>
      </w:pPr>
      <w:bookmarkStart w:id="0" w:name="_Ref100223218"/>
      <w:r>
        <w:t>Numbers on Demand (NOD) and B2B API improvements</w:t>
      </w:r>
      <w:bookmarkEnd w:id="0"/>
    </w:p>
    <w:p w14:paraId="10284158" w14:textId="4D7A1263" w:rsidR="00B40DD9" w:rsidRDefault="00B40DD9" w:rsidP="00B40DD9">
      <w:pPr>
        <w:spacing w:line="240" w:lineRule="auto"/>
      </w:pPr>
      <w:r>
        <w:t xml:space="preserve">Below are </w:t>
      </w:r>
      <w:r w:rsidR="00263AF4">
        <w:t>14</w:t>
      </w:r>
      <w:r>
        <w:t xml:space="preserve"> improvements targeted for </w:t>
      </w:r>
      <w:r w:rsidR="00263AF4">
        <w:t xml:space="preserve">release on </w:t>
      </w:r>
      <w:r>
        <w:t>25</w:t>
      </w:r>
      <w:r w:rsidRPr="00C85FE4">
        <w:rPr>
          <w:vertAlign w:val="superscript"/>
        </w:rPr>
        <w:t>th</w:t>
      </w:r>
      <w:r>
        <w:t xml:space="preserve"> March 2023. Updated XSDs and API OAS specifications</w:t>
      </w:r>
      <w:r w:rsidR="00263AF4">
        <w:t xml:space="preserve"> can be found</w:t>
      </w:r>
      <w:r>
        <w:t xml:space="preserve"> in the </w:t>
      </w:r>
      <w:r w:rsidR="00BC79CA">
        <w:fldChar w:fldCharType="begin"/>
      </w:r>
      <w:r w:rsidR="00BC79CA">
        <w:instrText xml:space="preserve"> REF _Ref122697556 \h  \* MERGEFORMAT </w:instrText>
      </w:r>
      <w:r w:rsidR="00BC79CA">
        <w:fldChar w:fldCharType="separate"/>
      </w:r>
      <w:r w:rsidR="00BC79CA" w:rsidRPr="00BC79CA">
        <w:rPr>
          <w:b/>
          <w:bCs/>
          <w:lang w:val="en-US"/>
        </w:rPr>
        <w:t>Appendix A</w:t>
      </w:r>
      <w:r w:rsidR="00BC79CA" w:rsidRPr="003164E6">
        <w:rPr>
          <w:lang w:val="en-US"/>
        </w:rPr>
        <w:t>: XSD</w:t>
      </w:r>
      <w:r w:rsidR="00BC79CA">
        <w:fldChar w:fldCharType="end"/>
      </w:r>
      <w:r w:rsidR="00BC79CA">
        <w:t xml:space="preserve"> and </w:t>
      </w:r>
      <w:r w:rsidR="00BC79CA">
        <w:fldChar w:fldCharType="begin"/>
      </w:r>
      <w:r w:rsidR="00BC79CA">
        <w:instrText xml:space="preserve"> REF _Ref97829698 \h  \* MERGEFORMAT </w:instrText>
      </w:r>
      <w:r w:rsidR="00BC79CA">
        <w:fldChar w:fldCharType="separate"/>
      </w:r>
      <w:r w:rsidR="00BC79CA" w:rsidRPr="00BC79CA">
        <w:rPr>
          <w:b/>
          <w:bCs/>
          <w:lang w:val="en-US"/>
        </w:rPr>
        <w:t>Appendix B</w:t>
      </w:r>
      <w:r w:rsidR="00BC79CA" w:rsidRPr="004335DE">
        <w:rPr>
          <w:lang w:val="en-US"/>
        </w:rPr>
        <w:t xml:space="preserve">: </w:t>
      </w:r>
      <w:r w:rsidR="00BC79CA">
        <w:rPr>
          <w:lang w:val="en-US"/>
        </w:rPr>
        <w:t>API specifications</w:t>
      </w:r>
      <w:r w:rsidR="00BC79CA">
        <w:fldChar w:fldCharType="end"/>
      </w:r>
      <w:r>
        <w:t>.</w:t>
      </w:r>
    </w:p>
    <w:p w14:paraId="735F8AEF" w14:textId="77777777" w:rsidR="00B40DD9" w:rsidRDefault="00B40DD9" w:rsidP="00B40DD9">
      <w:pPr>
        <w:spacing w:line="240" w:lineRule="auto"/>
      </w:pPr>
    </w:p>
    <w:tbl>
      <w:tblPr>
        <w:tblStyle w:val="GridTable4-Accent4"/>
        <w:tblW w:w="0" w:type="auto"/>
        <w:tblLayout w:type="fixed"/>
        <w:tblLook w:val="04A0" w:firstRow="1" w:lastRow="0" w:firstColumn="1" w:lastColumn="0" w:noHBand="0" w:noVBand="1"/>
      </w:tblPr>
      <w:tblGrid>
        <w:gridCol w:w="625"/>
        <w:gridCol w:w="1440"/>
        <w:gridCol w:w="990"/>
        <w:gridCol w:w="5547"/>
        <w:gridCol w:w="1004"/>
      </w:tblGrid>
      <w:tr w:rsidR="00B40DD9" w:rsidRPr="00E765C3" w14:paraId="7857F7BD" w14:textId="77777777" w:rsidTr="00263AF4">
        <w:trPr>
          <w:cnfStyle w:val="100000000000" w:firstRow="1" w:lastRow="0" w:firstColumn="0" w:lastColumn="0" w:oddVBand="0" w:evenVBand="0" w:oddHBand="0" w:evenHBand="0" w:firstRowFirstColumn="0" w:firstRowLastColumn="0" w:lastRowFirstColumn="0" w:lastRowLastColumn="0"/>
          <w:trHeight w:val="356"/>
          <w:tblHeader/>
        </w:trPr>
        <w:tc>
          <w:tcPr>
            <w:cnfStyle w:val="001000000000" w:firstRow="0" w:lastRow="0" w:firstColumn="1" w:lastColumn="0" w:oddVBand="0" w:evenVBand="0" w:oddHBand="0" w:evenHBand="0" w:firstRowFirstColumn="0" w:firstRowLastColumn="0" w:lastRowFirstColumn="0" w:lastRowLastColumn="0"/>
            <w:tcW w:w="625" w:type="dxa"/>
            <w:vAlign w:val="center"/>
          </w:tcPr>
          <w:p w14:paraId="3361D4FB" w14:textId="77777777" w:rsidR="00B40DD9" w:rsidRPr="00E765C3" w:rsidRDefault="00B40DD9" w:rsidP="00263AF4">
            <w:pPr>
              <w:spacing w:before="240" w:line="240" w:lineRule="auto"/>
              <w:contextualSpacing/>
              <w:rPr>
                <w:rFonts w:asciiTheme="majorHAnsi" w:hAnsiTheme="majorHAnsi" w:cstheme="majorHAnsi"/>
                <w:color w:val="FFFFFF" w:themeColor="background1"/>
                <w:sz w:val="18"/>
                <w:szCs w:val="18"/>
              </w:rPr>
            </w:pPr>
            <w:r>
              <w:rPr>
                <w:rFonts w:asciiTheme="majorHAnsi" w:hAnsiTheme="majorHAnsi" w:cstheme="majorHAnsi"/>
                <w:color w:val="FFFFFF" w:themeColor="background1"/>
                <w:sz w:val="18"/>
                <w:szCs w:val="18"/>
              </w:rPr>
              <w:t>Sr no</w:t>
            </w:r>
          </w:p>
        </w:tc>
        <w:tc>
          <w:tcPr>
            <w:tcW w:w="1440" w:type="dxa"/>
            <w:vAlign w:val="center"/>
          </w:tcPr>
          <w:p w14:paraId="4B347939" w14:textId="77777777" w:rsidR="00B40DD9" w:rsidRPr="00E765C3" w:rsidRDefault="00B40DD9" w:rsidP="00263AF4">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E765C3">
              <w:rPr>
                <w:rFonts w:asciiTheme="majorHAnsi" w:hAnsiTheme="majorHAnsi" w:cstheme="majorHAnsi"/>
                <w:color w:val="FFFFFF" w:themeColor="background1"/>
                <w:sz w:val="18"/>
                <w:szCs w:val="18"/>
              </w:rPr>
              <w:t>Functionality</w:t>
            </w:r>
          </w:p>
        </w:tc>
        <w:tc>
          <w:tcPr>
            <w:tcW w:w="990" w:type="dxa"/>
            <w:vAlign w:val="center"/>
          </w:tcPr>
          <w:p w14:paraId="371B69F5" w14:textId="77777777" w:rsidR="00B40DD9" w:rsidRPr="00E765C3" w:rsidRDefault="00B40DD9" w:rsidP="00263AF4">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E765C3">
              <w:rPr>
                <w:rFonts w:asciiTheme="majorHAnsi" w:hAnsiTheme="majorHAnsi" w:cstheme="majorHAnsi"/>
                <w:color w:val="FFFFFF" w:themeColor="background1"/>
                <w:sz w:val="18"/>
                <w:szCs w:val="18"/>
              </w:rPr>
              <w:t>Interface</w:t>
            </w:r>
          </w:p>
        </w:tc>
        <w:tc>
          <w:tcPr>
            <w:tcW w:w="5547" w:type="dxa"/>
            <w:vAlign w:val="center"/>
          </w:tcPr>
          <w:p w14:paraId="31BCA536" w14:textId="77777777" w:rsidR="00B40DD9" w:rsidRPr="00E765C3" w:rsidRDefault="00B40DD9" w:rsidP="00263AF4">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E765C3">
              <w:rPr>
                <w:rFonts w:asciiTheme="majorHAnsi" w:hAnsiTheme="majorHAnsi" w:cstheme="majorHAnsi"/>
                <w:color w:val="FFFFFF" w:themeColor="background1"/>
                <w:sz w:val="18"/>
                <w:szCs w:val="18"/>
              </w:rPr>
              <w:t>Improvement Description</w:t>
            </w:r>
          </w:p>
        </w:tc>
        <w:tc>
          <w:tcPr>
            <w:tcW w:w="1004" w:type="dxa"/>
            <w:vAlign w:val="center"/>
          </w:tcPr>
          <w:p w14:paraId="2D1ACDDA" w14:textId="77777777" w:rsidR="00B40DD9" w:rsidRPr="00E765C3" w:rsidRDefault="00B40DD9" w:rsidP="00263AF4">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E765C3">
              <w:rPr>
                <w:rFonts w:asciiTheme="majorHAnsi" w:hAnsiTheme="majorHAnsi" w:cstheme="majorHAnsi"/>
                <w:color w:val="FFFFFF" w:themeColor="background1"/>
                <w:sz w:val="18"/>
                <w:szCs w:val="18"/>
              </w:rPr>
              <w:t>Country Scope</w:t>
            </w:r>
          </w:p>
        </w:tc>
      </w:tr>
      <w:tr w:rsidR="00B40DD9" w:rsidRPr="00E765C3" w14:paraId="740DF8FB" w14:textId="77777777" w:rsidTr="00263AF4">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1C7FBCE"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1</w:t>
            </w:r>
          </w:p>
        </w:tc>
        <w:tc>
          <w:tcPr>
            <w:tcW w:w="1440" w:type="dxa"/>
            <w:vAlign w:val="center"/>
          </w:tcPr>
          <w:p w14:paraId="5013E846" w14:textId="77777777" w:rsidR="00B40DD9" w:rsidRDefault="00B40DD9" w:rsidP="00263AF4">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All APIs</w:t>
            </w:r>
          </w:p>
        </w:tc>
        <w:tc>
          <w:tcPr>
            <w:tcW w:w="990" w:type="dxa"/>
            <w:vAlign w:val="center"/>
          </w:tcPr>
          <w:p w14:paraId="26C2A87D" w14:textId="6D96DEE4" w:rsidR="00B40DD9" w:rsidRPr="00E765C3" w:rsidRDefault="00CC781A"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B2B API (SOAP/HTTPS)</w:t>
            </w:r>
          </w:p>
        </w:tc>
        <w:tc>
          <w:tcPr>
            <w:tcW w:w="5547" w:type="dxa"/>
            <w:vAlign w:val="center"/>
          </w:tcPr>
          <w:p w14:paraId="14C67BD6" w14:textId="5166F429"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60609E">
              <w:rPr>
                <w:rFonts w:asciiTheme="majorHAnsi" w:hAnsiTheme="majorHAnsi" w:cstheme="majorHAnsi"/>
                <w:sz w:val="18"/>
                <w:szCs w:val="18"/>
              </w:rPr>
              <w:t xml:space="preserve">All SOAP APIs will now only support CLI start and CLI end fields </w:t>
            </w:r>
            <w:r w:rsidR="00210AF1">
              <w:rPr>
                <w:rFonts w:asciiTheme="majorHAnsi" w:hAnsiTheme="majorHAnsi" w:cstheme="majorHAnsi"/>
                <w:sz w:val="18"/>
                <w:szCs w:val="18"/>
              </w:rPr>
              <w:t>in</w:t>
            </w:r>
            <w:r w:rsidRPr="0060609E">
              <w:rPr>
                <w:rFonts w:asciiTheme="majorHAnsi" w:hAnsiTheme="majorHAnsi" w:cstheme="majorHAnsi"/>
                <w:sz w:val="18"/>
                <w:szCs w:val="18"/>
              </w:rPr>
              <w:t xml:space="preserve"> E164 format </w:t>
            </w:r>
            <w:r>
              <w:rPr>
                <w:rFonts w:asciiTheme="majorHAnsi" w:hAnsiTheme="majorHAnsi" w:cstheme="majorHAnsi"/>
                <w:sz w:val="18"/>
                <w:szCs w:val="18"/>
              </w:rPr>
              <w:t>(+&lt;</w:t>
            </w:r>
            <w:proofErr w:type="spellStart"/>
            <w:r>
              <w:rPr>
                <w:rFonts w:asciiTheme="majorHAnsi" w:hAnsiTheme="majorHAnsi" w:cstheme="majorHAnsi"/>
                <w:sz w:val="18"/>
                <w:szCs w:val="18"/>
              </w:rPr>
              <w:t>countrycode</w:t>
            </w:r>
            <w:proofErr w:type="spellEnd"/>
            <w:r>
              <w:rPr>
                <w:rFonts w:asciiTheme="majorHAnsi" w:hAnsiTheme="majorHAnsi" w:cstheme="majorHAnsi"/>
                <w:sz w:val="18"/>
                <w:szCs w:val="18"/>
              </w:rPr>
              <w:t>&gt;&lt;CLI&gt;)</w:t>
            </w:r>
            <w:r w:rsidRPr="0060609E">
              <w:rPr>
                <w:rFonts w:asciiTheme="majorHAnsi" w:hAnsiTheme="majorHAnsi" w:cstheme="majorHAnsi"/>
                <w:sz w:val="18"/>
                <w:szCs w:val="18"/>
              </w:rPr>
              <w:t>. </w:t>
            </w:r>
          </w:p>
          <w:p w14:paraId="75B199AA" w14:textId="77777777" w:rsidR="004C0996" w:rsidRPr="0060609E" w:rsidRDefault="004C0996"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1D896B9B" w14:textId="3CF4D488" w:rsidR="00B40DD9" w:rsidRPr="004C0996" w:rsidRDefault="00210AF1"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99FF" w:themeColor="accent3"/>
                <w:sz w:val="18"/>
                <w:szCs w:val="18"/>
              </w:rPr>
            </w:pPr>
            <w:r w:rsidRPr="004C0996">
              <w:rPr>
                <w:rFonts w:asciiTheme="majorHAnsi" w:hAnsiTheme="majorHAnsi" w:cstheme="majorHAnsi"/>
                <w:color w:val="0099FF" w:themeColor="accent3"/>
                <w:sz w:val="18"/>
                <w:szCs w:val="18"/>
              </w:rPr>
              <w:t>The s</w:t>
            </w:r>
            <w:r w:rsidR="00B40DD9" w:rsidRPr="004C0996">
              <w:rPr>
                <w:rFonts w:asciiTheme="majorHAnsi" w:hAnsiTheme="majorHAnsi" w:cstheme="majorHAnsi"/>
                <w:color w:val="0099FF" w:themeColor="accent3"/>
                <w:sz w:val="18"/>
                <w:szCs w:val="18"/>
              </w:rPr>
              <w:t xml:space="preserve">plit format of input </w:t>
            </w:r>
            <w:r w:rsidR="00183FAE" w:rsidRPr="004C0996">
              <w:rPr>
                <w:rFonts w:asciiTheme="majorHAnsi" w:hAnsiTheme="majorHAnsi" w:cstheme="majorHAnsi"/>
                <w:color w:val="0099FF" w:themeColor="accent3"/>
                <w:sz w:val="18"/>
                <w:szCs w:val="18"/>
              </w:rPr>
              <w:t>should not be provided. Please refresh the WSDL at your end for the same.</w:t>
            </w:r>
          </w:p>
          <w:p w14:paraId="3BF1C8E3" w14:textId="77777777" w:rsidR="00B40DD9" w:rsidRPr="0033254D"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45B4936B" w14:textId="77777777" w:rsidR="00B40DD9" w:rsidRPr="0060609E"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EF476F" w:themeColor="accent6"/>
                <w:sz w:val="18"/>
                <w:szCs w:val="18"/>
                <w:lang w:val="en-US"/>
              </w:rPr>
            </w:pPr>
            <w:r w:rsidRPr="0060609E">
              <w:rPr>
                <w:rFonts w:asciiTheme="majorHAnsi" w:hAnsiTheme="majorHAnsi" w:cstheme="majorHAnsi"/>
                <w:b/>
                <w:bCs/>
                <w:i/>
                <w:iCs/>
                <w:color w:val="EF476F" w:themeColor="accent6"/>
                <w:sz w:val="18"/>
                <w:szCs w:val="18"/>
                <w:u w:val="single"/>
                <w:lang w:val="en-US"/>
              </w:rPr>
              <w:t>Please note:</w:t>
            </w:r>
            <w:r w:rsidRPr="0060609E">
              <w:rPr>
                <w:rFonts w:asciiTheme="majorHAnsi" w:hAnsiTheme="majorHAnsi" w:cstheme="majorHAnsi"/>
                <w:b/>
                <w:bCs/>
                <w:color w:val="EF476F" w:themeColor="accent6"/>
                <w:sz w:val="18"/>
                <w:szCs w:val="18"/>
                <w:lang w:val="en-US"/>
              </w:rPr>
              <w:t xml:space="preserve"> </w:t>
            </w:r>
            <w:r w:rsidRPr="007F60A4">
              <w:rPr>
                <w:rFonts w:asciiTheme="majorHAnsi" w:hAnsiTheme="majorHAnsi" w:cstheme="majorHAnsi"/>
                <w:i/>
                <w:iCs/>
                <w:color w:val="EF476F" w:themeColor="accent6"/>
                <w:sz w:val="18"/>
                <w:szCs w:val="18"/>
                <w:lang w:val="en-US"/>
              </w:rPr>
              <w:t>this is a code breaking change and you’re expected to make the changes at your end to avoid any validation failure post March release go-live</w:t>
            </w:r>
          </w:p>
        </w:tc>
        <w:tc>
          <w:tcPr>
            <w:tcW w:w="1004" w:type="dxa"/>
            <w:vAlign w:val="center"/>
          </w:tcPr>
          <w:p w14:paraId="3B883960" w14:textId="77777777" w:rsidR="00B40DD9"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All</w:t>
            </w:r>
          </w:p>
        </w:tc>
      </w:tr>
      <w:tr w:rsidR="00B40DD9" w:rsidRPr="00E765C3" w14:paraId="7DB3AFE1" w14:textId="77777777" w:rsidTr="00263AF4">
        <w:trPr>
          <w:trHeight w:val="110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57159E9B"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2</w:t>
            </w:r>
          </w:p>
        </w:tc>
        <w:tc>
          <w:tcPr>
            <w:tcW w:w="1440" w:type="dxa"/>
            <w:vAlign w:val="center"/>
          </w:tcPr>
          <w:p w14:paraId="73729006" w14:textId="77777777" w:rsidR="00B40DD9" w:rsidRDefault="00B40DD9" w:rsidP="00263AF4">
            <w:pPr>
              <w:spacing w:before="240" w:after="20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Address Update</w:t>
            </w:r>
          </w:p>
        </w:tc>
        <w:tc>
          <w:tcPr>
            <w:tcW w:w="990" w:type="dxa"/>
            <w:vAlign w:val="center"/>
          </w:tcPr>
          <w:p w14:paraId="0D0C2FB8" w14:textId="59DB93A8"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 xml:space="preserve">B2B APIs </w:t>
            </w:r>
          </w:p>
        </w:tc>
        <w:tc>
          <w:tcPr>
            <w:tcW w:w="5547" w:type="dxa"/>
            <w:vAlign w:val="center"/>
          </w:tcPr>
          <w:p w14:paraId="278F4AEF" w14:textId="3961079E" w:rsidR="00B40DD9"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B87931">
              <w:rPr>
                <w:rFonts w:asciiTheme="majorHAnsi" w:hAnsiTheme="majorHAnsi" w:cstheme="majorHAnsi"/>
                <w:b/>
                <w:bCs/>
                <w:sz w:val="18"/>
                <w:szCs w:val="18"/>
              </w:rPr>
              <w:t>For PREMIUM customers only</w:t>
            </w:r>
          </w:p>
          <w:p w14:paraId="5A6E11C9" w14:textId="77777777" w:rsidR="004C0996" w:rsidRPr="00B87931" w:rsidRDefault="004C0996"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3F3A894B" w14:textId="6292FC35" w:rsidR="00B40DD9"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Address Update API currently supports three ‘Action’- ADD, MODIFY and REMOVE</w:t>
            </w:r>
          </w:p>
          <w:p w14:paraId="43B1CD40" w14:textId="77777777" w:rsidR="00B40DD9"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00280F53" w14:textId="4BAD409C" w:rsidR="00B40DD9"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As the part of this release, we will no longer support ‘REMOVE’ action. </w:t>
            </w:r>
            <w:r w:rsidR="00210AF1">
              <w:rPr>
                <w:rFonts w:asciiTheme="majorHAnsi" w:hAnsiTheme="majorHAnsi" w:cstheme="majorHAnsi"/>
                <w:sz w:val="18"/>
                <w:szCs w:val="18"/>
              </w:rPr>
              <w:t>An a</w:t>
            </w:r>
            <w:r>
              <w:rPr>
                <w:rFonts w:asciiTheme="majorHAnsi" w:hAnsiTheme="majorHAnsi" w:cstheme="majorHAnsi"/>
                <w:sz w:val="18"/>
                <w:szCs w:val="18"/>
              </w:rPr>
              <w:t>ppropriate validation error message will be thrown if this action is passed.</w:t>
            </w:r>
          </w:p>
          <w:p w14:paraId="50946C6C" w14:textId="77777777" w:rsidR="004C0996" w:rsidRDefault="004C0996"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171BE346" w14:textId="1BE08E3D" w:rsidR="00522465" w:rsidRPr="0060609E" w:rsidRDefault="00522465"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0609E">
              <w:rPr>
                <w:rFonts w:asciiTheme="majorHAnsi" w:hAnsiTheme="majorHAnsi" w:cstheme="majorHAnsi"/>
                <w:b/>
                <w:bCs/>
                <w:i/>
                <w:iCs/>
                <w:color w:val="EF476F" w:themeColor="accent6"/>
                <w:sz w:val="18"/>
                <w:szCs w:val="18"/>
                <w:u w:val="single"/>
                <w:lang w:val="en-US"/>
              </w:rPr>
              <w:t>Please note:</w:t>
            </w:r>
            <w:r w:rsidRPr="0060609E">
              <w:rPr>
                <w:rFonts w:asciiTheme="majorHAnsi" w:hAnsiTheme="majorHAnsi" w:cstheme="majorHAnsi"/>
                <w:b/>
                <w:bCs/>
                <w:color w:val="EF476F" w:themeColor="accent6"/>
                <w:sz w:val="18"/>
                <w:szCs w:val="18"/>
                <w:lang w:val="en-US"/>
              </w:rPr>
              <w:t xml:space="preserve"> </w:t>
            </w:r>
            <w:r w:rsidRPr="007F60A4">
              <w:rPr>
                <w:rFonts w:asciiTheme="majorHAnsi" w:hAnsiTheme="majorHAnsi" w:cstheme="majorHAnsi"/>
                <w:i/>
                <w:iCs/>
                <w:color w:val="EF476F" w:themeColor="accent6"/>
                <w:sz w:val="18"/>
                <w:szCs w:val="18"/>
                <w:lang w:val="en-US"/>
              </w:rPr>
              <w:t>this is a code breaking change and you’re expected to make the changes at your end to avoid any validation failure post March release go-live</w:t>
            </w:r>
          </w:p>
        </w:tc>
        <w:tc>
          <w:tcPr>
            <w:tcW w:w="1004" w:type="dxa"/>
            <w:vAlign w:val="center"/>
          </w:tcPr>
          <w:p w14:paraId="23EAB1CC" w14:textId="77777777"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All except DE, AT, IT, CH and Zone B countries</w:t>
            </w:r>
          </w:p>
        </w:tc>
      </w:tr>
      <w:tr w:rsidR="00B40DD9" w:rsidRPr="00E765C3" w14:paraId="5BA1B2E1" w14:textId="77777777" w:rsidTr="00263AF4">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716F4398"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3</w:t>
            </w:r>
          </w:p>
        </w:tc>
        <w:tc>
          <w:tcPr>
            <w:tcW w:w="1440" w:type="dxa"/>
            <w:vAlign w:val="center"/>
          </w:tcPr>
          <w:p w14:paraId="54811DF8" w14:textId="77777777" w:rsidR="00B40DD9" w:rsidRDefault="00B40DD9" w:rsidP="00263AF4">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Number Deactivation</w:t>
            </w:r>
          </w:p>
        </w:tc>
        <w:tc>
          <w:tcPr>
            <w:tcW w:w="990" w:type="dxa"/>
            <w:vAlign w:val="center"/>
          </w:tcPr>
          <w:p w14:paraId="7867A7C1" w14:textId="6ABC6E2D" w:rsidR="00B40DD9"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NOD and B2B API (SOAP</w:t>
            </w:r>
            <w:r w:rsidR="00CC781A">
              <w:rPr>
                <w:rFonts w:asciiTheme="majorHAnsi" w:eastAsia="Times New Roman" w:hAnsiTheme="majorHAnsi" w:cstheme="majorHAnsi"/>
                <w:color w:val="000000"/>
                <w:sz w:val="18"/>
                <w:szCs w:val="18"/>
                <w:lang w:val="en-US" w:eastAsia="ja-JP"/>
              </w:rPr>
              <w:t>/HTTPS</w:t>
            </w:r>
            <w:r>
              <w:rPr>
                <w:rFonts w:asciiTheme="majorHAnsi" w:eastAsia="Times New Roman" w:hAnsiTheme="majorHAnsi" w:cstheme="majorHAnsi"/>
                <w:color w:val="000000"/>
                <w:sz w:val="18"/>
                <w:szCs w:val="18"/>
                <w:lang w:val="en-US" w:eastAsia="ja-JP"/>
              </w:rPr>
              <w:t>)</w:t>
            </w:r>
          </w:p>
        </w:tc>
        <w:tc>
          <w:tcPr>
            <w:tcW w:w="5547" w:type="dxa"/>
            <w:vAlign w:val="center"/>
          </w:tcPr>
          <w:p w14:paraId="3B9B9033" w14:textId="69105D93"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B87931">
              <w:rPr>
                <w:rFonts w:asciiTheme="majorHAnsi" w:hAnsiTheme="majorHAnsi" w:cstheme="majorHAnsi"/>
                <w:b/>
                <w:bCs/>
                <w:sz w:val="18"/>
                <w:szCs w:val="18"/>
              </w:rPr>
              <w:t>For PREMIUM customers only</w:t>
            </w:r>
          </w:p>
          <w:p w14:paraId="33E2B149" w14:textId="77777777" w:rsidR="004C0996" w:rsidRPr="00B87931" w:rsidRDefault="004C0996"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59F7BC62" w14:textId="783382DC"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From this release onwards PREMIUM customers will be </w:t>
            </w:r>
            <w:r w:rsidRPr="00B87931">
              <w:rPr>
                <w:rFonts w:asciiTheme="majorHAnsi" w:hAnsiTheme="majorHAnsi" w:cstheme="majorHAnsi"/>
                <w:sz w:val="18"/>
                <w:szCs w:val="18"/>
              </w:rPr>
              <w:t xml:space="preserve">able to perform partial deactivation </w:t>
            </w:r>
            <w:r>
              <w:rPr>
                <w:rFonts w:asciiTheme="majorHAnsi" w:hAnsiTheme="majorHAnsi" w:cstheme="majorHAnsi"/>
                <w:sz w:val="18"/>
                <w:szCs w:val="18"/>
              </w:rPr>
              <w:t>on</w:t>
            </w:r>
            <w:r w:rsidRPr="00B87931">
              <w:rPr>
                <w:rFonts w:asciiTheme="majorHAnsi" w:hAnsiTheme="majorHAnsi" w:cstheme="majorHAnsi"/>
                <w:sz w:val="18"/>
                <w:szCs w:val="18"/>
              </w:rPr>
              <w:t xml:space="preserve"> </w:t>
            </w:r>
            <w:r w:rsidR="00210AF1">
              <w:rPr>
                <w:rFonts w:asciiTheme="majorHAnsi" w:hAnsiTheme="majorHAnsi" w:cstheme="majorHAnsi"/>
                <w:sz w:val="18"/>
                <w:szCs w:val="18"/>
              </w:rPr>
              <w:t>Colt numbers in “</w:t>
            </w:r>
            <w:r w:rsidRPr="00B87931">
              <w:rPr>
                <w:rFonts w:asciiTheme="majorHAnsi" w:hAnsiTheme="majorHAnsi" w:cstheme="majorHAnsi"/>
                <w:sz w:val="18"/>
                <w:szCs w:val="18"/>
              </w:rPr>
              <w:t>activated</w:t>
            </w:r>
            <w:r w:rsidR="00210AF1">
              <w:rPr>
                <w:rFonts w:asciiTheme="majorHAnsi" w:hAnsiTheme="majorHAnsi" w:cstheme="majorHAnsi"/>
                <w:sz w:val="18"/>
                <w:szCs w:val="18"/>
              </w:rPr>
              <w:t>”</w:t>
            </w:r>
            <w:r w:rsidRPr="00B87931">
              <w:rPr>
                <w:rFonts w:asciiTheme="majorHAnsi" w:hAnsiTheme="majorHAnsi" w:cstheme="majorHAnsi"/>
                <w:sz w:val="18"/>
                <w:szCs w:val="18"/>
              </w:rPr>
              <w:t xml:space="preserve"> status) </w:t>
            </w:r>
            <w:r>
              <w:rPr>
                <w:rFonts w:asciiTheme="majorHAnsi" w:hAnsiTheme="majorHAnsi" w:cstheme="majorHAnsi"/>
                <w:sz w:val="18"/>
                <w:szCs w:val="18"/>
              </w:rPr>
              <w:t>via NOD and B2B</w:t>
            </w:r>
            <w:r w:rsidRPr="00B87931">
              <w:rPr>
                <w:rFonts w:asciiTheme="majorHAnsi" w:hAnsiTheme="majorHAnsi" w:cstheme="majorHAnsi"/>
                <w:sz w:val="18"/>
                <w:szCs w:val="18"/>
              </w:rPr>
              <w:t xml:space="preserve"> API</w:t>
            </w:r>
            <w:r>
              <w:rPr>
                <w:rFonts w:asciiTheme="majorHAnsi" w:hAnsiTheme="majorHAnsi" w:cstheme="majorHAnsi"/>
                <w:sz w:val="18"/>
                <w:szCs w:val="18"/>
              </w:rPr>
              <w:t>.</w:t>
            </w:r>
          </w:p>
          <w:p w14:paraId="58DFB4EB" w14:textId="2DE8B0E4" w:rsidR="00B40DD9" w:rsidRPr="0060609E"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No change for </w:t>
            </w:r>
            <w:r w:rsidRPr="00B87931">
              <w:rPr>
                <w:rFonts w:asciiTheme="majorHAnsi" w:hAnsiTheme="majorHAnsi" w:cstheme="majorHAnsi"/>
                <w:sz w:val="18"/>
                <w:szCs w:val="18"/>
              </w:rPr>
              <w:t>Port</w:t>
            </w:r>
            <w:r>
              <w:rPr>
                <w:rFonts w:asciiTheme="majorHAnsi" w:hAnsiTheme="majorHAnsi" w:cstheme="majorHAnsi"/>
                <w:sz w:val="18"/>
                <w:szCs w:val="18"/>
              </w:rPr>
              <w:t>ed-in activated</w:t>
            </w:r>
            <w:r w:rsidRPr="00B87931">
              <w:rPr>
                <w:rFonts w:asciiTheme="majorHAnsi" w:hAnsiTheme="majorHAnsi" w:cstheme="majorHAnsi"/>
                <w:sz w:val="18"/>
                <w:szCs w:val="18"/>
              </w:rPr>
              <w:t xml:space="preserve"> numbers</w:t>
            </w:r>
          </w:p>
        </w:tc>
        <w:tc>
          <w:tcPr>
            <w:tcW w:w="1004" w:type="dxa"/>
            <w:vAlign w:val="center"/>
          </w:tcPr>
          <w:p w14:paraId="192C82C6" w14:textId="77777777" w:rsidR="00B40DD9"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All DE, AT, IT, CH and Zone B countries</w:t>
            </w:r>
          </w:p>
        </w:tc>
      </w:tr>
      <w:tr w:rsidR="00B40DD9" w:rsidRPr="00E765C3" w14:paraId="2E9E4A3B" w14:textId="77777777" w:rsidTr="00263AF4">
        <w:trPr>
          <w:trHeight w:val="110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558507B" w14:textId="77777777" w:rsidR="00B40DD9" w:rsidRPr="0060609E" w:rsidRDefault="00B40DD9" w:rsidP="00263AF4">
            <w:pPr>
              <w:spacing w:before="240" w:after="200" w:line="240" w:lineRule="auto"/>
              <w:rPr>
                <w:rFonts w:asciiTheme="majorHAnsi" w:hAnsiTheme="majorHAnsi" w:cstheme="majorHAnsi"/>
                <w:sz w:val="18"/>
                <w:szCs w:val="18"/>
              </w:rPr>
            </w:pPr>
            <w:r>
              <w:rPr>
                <w:rFonts w:asciiTheme="majorHAnsi" w:hAnsiTheme="majorHAnsi" w:cstheme="majorHAnsi"/>
                <w:sz w:val="18"/>
                <w:szCs w:val="18"/>
              </w:rPr>
              <w:t>4</w:t>
            </w:r>
          </w:p>
        </w:tc>
        <w:tc>
          <w:tcPr>
            <w:tcW w:w="1440" w:type="dxa"/>
            <w:vAlign w:val="center"/>
          </w:tcPr>
          <w:p w14:paraId="08146A5C" w14:textId="77777777" w:rsidR="00B40DD9" w:rsidRDefault="00B40DD9" w:rsidP="00263AF4">
            <w:pPr>
              <w:spacing w:before="240" w:after="20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60609E">
              <w:rPr>
                <w:rFonts w:asciiTheme="majorHAnsi" w:hAnsiTheme="majorHAnsi" w:cstheme="majorHAnsi"/>
                <w:sz w:val="18"/>
                <w:szCs w:val="18"/>
              </w:rPr>
              <w:t>New port-in and 'Modify Port' transaction Data update APIs</w:t>
            </w:r>
          </w:p>
        </w:tc>
        <w:tc>
          <w:tcPr>
            <w:tcW w:w="990" w:type="dxa"/>
            <w:vAlign w:val="center"/>
          </w:tcPr>
          <w:p w14:paraId="1240FF93" w14:textId="58619809"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 xml:space="preserve">B2B APIs </w:t>
            </w:r>
          </w:p>
        </w:tc>
        <w:tc>
          <w:tcPr>
            <w:tcW w:w="5547" w:type="dxa"/>
            <w:vAlign w:val="center"/>
          </w:tcPr>
          <w:p w14:paraId="3320367A" w14:textId="1AB8120B" w:rsidR="00B40DD9"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0609E">
              <w:rPr>
                <w:rFonts w:asciiTheme="majorHAnsi" w:hAnsiTheme="majorHAnsi" w:cstheme="majorHAnsi"/>
                <w:sz w:val="18"/>
                <w:szCs w:val="18"/>
              </w:rPr>
              <w:t xml:space="preserve">New port-in and 'Modify Port' transaction Data update APIs support the 'Current Operator' field </w:t>
            </w:r>
            <w:r w:rsidR="00210AF1">
              <w:rPr>
                <w:rFonts w:asciiTheme="majorHAnsi" w:hAnsiTheme="majorHAnsi" w:cstheme="majorHAnsi"/>
                <w:sz w:val="18"/>
                <w:szCs w:val="18"/>
              </w:rPr>
              <w:t>in</w:t>
            </w:r>
            <w:r w:rsidRPr="0060609E">
              <w:rPr>
                <w:rFonts w:asciiTheme="majorHAnsi" w:hAnsiTheme="majorHAnsi" w:cstheme="majorHAnsi"/>
                <w:sz w:val="18"/>
                <w:szCs w:val="18"/>
              </w:rPr>
              <w:t xml:space="preserve"> all countries. </w:t>
            </w:r>
            <w:r w:rsidR="00210AF1">
              <w:rPr>
                <w:rFonts w:asciiTheme="majorHAnsi" w:hAnsiTheme="majorHAnsi" w:cstheme="majorHAnsi"/>
                <w:sz w:val="18"/>
                <w:szCs w:val="18"/>
              </w:rPr>
              <w:t>T</w:t>
            </w:r>
            <w:r w:rsidRPr="0060609E">
              <w:rPr>
                <w:rFonts w:asciiTheme="majorHAnsi" w:hAnsiTheme="majorHAnsi" w:cstheme="majorHAnsi"/>
                <w:sz w:val="18"/>
                <w:szCs w:val="18"/>
              </w:rPr>
              <w:t xml:space="preserve">his field </w:t>
            </w:r>
            <w:r>
              <w:rPr>
                <w:rFonts w:asciiTheme="majorHAnsi" w:hAnsiTheme="majorHAnsi" w:cstheme="majorHAnsi"/>
                <w:sz w:val="18"/>
                <w:szCs w:val="18"/>
              </w:rPr>
              <w:t>will</w:t>
            </w:r>
            <w:r w:rsidRPr="0060609E">
              <w:rPr>
                <w:rFonts w:asciiTheme="majorHAnsi" w:hAnsiTheme="majorHAnsi" w:cstheme="majorHAnsi"/>
                <w:sz w:val="18"/>
                <w:szCs w:val="18"/>
              </w:rPr>
              <w:t xml:space="preserve"> </w:t>
            </w:r>
            <w:r w:rsidR="00210AF1">
              <w:rPr>
                <w:rFonts w:asciiTheme="majorHAnsi" w:hAnsiTheme="majorHAnsi" w:cstheme="majorHAnsi"/>
                <w:sz w:val="18"/>
                <w:szCs w:val="18"/>
              </w:rPr>
              <w:t>be</w:t>
            </w:r>
            <w:r w:rsidRPr="0060609E">
              <w:rPr>
                <w:rFonts w:asciiTheme="majorHAnsi" w:hAnsiTheme="majorHAnsi" w:cstheme="majorHAnsi"/>
                <w:sz w:val="18"/>
                <w:szCs w:val="18"/>
              </w:rPr>
              <w:t xml:space="preserve"> validated </w:t>
            </w:r>
            <w:r w:rsidR="00210AF1">
              <w:rPr>
                <w:rFonts w:asciiTheme="majorHAnsi" w:hAnsiTheme="majorHAnsi" w:cstheme="majorHAnsi"/>
                <w:sz w:val="18"/>
                <w:szCs w:val="18"/>
              </w:rPr>
              <w:t>against the</w:t>
            </w:r>
            <w:r w:rsidRPr="0060609E">
              <w:rPr>
                <w:rFonts w:asciiTheme="majorHAnsi" w:hAnsiTheme="majorHAnsi" w:cstheme="majorHAnsi"/>
                <w:sz w:val="18"/>
                <w:szCs w:val="18"/>
              </w:rPr>
              <w:t xml:space="preserve"> allowed operator values in these respective countries.</w:t>
            </w:r>
            <w:r w:rsidR="00210AF1">
              <w:rPr>
                <w:rFonts w:asciiTheme="majorHAnsi" w:hAnsiTheme="majorHAnsi" w:cstheme="majorHAnsi"/>
                <w:sz w:val="18"/>
                <w:szCs w:val="18"/>
              </w:rPr>
              <w:t xml:space="preserve"> This is similar to what happens today in the UK.</w:t>
            </w:r>
            <w:r w:rsidRPr="0060609E">
              <w:rPr>
                <w:rFonts w:asciiTheme="majorHAnsi" w:hAnsiTheme="majorHAnsi" w:cstheme="majorHAnsi"/>
                <w:sz w:val="18"/>
                <w:szCs w:val="18"/>
              </w:rPr>
              <w:t> </w:t>
            </w:r>
          </w:p>
          <w:p w14:paraId="2298DF47" w14:textId="77777777" w:rsidR="004C0996" w:rsidRPr="0060609E" w:rsidRDefault="004C0996"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495A84CB" w14:textId="5DBA71DF" w:rsidR="00B40DD9" w:rsidRDefault="00210AF1"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O</w:t>
            </w:r>
            <w:r w:rsidR="00B40DD9" w:rsidRPr="0060609E">
              <w:rPr>
                <w:rFonts w:asciiTheme="majorHAnsi" w:hAnsiTheme="majorHAnsi" w:cstheme="majorHAnsi"/>
                <w:sz w:val="18"/>
                <w:szCs w:val="18"/>
              </w:rPr>
              <w:t>nly allowed values</w:t>
            </w:r>
            <w:r w:rsidR="00BC79CA">
              <w:rPr>
                <w:rFonts w:asciiTheme="majorHAnsi" w:hAnsiTheme="majorHAnsi" w:cstheme="majorHAnsi"/>
                <w:sz w:val="18"/>
                <w:szCs w:val="18"/>
              </w:rPr>
              <w:t xml:space="preserve"> (please refer to </w:t>
            </w:r>
            <w:r w:rsidR="00BC79CA" w:rsidRPr="00BC79CA">
              <w:rPr>
                <w:rFonts w:asciiTheme="majorHAnsi" w:hAnsiTheme="majorHAnsi" w:cstheme="majorHAnsi"/>
                <w:b/>
                <w:bCs/>
                <w:sz w:val="18"/>
                <w:szCs w:val="18"/>
              </w:rPr>
              <w:fldChar w:fldCharType="begin"/>
            </w:r>
            <w:r w:rsidR="00BC79CA" w:rsidRPr="00BC79CA">
              <w:rPr>
                <w:rFonts w:asciiTheme="majorHAnsi" w:hAnsiTheme="majorHAnsi" w:cstheme="majorHAnsi"/>
                <w:b/>
                <w:bCs/>
                <w:sz w:val="18"/>
                <w:szCs w:val="18"/>
              </w:rPr>
              <w:instrText xml:space="preserve"> REF _Ref122697467 \h </w:instrText>
            </w:r>
            <w:r w:rsidR="00BC79CA">
              <w:rPr>
                <w:rFonts w:asciiTheme="majorHAnsi" w:hAnsiTheme="majorHAnsi" w:cstheme="majorHAnsi"/>
                <w:b/>
                <w:bCs/>
                <w:sz w:val="18"/>
                <w:szCs w:val="18"/>
              </w:rPr>
              <w:instrText xml:space="preserve"> \* MERGEFORMAT </w:instrText>
            </w:r>
            <w:r w:rsidR="00BC79CA" w:rsidRPr="00BC79CA">
              <w:rPr>
                <w:rFonts w:asciiTheme="majorHAnsi" w:hAnsiTheme="majorHAnsi" w:cstheme="majorHAnsi"/>
                <w:b/>
                <w:bCs/>
                <w:sz w:val="18"/>
                <w:szCs w:val="18"/>
              </w:rPr>
            </w:r>
            <w:r w:rsidR="00BC79CA" w:rsidRPr="00BC79CA">
              <w:rPr>
                <w:rFonts w:asciiTheme="majorHAnsi" w:hAnsiTheme="majorHAnsi" w:cstheme="majorHAnsi"/>
                <w:b/>
                <w:bCs/>
                <w:sz w:val="18"/>
                <w:szCs w:val="18"/>
              </w:rPr>
              <w:fldChar w:fldCharType="separate"/>
            </w:r>
            <w:r w:rsidR="00BC79CA" w:rsidRPr="00BC79CA">
              <w:rPr>
                <w:b/>
                <w:bCs/>
                <w:lang w:val="en-US"/>
              </w:rPr>
              <w:t>Appendix C: Current Operator list</w:t>
            </w:r>
            <w:r w:rsidR="00BC79CA" w:rsidRPr="00BC79CA">
              <w:rPr>
                <w:rFonts w:asciiTheme="majorHAnsi" w:hAnsiTheme="majorHAnsi" w:cstheme="majorHAnsi"/>
                <w:b/>
                <w:bCs/>
                <w:sz w:val="18"/>
                <w:szCs w:val="18"/>
              </w:rPr>
              <w:fldChar w:fldCharType="end"/>
            </w:r>
            <w:r w:rsidR="00BC79CA">
              <w:rPr>
                <w:rFonts w:asciiTheme="majorHAnsi" w:hAnsiTheme="majorHAnsi" w:cstheme="majorHAnsi"/>
                <w:sz w:val="18"/>
                <w:szCs w:val="18"/>
              </w:rPr>
              <w:t xml:space="preserve">) </w:t>
            </w:r>
            <w:r w:rsidR="00B40DD9" w:rsidRPr="0060609E">
              <w:rPr>
                <w:rFonts w:asciiTheme="majorHAnsi" w:hAnsiTheme="majorHAnsi" w:cstheme="majorHAnsi"/>
                <w:sz w:val="18"/>
                <w:szCs w:val="18"/>
              </w:rPr>
              <w:t xml:space="preserve"> </w:t>
            </w:r>
            <w:r w:rsidR="00B40DD9">
              <w:rPr>
                <w:rFonts w:asciiTheme="majorHAnsi" w:hAnsiTheme="majorHAnsi" w:cstheme="majorHAnsi"/>
                <w:sz w:val="18"/>
                <w:szCs w:val="18"/>
              </w:rPr>
              <w:t>will</w:t>
            </w:r>
            <w:r w:rsidR="00B40DD9" w:rsidRPr="0060609E">
              <w:rPr>
                <w:rFonts w:asciiTheme="majorHAnsi" w:hAnsiTheme="majorHAnsi" w:cstheme="majorHAnsi"/>
                <w:sz w:val="18"/>
                <w:szCs w:val="18"/>
              </w:rPr>
              <w:t xml:space="preserve"> be accepted at the time of request submission. </w:t>
            </w:r>
            <w:r>
              <w:rPr>
                <w:rFonts w:asciiTheme="majorHAnsi" w:hAnsiTheme="majorHAnsi" w:cstheme="majorHAnsi"/>
                <w:sz w:val="18"/>
                <w:szCs w:val="18"/>
              </w:rPr>
              <w:t>R</w:t>
            </w:r>
            <w:r w:rsidR="00B40DD9" w:rsidRPr="0060609E">
              <w:rPr>
                <w:rFonts w:asciiTheme="majorHAnsi" w:hAnsiTheme="majorHAnsi" w:cstheme="majorHAnsi"/>
                <w:sz w:val="18"/>
                <w:szCs w:val="18"/>
              </w:rPr>
              <w:t xml:space="preserve">equests with faulty values </w:t>
            </w:r>
            <w:r w:rsidR="00B40DD9">
              <w:rPr>
                <w:rFonts w:asciiTheme="majorHAnsi" w:hAnsiTheme="majorHAnsi" w:cstheme="majorHAnsi"/>
                <w:sz w:val="18"/>
                <w:szCs w:val="18"/>
              </w:rPr>
              <w:t>will</w:t>
            </w:r>
            <w:r w:rsidR="00B40DD9" w:rsidRPr="0060609E">
              <w:rPr>
                <w:rFonts w:asciiTheme="majorHAnsi" w:hAnsiTheme="majorHAnsi" w:cstheme="majorHAnsi"/>
                <w:sz w:val="18"/>
                <w:szCs w:val="18"/>
              </w:rPr>
              <w:t xml:space="preserve"> get rejected with </w:t>
            </w:r>
            <w:r>
              <w:rPr>
                <w:rFonts w:asciiTheme="majorHAnsi" w:hAnsiTheme="majorHAnsi" w:cstheme="majorHAnsi"/>
                <w:sz w:val="18"/>
                <w:szCs w:val="18"/>
              </w:rPr>
              <w:t xml:space="preserve">a </w:t>
            </w:r>
            <w:r w:rsidR="00B40DD9" w:rsidRPr="0060609E">
              <w:rPr>
                <w:rFonts w:asciiTheme="majorHAnsi" w:hAnsiTheme="majorHAnsi" w:cstheme="majorHAnsi"/>
                <w:sz w:val="18"/>
                <w:szCs w:val="18"/>
              </w:rPr>
              <w:t>valid business failure.</w:t>
            </w:r>
          </w:p>
          <w:p w14:paraId="54AF5200" w14:textId="77777777" w:rsidR="004C0996" w:rsidRPr="0060609E" w:rsidRDefault="004C0996"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4C7F8E19" w14:textId="64E9A99B" w:rsidR="00B40DD9" w:rsidRDefault="00210AF1"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Impacted </w:t>
            </w:r>
            <w:r w:rsidR="00B40DD9" w:rsidRPr="0060609E">
              <w:rPr>
                <w:rFonts w:asciiTheme="majorHAnsi" w:hAnsiTheme="majorHAnsi" w:cstheme="majorHAnsi"/>
                <w:sz w:val="18"/>
                <w:szCs w:val="18"/>
              </w:rPr>
              <w:t xml:space="preserve">APIs: SOAP New Port-in and </w:t>
            </w:r>
            <w:proofErr w:type="spellStart"/>
            <w:r w:rsidR="00B40DD9" w:rsidRPr="0060609E">
              <w:rPr>
                <w:rFonts w:asciiTheme="majorHAnsi" w:hAnsiTheme="majorHAnsi" w:cstheme="majorHAnsi"/>
                <w:sz w:val="18"/>
                <w:szCs w:val="18"/>
              </w:rPr>
              <w:t>transactionData</w:t>
            </w:r>
            <w:proofErr w:type="spellEnd"/>
            <w:r w:rsidR="00B40DD9" w:rsidRPr="0060609E">
              <w:rPr>
                <w:rFonts w:asciiTheme="majorHAnsi" w:hAnsiTheme="majorHAnsi" w:cstheme="majorHAnsi"/>
                <w:sz w:val="18"/>
                <w:szCs w:val="18"/>
              </w:rPr>
              <w:t xml:space="preserve"> Update (action: Modify Port) API and equivalent REST APIs</w:t>
            </w:r>
          </w:p>
          <w:p w14:paraId="731C96D1" w14:textId="77777777" w:rsidR="004C0996" w:rsidRDefault="004C0996"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13373742" w14:textId="492573FB" w:rsidR="00B40DD9" w:rsidRPr="00537B58"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EF476F" w:themeColor="accent6"/>
                <w:sz w:val="18"/>
                <w:szCs w:val="18"/>
              </w:rPr>
            </w:pPr>
            <w:r w:rsidRPr="0060609E">
              <w:rPr>
                <w:rFonts w:asciiTheme="majorHAnsi" w:hAnsiTheme="majorHAnsi" w:cstheme="majorHAnsi"/>
                <w:b/>
                <w:bCs/>
                <w:i/>
                <w:iCs/>
                <w:color w:val="EF476F" w:themeColor="accent6"/>
                <w:sz w:val="18"/>
                <w:szCs w:val="18"/>
                <w:u w:val="single"/>
                <w:lang w:val="en-US"/>
              </w:rPr>
              <w:t>Please note:</w:t>
            </w:r>
            <w:r w:rsidRPr="0060609E">
              <w:rPr>
                <w:rFonts w:asciiTheme="majorHAnsi" w:hAnsiTheme="majorHAnsi" w:cstheme="majorHAnsi"/>
                <w:b/>
                <w:bCs/>
                <w:color w:val="EF476F" w:themeColor="accent6"/>
                <w:sz w:val="18"/>
                <w:szCs w:val="18"/>
                <w:lang w:val="en-US"/>
              </w:rPr>
              <w:t xml:space="preserve"> </w:t>
            </w:r>
            <w:r w:rsidRPr="007F60A4">
              <w:rPr>
                <w:rFonts w:asciiTheme="majorHAnsi" w:hAnsiTheme="majorHAnsi" w:cstheme="majorHAnsi"/>
                <w:i/>
                <w:iCs/>
                <w:color w:val="EF476F" w:themeColor="accent6"/>
                <w:sz w:val="18"/>
                <w:szCs w:val="18"/>
                <w:lang w:val="en-US"/>
              </w:rPr>
              <w:t>this is a code breaking change and you’re expected to pass the exact operator value provided in Appendix C from your end to avoid any validation failure post March release go-live</w:t>
            </w:r>
          </w:p>
        </w:tc>
        <w:tc>
          <w:tcPr>
            <w:tcW w:w="1004" w:type="dxa"/>
            <w:vAlign w:val="center"/>
          </w:tcPr>
          <w:p w14:paraId="484F8B42" w14:textId="59132785"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All except NL</w:t>
            </w:r>
            <w:r w:rsidR="0033254D">
              <w:rPr>
                <w:rFonts w:asciiTheme="majorHAnsi" w:hAnsiTheme="majorHAnsi" w:cstheme="majorHAnsi"/>
                <w:sz w:val="18"/>
                <w:szCs w:val="18"/>
              </w:rPr>
              <w:t>,</w:t>
            </w:r>
            <w:r>
              <w:rPr>
                <w:rFonts w:asciiTheme="majorHAnsi" w:hAnsiTheme="majorHAnsi" w:cstheme="majorHAnsi"/>
                <w:sz w:val="18"/>
                <w:szCs w:val="18"/>
              </w:rPr>
              <w:t xml:space="preserve"> DE</w:t>
            </w:r>
            <w:r w:rsidR="00455B07">
              <w:rPr>
                <w:rFonts w:asciiTheme="majorHAnsi" w:hAnsiTheme="majorHAnsi" w:cstheme="majorHAnsi"/>
                <w:sz w:val="18"/>
                <w:szCs w:val="18"/>
              </w:rPr>
              <w:t xml:space="preserve"> and UK</w:t>
            </w:r>
          </w:p>
        </w:tc>
      </w:tr>
      <w:tr w:rsidR="00B40DD9" w:rsidRPr="00E765C3" w14:paraId="46B57261" w14:textId="77777777" w:rsidTr="00263AF4">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09927874"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lastRenderedPageBreak/>
              <w:t>5</w:t>
            </w:r>
          </w:p>
        </w:tc>
        <w:tc>
          <w:tcPr>
            <w:tcW w:w="1440" w:type="dxa"/>
            <w:vAlign w:val="center"/>
          </w:tcPr>
          <w:p w14:paraId="5323A466" w14:textId="77777777" w:rsidR="00B40DD9" w:rsidRDefault="00B40DD9" w:rsidP="00263AF4">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All</w:t>
            </w:r>
          </w:p>
        </w:tc>
        <w:tc>
          <w:tcPr>
            <w:tcW w:w="990" w:type="dxa"/>
            <w:vAlign w:val="center"/>
          </w:tcPr>
          <w:p w14:paraId="1966C7FB" w14:textId="7F1EB70E" w:rsidR="00B40DD9" w:rsidRPr="00E765C3"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1712A361" w14:textId="2AD2C544" w:rsidR="00B40DD9"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Introduction of </w:t>
            </w:r>
            <w:r w:rsidRPr="0033254D">
              <w:rPr>
                <w:rFonts w:asciiTheme="majorHAnsi" w:hAnsiTheme="majorHAnsi" w:cstheme="majorHAnsi"/>
                <w:b/>
                <w:bCs/>
                <w:sz w:val="18"/>
                <w:szCs w:val="18"/>
              </w:rPr>
              <w:t>nomadic LAC (30) in Portugal</w:t>
            </w:r>
            <w:r>
              <w:rPr>
                <w:rFonts w:asciiTheme="majorHAnsi" w:hAnsiTheme="majorHAnsi" w:cstheme="majorHAnsi"/>
                <w:sz w:val="18"/>
                <w:szCs w:val="18"/>
              </w:rPr>
              <w:t>:</w:t>
            </w:r>
          </w:p>
          <w:p w14:paraId="72E6868F" w14:textId="77777777" w:rsidR="004C0996" w:rsidRDefault="004C0996"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411286BF" w14:textId="313C2543" w:rsidR="00B40DD9" w:rsidRDefault="007B38DE"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From our March release we will be able to offer </w:t>
            </w:r>
            <w:r w:rsidR="00B40DD9" w:rsidRPr="0095510D">
              <w:rPr>
                <w:rFonts w:asciiTheme="majorHAnsi" w:hAnsiTheme="majorHAnsi" w:cstheme="majorHAnsi"/>
                <w:sz w:val="18"/>
                <w:szCs w:val="18"/>
              </w:rPr>
              <w:t>location independent/nomadic</w:t>
            </w:r>
            <w:r>
              <w:rPr>
                <w:rFonts w:asciiTheme="majorHAnsi" w:hAnsiTheme="majorHAnsi" w:cstheme="majorHAnsi"/>
                <w:sz w:val="18"/>
                <w:szCs w:val="18"/>
              </w:rPr>
              <w:t xml:space="preserve"> (30)</w:t>
            </w:r>
            <w:r w:rsidR="00B40DD9" w:rsidRPr="0095510D">
              <w:rPr>
                <w:rFonts w:asciiTheme="majorHAnsi" w:hAnsiTheme="majorHAnsi" w:cstheme="majorHAnsi"/>
                <w:sz w:val="18"/>
                <w:szCs w:val="18"/>
              </w:rPr>
              <w:t xml:space="preserve"> </w:t>
            </w:r>
            <w:r>
              <w:rPr>
                <w:rFonts w:asciiTheme="majorHAnsi" w:hAnsiTheme="majorHAnsi" w:cstheme="majorHAnsi"/>
                <w:sz w:val="18"/>
                <w:szCs w:val="18"/>
              </w:rPr>
              <w:t>number</w:t>
            </w:r>
            <w:r w:rsidR="00B40DD9" w:rsidRPr="0095510D">
              <w:rPr>
                <w:rFonts w:asciiTheme="majorHAnsi" w:hAnsiTheme="majorHAnsi" w:cstheme="majorHAnsi"/>
                <w:sz w:val="18"/>
                <w:szCs w:val="18"/>
              </w:rPr>
              <w:t>s in Portugal.</w:t>
            </w:r>
          </w:p>
          <w:p w14:paraId="7EC8244D" w14:textId="77777777" w:rsidR="00B40DD9" w:rsidRPr="0095510D"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5F2592C9" w14:textId="018F0ECF"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5510D">
              <w:rPr>
                <w:rFonts w:asciiTheme="majorHAnsi" w:hAnsiTheme="majorHAnsi" w:cstheme="majorHAnsi"/>
                <w:sz w:val="18"/>
                <w:szCs w:val="18"/>
              </w:rPr>
              <w:t>NOD: direct activation and reservation</w:t>
            </w:r>
            <w:r w:rsidR="007B38DE">
              <w:rPr>
                <w:rFonts w:asciiTheme="majorHAnsi" w:hAnsiTheme="majorHAnsi" w:cstheme="majorHAnsi"/>
                <w:sz w:val="18"/>
                <w:szCs w:val="18"/>
              </w:rPr>
              <w:t xml:space="preserve"> </w:t>
            </w:r>
            <w:r w:rsidRPr="0095510D">
              <w:rPr>
                <w:rFonts w:asciiTheme="majorHAnsi" w:hAnsiTheme="majorHAnsi" w:cstheme="majorHAnsi"/>
                <w:sz w:val="18"/>
                <w:szCs w:val="18"/>
              </w:rPr>
              <w:t xml:space="preserve">- </w:t>
            </w:r>
            <w:r w:rsidR="007B38DE">
              <w:rPr>
                <w:rFonts w:asciiTheme="majorHAnsi" w:hAnsiTheme="majorHAnsi" w:cstheme="majorHAnsi"/>
                <w:sz w:val="18"/>
                <w:szCs w:val="18"/>
              </w:rPr>
              <w:t xml:space="preserve">a </w:t>
            </w:r>
            <w:r w:rsidRPr="0095510D">
              <w:rPr>
                <w:rFonts w:asciiTheme="majorHAnsi" w:hAnsiTheme="majorHAnsi" w:cstheme="majorHAnsi"/>
                <w:sz w:val="18"/>
                <w:szCs w:val="18"/>
              </w:rPr>
              <w:t>new option for location independent search </w:t>
            </w:r>
            <w:r>
              <w:rPr>
                <w:rFonts w:asciiTheme="majorHAnsi" w:hAnsiTheme="majorHAnsi" w:cstheme="majorHAnsi"/>
                <w:sz w:val="18"/>
                <w:szCs w:val="18"/>
              </w:rPr>
              <w:t>will be available</w:t>
            </w:r>
          </w:p>
          <w:p w14:paraId="3F7D09C1" w14:textId="77777777" w:rsidR="00B40DD9" w:rsidRPr="0095510D"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3AEBF7B2" w14:textId="6B6E3D46"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5510D">
              <w:rPr>
                <w:rFonts w:asciiTheme="majorHAnsi" w:hAnsiTheme="majorHAnsi" w:cstheme="majorHAnsi"/>
                <w:sz w:val="18"/>
                <w:szCs w:val="18"/>
              </w:rPr>
              <w:t>B2B APIs: </w:t>
            </w:r>
            <w:r>
              <w:rPr>
                <w:rFonts w:asciiTheme="majorHAnsi" w:hAnsiTheme="majorHAnsi" w:cstheme="majorHAnsi"/>
                <w:sz w:val="18"/>
                <w:szCs w:val="18"/>
              </w:rPr>
              <w:t>‘</w:t>
            </w:r>
            <w:r w:rsidRPr="0095510D">
              <w:rPr>
                <w:rFonts w:asciiTheme="majorHAnsi" w:hAnsiTheme="majorHAnsi" w:cstheme="majorHAnsi"/>
                <w:sz w:val="18"/>
                <w:szCs w:val="18"/>
              </w:rPr>
              <w:t>VOIP</w:t>
            </w:r>
            <w:r>
              <w:rPr>
                <w:rFonts w:asciiTheme="majorHAnsi" w:hAnsiTheme="majorHAnsi" w:cstheme="majorHAnsi"/>
                <w:sz w:val="18"/>
                <w:szCs w:val="18"/>
              </w:rPr>
              <w:t>’</w:t>
            </w:r>
            <w:r w:rsidRPr="0095510D">
              <w:rPr>
                <w:rFonts w:asciiTheme="majorHAnsi" w:hAnsiTheme="majorHAnsi" w:cstheme="majorHAnsi"/>
                <w:sz w:val="18"/>
                <w:szCs w:val="18"/>
              </w:rPr>
              <w:t xml:space="preserve"> category </w:t>
            </w:r>
            <w:r w:rsidR="007B38DE">
              <w:rPr>
                <w:rFonts w:asciiTheme="majorHAnsi" w:hAnsiTheme="majorHAnsi" w:cstheme="majorHAnsi"/>
                <w:sz w:val="18"/>
                <w:szCs w:val="18"/>
              </w:rPr>
              <w:t>will</w:t>
            </w:r>
            <w:r w:rsidRPr="0095510D">
              <w:rPr>
                <w:rFonts w:asciiTheme="majorHAnsi" w:hAnsiTheme="majorHAnsi" w:cstheme="majorHAnsi"/>
                <w:sz w:val="18"/>
                <w:szCs w:val="18"/>
              </w:rPr>
              <w:t xml:space="preserve"> be accepted for PT for </w:t>
            </w:r>
            <w:r>
              <w:rPr>
                <w:rFonts w:asciiTheme="majorHAnsi" w:hAnsiTheme="majorHAnsi" w:cstheme="majorHAnsi"/>
                <w:sz w:val="18"/>
                <w:szCs w:val="18"/>
              </w:rPr>
              <w:t xml:space="preserve">free number search </w:t>
            </w:r>
          </w:p>
          <w:p w14:paraId="098A458E"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189AFC8E"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5510D">
              <w:rPr>
                <w:rFonts w:asciiTheme="majorHAnsi" w:hAnsiTheme="majorHAnsi" w:cstheme="majorHAnsi"/>
                <w:sz w:val="18"/>
                <w:szCs w:val="18"/>
              </w:rPr>
              <w:t>validGeographicAddress REST API </w:t>
            </w:r>
            <w:r>
              <w:rPr>
                <w:rFonts w:asciiTheme="majorHAnsi" w:hAnsiTheme="majorHAnsi" w:cstheme="majorHAnsi"/>
                <w:sz w:val="18"/>
                <w:szCs w:val="18"/>
              </w:rPr>
              <w:t>will</w:t>
            </w:r>
            <w:r w:rsidRPr="0095510D">
              <w:rPr>
                <w:rFonts w:asciiTheme="majorHAnsi" w:hAnsiTheme="majorHAnsi" w:cstheme="majorHAnsi"/>
                <w:sz w:val="18"/>
                <w:szCs w:val="18"/>
              </w:rPr>
              <w:t xml:space="preserve"> return nomadic LAC in validLAC response</w:t>
            </w:r>
          </w:p>
          <w:p w14:paraId="0CD78E42" w14:textId="77777777" w:rsidR="00B40DD9" w:rsidRPr="0095510D"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44793612" w14:textId="2DEC70F2" w:rsidR="00B40DD9" w:rsidRPr="0095510D"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5510D">
              <w:rPr>
                <w:rFonts w:asciiTheme="majorHAnsi" w:hAnsiTheme="majorHAnsi" w:cstheme="majorHAnsi"/>
                <w:sz w:val="18"/>
                <w:szCs w:val="18"/>
              </w:rPr>
              <w:t xml:space="preserve">LAC validation to be skipped for </w:t>
            </w:r>
            <w:r>
              <w:rPr>
                <w:rFonts w:asciiTheme="majorHAnsi" w:hAnsiTheme="majorHAnsi" w:cstheme="majorHAnsi"/>
                <w:sz w:val="18"/>
                <w:szCs w:val="18"/>
              </w:rPr>
              <w:t xml:space="preserve">requests </w:t>
            </w:r>
            <w:r w:rsidR="007B38DE">
              <w:rPr>
                <w:rFonts w:asciiTheme="majorHAnsi" w:hAnsiTheme="majorHAnsi" w:cstheme="majorHAnsi"/>
                <w:sz w:val="18"/>
                <w:szCs w:val="18"/>
              </w:rPr>
              <w:t xml:space="preserve">which </w:t>
            </w:r>
            <w:r>
              <w:rPr>
                <w:rFonts w:asciiTheme="majorHAnsi" w:hAnsiTheme="majorHAnsi" w:cstheme="majorHAnsi"/>
                <w:sz w:val="18"/>
                <w:szCs w:val="18"/>
              </w:rPr>
              <w:t xml:space="preserve">contain </w:t>
            </w:r>
            <w:r w:rsidRPr="0095510D">
              <w:rPr>
                <w:rFonts w:asciiTheme="majorHAnsi" w:hAnsiTheme="majorHAnsi" w:cstheme="majorHAnsi"/>
                <w:sz w:val="18"/>
                <w:szCs w:val="18"/>
              </w:rPr>
              <w:t>Nomadic LACs </w:t>
            </w:r>
          </w:p>
        </w:tc>
        <w:tc>
          <w:tcPr>
            <w:tcW w:w="1004" w:type="dxa"/>
            <w:vAlign w:val="center"/>
          </w:tcPr>
          <w:p w14:paraId="791C1DF0" w14:textId="77777777" w:rsidR="00B40DD9" w:rsidRPr="00E765C3"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PT</w:t>
            </w:r>
          </w:p>
        </w:tc>
      </w:tr>
      <w:tr w:rsidR="00B40DD9" w:rsidRPr="00E765C3" w14:paraId="13CF80C0" w14:textId="77777777" w:rsidTr="0033254D">
        <w:trPr>
          <w:trHeight w:val="56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39F1C62F"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6</w:t>
            </w:r>
          </w:p>
        </w:tc>
        <w:tc>
          <w:tcPr>
            <w:tcW w:w="1440" w:type="dxa"/>
            <w:vAlign w:val="center"/>
          </w:tcPr>
          <w:p w14:paraId="0B4CD5D7" w14:textId="77777777" w:rsidR="00B40DD9" w:rsidRDefault="00B40DD9" w:rsidP="00263AF4">
            <w:pPr>
              <w:spacing w:before="240" w:after="20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Address Update</w:t>
            </w:r>
          </w:p>
        </w:tc>
        <w:tc>
          <w:tcPr>
            <w:tcW w:w="990" w:type="dxa"/>
            <w:vAlign w:val="center"/>
          </w:tcPr>
          <w:p w14:paraId="1DB447A3" w14:textId="77777777" w:rsidR="00B40DD9" w:rsidRPr="00E765C3"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62F26214" w14:textId="5A51E448"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New optional field ‘CustomerReference’ is added in address update</w:t>
            </w:r>
          </w:p>
          <w:p w14:paraId="12AF7CCB" w14:textId="77777777" w:rsidR="004C0996" w:rsidRDefault="004C0996"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0AFF40FE" w14:textId="10C51962"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Allowed length: 50</w:t>
            </w:r>
          </w:p>
          <w:p w14:paraId="746B7AC6" w14:textId="77777777" w:rsidR="004C0996" w:rsidRDefault="004C0996"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5AB7089A" w14:textId="71533B07"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Impacted functionalities: </w:t>
            </w:r>
            <w:r w:rsidRPr="00292DAE">
              <w:rPr>
                <w:rFonts w:asciiTheme="majorHAnsi" w:hAnsiTheme="majorHAnsi" w:cstheme="majorHAnsi"/>
                <w:sz w:val="18"/>
                <w:szCs w:val="18"/>
              </w:rPr>
              <w:t>Address update</w:t>
            </w:r>
            <w:r>
              <w:rPr>
                <w:rFonts w:asciiTheme="majorHAnsi" w:hAnsiTheme="majorHAnsi" w:cstheme="majorHAnsi"/>
                <w:sz w:val="18"/>
                <w:szCs w:val="18"/>
              </w:rPr>
              <w:t xml:space="preserve"> (NOD and REST API)</w:t>
            </w:r>
            <w:r w:rsidRPr="00292DAE">
              <w:rPr>
                <w:rFonts w:asciiTheme="majorHAnsi" w:hAnsiTheme="majorHAnsi" w:cstheme="majorHAnsi"/>
                <w:sz w:val="18"/>
                <w:szCs w:val="18"/>
              </w:rPr>
              <w:t xml:space="preserve"> and Bulk address Update</w:t>
            </w:r>
            <w:r>
              <w:rPr>
                <w:rFonts w:asciiTheme="majorHAnsi" w:hAnsiTheme="majorHAnsi" w:cstheme="majorHAnsi"/>
                <w:sz w:val="18"/>
                <w:szCs w:val="18"/>
              </w:rPr>
              <w:t xml:space="preserve"> (NOD)</w:t>
            </w:r>
            <w:r w:rsidRPr="00292DAE">
              <w:rPr>
                <w:rFonts w:asciiTheme="majorHAnsi" w:hAnsiTheme="majorHAnsi" w:cstheme="majorHAnsi"/>
                <w:sz w:val="18"/>
                <w:szCs w:val="18"/>
              </w:rPr>
              <w:t xml:space="preserve">, Order/Number report, order Details-NOD, GET/{orderID} REST API, getNumberDetail </w:t>
            </w:r>
            <w:r>
              <w:rPr>
                <w:rFonts w:asciiTheme="majorHAnsi" w:hAnsiTheme="majorHAnsi" w:cstheme="majorHAnsi"/>
                <w:sz w:val="18"/>
                <w:szCs w:val="18"/>
              </w:rPr>
              <w:t>SOAP</w:t>
            </w:r>
            <w:r w:rsidRPr="00292DAE">
              <w:rPr>
                <w:rFonts w:asciiTheme="majorHAnsi" w:hAnsiTheme="majorHAnsi" w:cstheme="majorHAnsi"/>
                <w:sz w:val="18"/>
                <w:szCs w:val="18"/>
              </w:rPr>
              <w:t xml:space="preserve"> API, callBack API notifications</w:t>
            </w:r>
          </w:p>
          <w:p w14:paraId="210C8018" w14:textId="77777777" w:rsidR="004C0996" w:rsidRDefault="004C0996"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1FE94759" w14:textId="724A464D" w:rsidR="00B40DD9" w:rsidRPr="00537B58"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EF476F" w:themeColor="accent6"/>
                <w:sz w:val="18"/>
                <w:szCs w:val="18"/>
              </w:rPr>
            </w:pPr>
            <w:r w:rsidRPr="00292DAE">
              <w:rPr>
                <w:rFonts w:asciiTheme="majorHAnsi" w:hAnsiTheme="majorHAnsi" w:cstheme="majorHAnsi"/>
                <w:b/>
                <w:bCs/>
                <w:i/>
                <w:iCs/>
                <w:color w:val="EF476F" w:themeColor="accent6"/>
                <w:sz w:val="18"/>
                <w:szCs w:val="18"/>
                <w:u w:val="single"/>
              </w:rPr>
              <w:t>Please note:</w:t>
            </w:r>
            <w:r w:rsidRPr="00292DAE">
              <w:rPr>
                <w:rFonts w:asciiTheme="majorHAnsi" w:hAnsiTheme="majorHAnsi" w:cstheme="majorHAnsi"/>
                <w:color w:val="EF476F" w:themeColor="accent6"/>
                <w:sz w:val="18"/>
                <w:szCs w:val="18"/>
              </w:rPr>
              <w:t xml:space="preserve"> </w:t>
            </w:r>
            <w:r w:rsidRPr="007F60A4">
              <w:rPr>
                <w:rFonts w:asciiTheme="majorHAnsi" w:hAnsiTheme="majorHAnsi" w:cstheme="majorHAnsi"/>
                <w:color w:val="EF476F" w:themeColor="accent6"/>
                <w:sz w:val="18"/>
                <w:szCs w:val="18"/>
              </w:rPr>
              <w:t xml:space="preserve">to use this field in APIs, </w:t>
            </w:r>
            <w:r w:rsidR="002E690E">
              <w:rPr>
                <w:rFonts w:asciiTheme="majorHAnsi" w:hAnsiTheme="majorHAnsi" w:cstheme="majorHAnsi"/>
                <w:color w:val="EF476F" w:themeColor="accent6"/>
                <w:sz w:val="18"/>
                <w:szCs w:val="18"/>
              </w:rPr>
              <w:t xml:space="preserve">a </w:t>
            </w:r>
            <w:r w:rsidRPr="007F60A4">
              <w:rPr>
                <w:rFonts w:asciiTheme="majorHAnsi" w:hAnsiTheme="majorHAnsi" w:cstheme="majorHAnsi"/>
                <w:color w:val="EF476F" w:themeColor="accent6"/>
                <w:sz w:val="18"/>
                <w:szCs w:val="18"/>
              </w:rPr>
              <w:t xml:space="preserve">code change is required at </w:t>
            </w:r>
            <w:r w:rsidR="004E19A1">
              <w:rPr>
                <w:rFonts w:asciiTheme="majorHAnsi" w:hAnsiTheme="majorHAnsi" w:cstheme="majorHAnsi"/>
                <w:color w:val="EF476F" w:themeColor="accent6"/>
                <w:sz w:val="18"/>
                <w:szCs w:val="18"/>
              </w:rPr>
              <w:t>your</w:t>
            </w:r>
            <w:r w:rsidRPr="007F60A4">
              <w:rPr>
                <w:rFonts w:asciiTheme="majorHAnsi" w:hAnsiTheme="majorHAnsi" w:cstheme="majorHAnsi"/>
                <w:color w:val="EF476F" w:themeColor="accent6"/>
                <w:sz w:val="18"/>
                <w:szCs w:val="18"/>
              </w:rPr>
              <w:t xml:space="preserve"> end. As it</w:t>
            </w:r>
            <w:r w:rsidR="002E690E">
              <w:rPr>
                <w:rFonts w:asciiTheme="majorHAnsi" w:hAnsiTheme="majorHAnsi" w:cstheme="majorHAnsi"/>
                <w:color w:val="EF476F" w:themeColor="accent6"/>
                <w:sz w:val="18"/>
                <w:szCs w:val="18"/>
              </w:rPr>
              <w:t>’</w:t>
            </w:r>
            <w:r w:rsidRPr="007F60A4">
              <w:rPr>
                <w:rFonts w:asciiTheme="majorHAnsi" w:hAnsiTheme="majorHAnsi" w:cstheme="majorHAnsi"/>
                <w:color w:val="EF476F" w:themeColor="accent6"/>
                <w:sz w:val="18"/>
                <w:szCs w:val="18"/>
              </w:rPr>
              <w:t>s an optional field, it is not a code breaking change.</w:t>
            </w:r>
          </w:p>
        </w:tc>
        <w:tc>
          <w:tcPr>
            <w:tcW w:w="1004" w:type="dxa"/>
            <w:vAlign w:val="center"/>
          </w:tcPr>
          <w:p w14:paraId="5362E3F1" w14:textId="77777777"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All</w:t>
            </w:r>
          </w:p>
        </w:tc>
      </w:tr>
      <w:tr w:rsidR="00B40DD9" w:rsidRPr="00E765C3" w14:paraId="5B6CBB4D" w14:textId="77777777" w:rsidTr="00263AF4">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1A8B0451"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7</w:t>
            </w:r>
          </w:p>
        </w:tc>
        <w:tc>
          <w:tcPr>
            <w:tcW w:w="1440" w:type="dxa"/>
            <w:vAlign w:val="center"/>
          </w:tcPr>
          <w:p w14:paraId="6231649A" w14:textId="77777777" w:rsidR="00B40DD9" w:rsidRDefault="00B40DD9" w:rsidP="00263AF4">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Number reservation, number activation, Port-In, Address Update, Bulk (activation and Port-In, address update)</w:t>
            </w:r>
          </w:p>
        </w:tc>
        <w:tc>
          <w:tcPr>
            <w:tcW w:w="990" w:type="dxa"/>
            <w:vAlign w:val="center"/>
          </w:tcPr>
          <w:p w14:paraId="1BED453C" w14:textId="09D61E47" w:rsidR="00B40DD9" w:rsidRPr="009A0B05"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A0B05">
              <w:rPr>
                <w:rFonts w:asciiTheme="majorHAnsi" w:hAnsiTheme="majorHAnsi" w:cstheme="majorHAnsi"/>
                <w:sz w:val="18"/>
                <w:szCs w:val="18"/>
              </w:rPr>
              <w:t>NOD, B2B APIs</w:t>
            </w:r>
          </w:p>
        </w:tc>
        <w:tc>
          <w:tcPr>
            <w:tcW w:w="5547" w:type="dxa"/>
            <w:vAlign w:val="center"/>
          </w:tcPr>
          <w:p w14:paraId="7885C7BD" w14:textId="2677F388"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Currently </w:t>
            </w:r>
            <w:r w:rsidR="00402F43">
              <w:rPr>
                <w:rFonts w:asciiTheme="majorHAnsi" w:hAnsiTheme="majorHAnsi" w:cstheme="majorHAnsi"/>
                <w:sz w:val="18"/>
                <w:szCs w:val="18"/>
              </w:rPr>
              <w:t xml:space="preserve">the </w:t>
            </w:r>
            <w:r>
              <w:rPr>
                <w:rFonts w:asciiTheme="majorHAnsi" w:hAnsiTheme="majorHAnsi" w:cstheme="majorHAnsi"/>
                <w:sz w:val="18"/>
                <w:szCs w:val="18"/>
              </w:rPr>
              <w:t xml:space="preserve">special characters </w:t>
            </w:r>
            <w:r w:rsidR="00402F43">
              <w:rPr>
                <w:rFonts w:asciiTheme="majorHAnsi" w:hAnsiTheme="majorHAnsi" w:cstheme="majorHAnsi"/>
                <w:sz w:val="18"/>
                <w:szCs w:val="18"/>
              </w:rPr>
              <w:t xml:space="preserve">below </w:t>
            </w:r>
            <w:r>
              <w:rPr>
                <w:rFonts w:asciiTheme="majorHAnsi" w:hAnsiTheme="majorHAnsi" w:cstheme="majorHAnsi"/>
                <w:sz w:val="18"/>
                <w:szCs w:val="18"/>
              </w:rPr>
              <w:t>are supported</w:t>
            </w:r>
            <w:r w:rsidRPr="009A0B05">
              <w:rPr>
                <w:rFonts w:asciiTheme="majorHAnsi" w:hAnsiTheme="majorHAnsi" w:cstheme="majorHAnsi"/>
                <w:sz w:val="18"/>
                <w:szCs w:val="18"/>
              </w:rPr>
              <w:t xml:space="preserve"> </w:t>
            </w:r>
            <w:r>
              <w:rPr>
                <w:rFonts w:asciiTheme="majorHAnsi" w:hAnsiTheme="majorHAnsi" w:cstheme="majorHAnsi"/>
                <w:sz w:val="18"/>
                <w:szCs w:val="18"/>
              </w:rPr>
              <w:t>along with alphanumeric characters</w:t>
            </w:r>
            <w:r w:rsidR="00402F43">
              <w:rPr>
                <w:rFonts w:asciiTheme="majorHAnsi" w:hAnsiTheme="majorHAnsi" w:cstheme="majorHAnsi"/>
                <w:sz w:val="18"/>
                <w:szCs w:val="18"/>
              </w:rPr>
              <w:t>:</w:t>
            </w:r>
          </w:p>
          <w:p w14:paraId="3F4C9FA9" w14:textId="77777777" w:rsidR="00B40DD9" w:rsidRPr="00DA5F7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A-Z</w:t>
            </w:r>
          </w:p>
          <w:p w14:paraId="7995F5ED" w14:textId="77777777" w:rsidR="00B40DD9" w:rsidRPr="00DA5F7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w:t>
            </w:r>
            <w:r w:rsidRPr="00DA5F73">
              <w:rPr>
                <w:rFonts w:asciiTheme="majorHAnsi" w:hAnsiTheme="majorHAnsi" w:cstheme="majorHAnsi"/>
                <w:sz w:val="18"/>
                <w:szCs w:val="18"/>
              </w:rPr>
              <w:t>z</w:t>
            </w:r>
          </w:p>
          <w:p w14:paraId="090875A5"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0-9</w:t>
            </w:r>
          </w:p>
          <w:p w14:paraId="2495E7D3" w14:textId="77777777" w:rsidR="00B40DD9" w:rsidRPr="00DA5F7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A5F73">
              <w:rPr>
                <w:rFonts w:asciiTheme="majorHAnsi" w:hAnsiTheme="majorHAnsi" w:cstheme="majorHAnsi"/>
                <w:sz w:val="18"/>
                <w:szCs w:val="18"/>
              </w:rPr>
              <w:t>Underscore (</w:t>
            </w:r>
            <w:r w:rsidRPr="00DA5F73">
              <w:rPr>
                <w:rFonts w:asciiTheme="majorHAnsi" w:hAnsiTheme="majorHAnsi" w:cstheme="majorHAnsi"/>
                <w:sz w:val="18"/>
                <w:szCs w:val="18"/>
                <w:highlight w:val="yellow"/>
              </w:rPr>
              <w:t>_</w:t>
            </w:r>
            <w:r w:rsidRPr="00DA5F73">
              <w:rPr>
                <w:rFonts w:asciiTheme="majorHAnsi" w:hAnsiTheme="majorHAnsi" w:cstheme="majorHAnsi"/>
                <w:sz w:val="18"/>
                <w:szCs w:val="18"/>
              </w:rPr>
              <w:t>)</w:t>
            </w:r>
          </w:p>
          <w:p w14:paraId="25EB5BED"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Hyphen (</w:t>
            </w:r>
            <w:r w:rsidRPr="00DA5F73">
              <w:rPr>
                <w:rFonts w:asciiTheme="majorHAnsi" w:hAnsiTheme="majorHAnsi" w:cstheme="majorHAnsi"/>
                <w:sz w:val="18"/>
                <w:szCs w:val="18"/>
                <w:highlight w:val="yellow"/>
              </w:rPr>
              <w:t>-</w:t>
            </w:r>
            <w:r>
              <w:rPr>
                <w:rFonts w:asciiTheme="majorHAnsi" w:hAnsiTheme="majorHAnsi" w:cstheme="majorHAnsi"/>
                <w:sz w:val="18"/>
                <w:szCs w:val="18"/>
              </w:rPr>
              <w:t>)</w:t>
            </w:r>
          </w:p>
          <w:p w14:paraId="51325782"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Plus (</w:t>
            </w:r>
            <w:r w:rsidRPr="00DA5F73">
              <w:rPr>
                <w:rFonts w:asciiTheme="majorHAnsi" w:hAnsiTheme="majorHAnsi" w:cstheme="majorHAnsi"/>
                <w:sz w:val="18"/>
                <w:szCs w:val="18"/>
                <w:highlight w:val="yellow"/>
              </w:rPr>
              <w:t>+</w:t>
            </w:r>
            <w:r>
              <w:rPr>
                <w:rFonts w:asciiTheme="majorHAnsi" w:hAnsiTheme="majorHAnsi" w:cstheme="majorHAnsi"/>
                <w:sz w:val="18"/>
                <w:szCs w:val="18"/>
              </w:rPr>
              <w:t>)</w:t>
            </w:r>
          </w:p>
          <w:p w14:paraId="1353E9D9"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Full stop (</w:t>
            </w:r>
            <w:r w:rsidRPr="00DA5F73">
              <w:rPr>
                <w:rFonts w:asciiTheme="majorHAnsi" w:hAnsiTheme="majorHAnsi" w:cstheme="majorHAnsi"/>
                <w:sz w:val="18"/>
                <w:szCs w:val="18"/>
                <w:highlight w:val="yellow"/>
              </w:rPr>
              <w:t>.</w:t>
            </w:r>
            <w:r>
              <w:rPr>
                <w:rFonts w:asciiTheme="majorHAnsi" w:hAnsiTheme="majorHAnsi" w:cstheme="majorHAnsi"/>
                <w:sz w:val="18"/>
                <w:szCs w:val="18"/>
              </w:rPr>
              <w:t>)</w:t>
            </w:r>
          </w:p>
          <w:p w14:paraId="153EF896"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Ampersand (</w:t>
            </w:r>
            <w:r w:rsidRPr="00DA5F73">
              <w:rPr>
                <w:rFonts w:asciiTheme="majorHAnsi" w:hAnsiTheme="majorHAnsi" w:cstheme="majorHAnsi"/>
                <w:sz w:val="18"/>
                <w:szCs w:val="18"/>
                <w:highlight w:val="yellow"/>
              </w:rPr>
              <w:t>&amp;</w:t>
            </w:r>
            <w:r>
              <w:rPr>
                <w:rFonts w:asciiTheme="majorHAnsi" w:hAnsiTheme="majorHAnsi" w:cstheme="majorHAnsi"/>
                <w:sz w:val="18"/>
                <w:szCs w:val="18"/>
              </w:rPr>
              <w:t>)</w:t>
            </w:r>
          </w:p>
          <w:p w14:paraId="2BD3424C"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Quote (</w:t>
            </w:r>
            <w:r w:rsidRPr="00DA5F73">
              <w:rPr>
                <w:rFonts w:asciiTheme="majorHAnsi" w:hAnsiTheme="majorHAnsi" w:cstheme="majorHAnsi"/>
                <w:sz w:val="18"/>
                <w:szCs w:val="18"/>
                <w:highlight w:val="yellow"/>
              </w:rPr>
              <w:t>“</w:t>
            </w:r>
            <w:r>
              <w:rPr>
                <w:rFonts w:asciiTheme="majorHAnsi" w:hAnsiTheme="majorHAnsi" w:cstheme="majorHAnsi"/>
                <w:sz w:val="18"/>
                <w:szCs w:val="18"/>
              </w:rPr>
              <w:t>)</w:t>
            </w:r>
          </w:p>
          <w:p w14:paraId="62A3331A"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Greater than (</w:t>
            </w:r>
            <w:r w:rsidRPr="00DA5F73">
              <w:rPr>
                <w:rFonts w:asciiTheme="majorHAnsi" w:hAnsiTheme="majorHAnsi" w:cstheme="majorHAnsi"/>
                <w:sz w:val="18"/>
                <w:szCs w:val="18"/>
                <w:highlight w:val="yellow"/>
              </w:rPr>
              <w:t>&gt;</w:t>
            </w:r>
            <w:r>
              <w:rPr>
                <w:rFonts w:asciiTheme="majorHAnsi" w:hAnsiTheme="majorHAnsi" w:cstheme="majorHAnsi"/>
                <w:sz w:val="18"/>
                <w:szCs w:val="18"/>
              </w:rPr>
              <w:t>)</w:t>
            </w:r>
          </w:p>
          <w:p w14:paraId="69C3FF82" w14:textId="779AD8A1"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Less than (</w:t>
            </w:r>
            <w:r w:rsidRPr="00DA5F73">
              <w:rPr>
                <w:rFonts w:asciiTheme="majorHAnsi" w:hAnsiTheme="majorHAnsi" w:cstheme="majorHAnsi"/>
                <w:sz w:val="18"/>
                <w:szCs w:val="18"/>
                <w:highlight w:val="yellow"/>
              </w:rPr>
              <w:t>&lt;</w:t>
            </w:r>
            <w:r>
              <w:rPr>
                <w:rFonts w:asciiTheme="majorHAnsi" w:hAnsiTheme="majorHAnsi" w:cstheme="majorHAnsi"/>
                <w:sz w:val="18"/>
                <w:szCs w:val="18"/>
              </w:rPr>
              <w:t>)</w:t>
            </w:r>
          </w:p>
          <w:p w14:paraId="0A75965F" w14:textId="77777777" w:rsidR="004C0996" w:rsidRDefault="004C0996"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1F2DFD17" w14:textId="77777777" w:rsidR="00B40DD9" w:rsidRPr="009A0B05"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A0B05">
              <w:rPr>
                <w:rFonts w:asciiTheme="majorHAnsi" w:hAnsiTheme="majorHAnsi" w:cstheme="majorHAnsi"/>
                <w:sz w:val="18"/>
                <w:szCs w:val="18"/>
              </w:rPr>
              <w:t>Additional 3 characters will be supported in ‘customer reference field’</w:t>
            </w:r>
            <w:r>
              <w:rPr>
                <w:rFonts w:asciiTheme="majorHAnsi" w:hAnsiTheme="majorHAnsi" w:cstheme="majorHAnsi"/>
                <w:sz w:val="18"/>
                <w:szCs w:val="18"/>
              </w:rPr>
              <w:t xml:space="preserve"> post this release</w:t>
            </w:r>
            <w:r w:rsidRPr="0095510D">
              <w:rPr>
                <w:rFonts w:asciiTheme="majorHAnsi" w:hAnsiTheme="majorHAnsi" w:cstheme="majorHAnsi"/>
                <w:sz w:val="18"/>
                <w:szCs w:val="18"/>
              </w:rPr>
              <w:t xml:space="preserve"> </w:t>
            </w:r>
            <w:r w:rsidRPr="009A0B05">
              <w:rPr>
                <w:rFonts w:asciiTheme="majorHAnsi" w:hAnsiTheme="majorHAnsi" w:cstheme="majorHAnsi"/>
                <w:sz w:val="18"/>
                <w:szCs w:val="18"/>
              </w:rPr>
              <w:t>:</w:t>
            </w:r>
          </w:p>
          <w:p w14:paraId="42530D2F" w14:textId="77777777" w:rsidR="00B40DD9" w:rsidRPr="009A0B05"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A0B05">
              <w:rPr>
                <w:rFonts w:asciiTheme="majorHAnsi" w:hAnsiTheme="majorHAnsi" w:cstheme="majorHAnsi"/>
                <w:sz w:val="18"/>
                <w:szCs w:val="18"/>
              </w:rPr>
              <w:t>C</w:t>
            </w:r>
            <w:r w:rsidRPr="0095510D">
              <w:rPr>
                <w:rFonts w:asciiTheme="majorHAnsi" w:hAnsiTheme="majorHAnsi" w:cstheme="majorHAnsi"/>
                <w:sz w:val="18"/>
                <w:szCs w:val="18"/>
              </w:rPr>
              <w:t>omma</w:t>
            </w:r>
            <w:r w:rsidRPr="009A0B05">
              <w:rPr>
                <w:rFonts w:asciiTheme="majorHAnsi" w:hAnsiTheme="majorHAnsi" w:cstheme="majorHAnsi"/>
                <w:sz w:val="18"/>
                <w:szCs w:val="18"/>
              </w:rPr>
              <w:t>s (</w:t>
            </w:r>
            <w:r w:rsidRPr="0095510D">
              <w:rPr>
                <w:rFonts w:asciiTheme="majorHAnsi" w:hAnsiTheme="majorHAnsi" w:cstheme="majorHAnsi"/>
                <w:sz w:val="18"/>
                <w:szCs w:val="18"/>
                <w:highlight w:val="yellow"/>
              </w:rPr>
              <w:t>,</w:t>
            </w:r>
            <w:r w:rsidRPr="009A0B05">
              <w:rPr>
                <w:rFonts w:asciiTheme="majorHAnsi" w:hAnsiTheme="majorHAnsi" w:cstheme="majorHAnsi"/>
                <w:sz w:val="18"/>
                <w:szCs w:val="18"/>
              </w:rPr>
              <w:t>)</w:t>
            </w:r>
          </w:p>
          <w:p w14:paraId="072D95E6" w14:textId="77777777" w:rsidR="00B40DD9" w:rsidRPr="009A0B05"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A0B05">
              <w:rPr>
                <w:rFonts w:asciiTheme="majorHAnsi" w:hAnsiTheme="majorHAnsi" w:cstheme="majorHAnsi"/>
                <w:sz w:val="18"/>
                <w:szCs w:val="18"/>
              </w:rPr>
              <w:t>C</w:t>
            </w:r>
            <w:r w:rsidRPr="0095510D">
              <w:rPr>
                <w:rFonts w:asciiTheme="majorHAnsi" w:hAnsiTheme="majorHAnsi" w:cstheme="majorHAnsi"/>
                <w:sz w:val="18"/>
                <w:szCs w:val="18"/>
              </w:rPr>
              <w:t>olons</w:t>
            </w:r>
            <w:r w:rsidRPr="009A0B05">
              <w:rPr>
                <w:rFonts w:asciiTheme="majorHAnsi" w:hAnsiTheme="majorHAnsi" w:cstheme="majorHAnsi"/>
                <w:sz w:val="18"/>
                <w:szCs w:val="18"/>
              </w:rPr>
              <w:t xml:space="preserve"> (</w:t>
            </w:r>
            <w:r w:rsidRPr="009A0B05">
              <w:rPr>
                <w:rFonts w:asciiTheme="majorHAnsi" w:hAnsiTheme="majorHAnsi" w:cstheme="majorHAnsi"/>
                <w:sz w:val="18"/>
                <w:szCs w:val="18"/>
                <w:highlight w:val="yellow"/>
              </w:rPr>
              <w:t>:</w:t>
            </w:r>
            <w:r w:rsidRPr="009A0B05">
              <w:rPr>
                <w:rFonts w:asciiTheme="majorHAnsi" w:hAnsiTheme="majorHAnsi" w:cstheme="majorHAnsi"/>
                <w:sz w:val="18"/>
                <w:szCs w:val="18"/>
              </w:rPr>
              <w:t>)</w:t>
            </w:r>
          </w:p>
          <w:p w14:paraId="5C689B9F" w14:textId="33EB19C4" w:rsidR="00B40DD9" w:rsidRPr="009A0B05"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95510D">
              <w:rPr>
                <w:rFonts w:asciiTheme="majorHAnsi" w:hAnsiTheme="majorHAnsi" w:cstheme="majorHAnsi"/>
                <w:sz w:val="18"/>
                <w:szCs w:val="18"/>
              </w:rPr>
              <w:t>semicolons (</w:t>
            </w:r>
            <w:r w:rsidRPr="0095510D">
              <w:rPr>
                <w:rFonts w:asciiTheme="majorHAnsi" w:hAnsiTheme="majorHAnsi" w:cstheme="majorHAnsi"/>
                <w:sz w:val="18"/>
                <w:szCs w:val="18"/>
                <w:highlight w:val="yellow"/>
              </w:rPr>
              <w:t>;</w:t>
            </w:r>
            <w:r w:rsidRPr="0095510D">
              <w:rPr>
                <w:rFonts w:asciiTheme="majorHAnsi" w:hAnsiTheme="majorHAnsi" w:cstheme="majorHAnsi"/>
                <w:sz w:val="18"/>
                <w:szCs w:val="18"/>
              </w:rPr>
              <w:t>)</w:t>
            </w:r>
          </w:p>
        </w:tc>
        <w:tc>
          <w:tcPr>
            <w:tcW w:w="1004" w:type="dxa"/>
            <w:vAlign w:val="center"/>
          </w:tcPr>
          <w:p w14:paraId="34271C12" w14:textId="77777777" w:rsidR="00B40DD9"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All</w:t>
            </w:r>
          </w:p>
        </w:tc>
      </w:tr>
      <w:tr w:rsidR="00B40DD9" w:rsidRPr="00E765C3" w14:paraId="37DC938B" w14:textId="77777777" w:rsidTr="00263AF4">
        <w:trPr>
          <w:trHeight w:val="29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755A4DDD"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8</w:t>
            </w:r>
          </w:p>
        </w:tc>
        <w:tc>
          <w:tcPr>
            <w:tcW w:w="1440" w:type="dxa"/>
            <w:vAlign w:val="center"/>
          </w:tcPr>
          <w:p w14:paraId="246A0FC6" w14:textId="77777777" w:rsidR="00B40DD9" w:rsidRDefault="00B40DD9" w:rsidP="00263AF4">
            <w:pPr>
              <w:spacing w:before="240" w:after="20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My Telephone Number page, numberEnquiry SOAP API and numberCollection REST API</w:t>
            </w:r>
          </w:p>
        </w:tc>
        <w:tc>
          <w:tcPr>
            <w:tcW w:w="990" w:type="dxa"/>
            <w:vAlign w:val="center"/>
          </w:tcPr>
          <w:p w14:paraId="13EBD568" w14:textId="176F00DF" w:rsidR="00B40DD9" w:rsidRPr="009A0B05"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9A0B05">
              <w:rPr>
                <w:rFonts w:asciiTheme="majorHAnsi" w:hAnsiTheme="majorHAnsi" w:cstheme="majorHAnsi"/>
                <w:sz w:val="18"/>
                <w:szCs w:val="18"/>
              </w:rPr>
              <w:t>NOD, B2B APIs</w:t>
            </w:r>
          </w:p>
        </w:tc>
        <w:tc>
          <w:tcPr>
            <w:tcW w:w="5547" w:type="dxa"/>
            <w:vAlign w:val="center"/>
          </w:tcPr>
          <w:p w14:paraId="52EC1428" w14:textId="5D4832C4" w:rsidR="00B40DD9"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Today resellers are not able to search for CLIs </w:t>
            </w:r>
            <w:r w:rsidR="00402F43">
              <w:rPr>
                <w:rFonts w:asciiTheme="majorHAnsi" w:hAnsiTheme="majorHAnsi" w:cstheme="majorHAnsi"/>
                <w:sz w:val="18"/>
                <w:szCs w:val="18"/>
              </w:rPr>
              <w:t>within</w:t>
            </w:r>
            <w:r>
              <w:rPr>
                <w:rFonts w:asciiTheme="majorHAnsi" w:hAnsiTheme="majorHAnsi" w:cstheme="majorHAnsi"/>
                <w:sz w:val="18"/>
                <w:szCs w:val="18"/>
              </w:rPr>
              <w:t xml:space="preserve"> a range via NOD and B2B APIs for Germany. Only exact range details </w:t>
            </w:r>
            <w:r w:rsidR="00402F43">
              <w:rPr>
                <w:rFonts w:asciiTheme="majorHAnsi" w:hAnsiTheme="majorHAnsi" w:cstheme="majorHAnsi"/>
                <w:sz w:val="18"/>
                <w:szCs w:val="18"/>
              </w:rPr>
              <w:t>are</w:t>
            </w:r>
            <w:r>
              <w:rPr>
                <w:rFonts w:asciiTheme="majorHAnsi" w:hAnsiTheme="majorHAnsi" w:cstheme="majorHAnsi"/>
                <w:sz w:val="18"/>
                <w:szCs w:val="18"/>
              </w:rPr>
              <w:t xml:space="preserve"> accepted </w:t>
            </w:r>
            <w:r w:rsidR="00402F43">
              <w:rPr>
                <w:rFonts w:asciiTheme="majorHAnsi" w:hAnsiTheme="majorHAnsi" w:cstheme="majorHAnsi"/>
                <w:sz w:val="18"/>
                <w:szCs w:val="18"/>
              </w:rPr>
              <w:t>in a</w:t>
            </w:r>
            <w:r>
              <w:rPr>
                <w:rFonts w:asciiTheme="majorHAnsi" w:hAnsiTheme="majorHAnsi" w:cstheme="majorHAnsi"/>
                <w:sz w:val="18"/>
                <w:szCs w:val="18"/>
              </w:rPr>
              <w:t xml:space="preserve"> search. </w:t>
            </w:r>
          </w:p>
          <w:p w14:paraId="35D07CBE" w14:textId="77777777" w:rsidR="004C0996" w:rsidRDefault="004C0996"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45CE1FBE" w14:textId="2E2345B5" w:rsidR="00B40DD9"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 xml:space="preserve">With this release, it will be possible to search for CLIs </w:t>
            </w:r>
            <w:r w:rsidR="00402F43">
              <w:rPr>
                <w:rFonts w:asciiTheme="majorHAnsi" w:hAnsiTheme="majorHAnsi" w:cstheme="majorHAnsi"/>
                <w:sz w:val="18"/>
                <w:szCs w:val="18"/>
              </w:rPr>
              <w:t>within a</w:t>
            </w:r>
            <w:r>
              <w:rPr>
                <w:rFonts w:asciiTheme="majorHAnsi" w:hAnsiTheme="majorHAnsi" w:cstheme="majorHAnsi"/>
                <w:sz w:val="18"/>
                <w:szCs w:val="18"/>
              </w:rPr>
              <w:t xml:space="preserve"> range using numberEnquiry API (search by </w:t>
            </w:r>
            <w:proofErr w:type="spellStart"/>
            <w:r>
              <w:rPr>
                <w:rFonts w:asciiTheme="majorHAnsi" w:hAnsiTheme="majorHAnsi" w:cstheme="majorHAnsi"/>
                <w:sz w:val="18"/>
                <w:szCs w:val="18"/>
              </w:rPr>
              <w:t>CLIDetails</w:t>
            </w:r>
            <w:proofErr w:type="spellEnd"/>
            <w:r>
              <w:rPr>
                <w:rFonts w:asciiTheme="majorHAnsi" w:hAnsiTheme="majorHAnsi" w:cstheme="majorHAnsi"/>
                <w:sz w:val="18"/>
                <w:szCs w:val="18"/>
              </w:rPr>
              <w:t xml:space="preserve">) and </w:t>
            </w:r>
            <w:r w:rsidR="00402F43">
              <w:rPr>
                <w:rFonts w:asciiTheme="majorHAnsi" w:hAnsiTheme="majorHAnsi" w:cstheme="majorHAnsi"/>
                <w:sz w:val="18"/>
                <w:szCs w:val="18"/>
              </w:rPr>
              <w:t xml:space="preserve">in </w:t>
            </w:r>
            <w:r>
              <w:rPr>
                <w:rFonts w:asciiTheme="majorHAnsi" w:hAnsiTheme="majorHAnsi" w:cstheme="majorHAnsi"/>
                <w:sz w:val="18"/>
                <w:szCs w:val="18"/>
              </w:rPr>
              <w:t>NOD-My telephone number page.</w:t>
            </w:r>
          </w:p>
        </w:tc>
        <w:tc>
          <w:tcPr>
            <w:tcW w:w="1004" w:type="dxa"/>
            <w:vAlign w:val="center"/>
          </w:tcPr>
          <w:p w14:paraId="0FA4945E" w14:textId="77777777"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DE</w:t>
            </w:r>
          </w:p>
        </w:tc>
      </w:tr>
      <w:tr w:rsidR="00B40DD9" w:rsidRPr="00E765C3" w14:paraId="74C58253" w14:textId="77777777" w:rsidTr="00263AF4">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625" w:type="dxa"/>
            <w:vAlign w:val="center"/>
          </w:tcPr>
          <w:p w14:paraId="24151A95" w14:textId="77777777" w:rsidR="00B40DD9" w:rsidRDefault="00B40DD9" w:rsidP="00263AF4">
            <w:pPr>
              <w:spacing w:before="240" w:after="200" w:line="240" w:lineRule="auto"/>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9</w:t>
            </w:r>
          </w:p>
        </w:tc>
        <w:tc>
          <w:tcPr>
            <w:tcW w:w="1440" w:type="dxa"/>
            <w:vAlign w:val="center"/>
          </w:tcPr>
          <w:p w14:paraId="58A98CDC" w14:textId="77777777" w:rsidR="00B40DD9" w:rsidRPr="00E765C3" w:rsidRDefault="00B40DD9" w:rsidP="00263AF4">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eastAsia="Times New Roman" w:hAnsiTheme="majorHAnsi" w:cstheme="majorHAnsi"/>
                <w:color w:val="000000"/>
                <w:sz w:val="18"/>
                <w:szCs w:val="18"/>
                <w:lang w:val="en-US" w:eastAsia="ja-JP"/>
              </w:rPr>
              <w:t>N</w:t>
            </w:r>
            <w:r w:rsidRPr="00E765C3">
              <w:rPr>
                <w:rFonts w:asciiTheme="majorHAnsi" w:eastAsia="Times New Roman" w:hAnsiTheme="majorHAnsi" w:cstheme="majorHAnsi"/>
                <w:color w:val="000000"/>
                <w:sz w:val="18"/>
                <w:szCs w:val="18"/>
                <w:lang w:val="en-US" w:eastAsia="ja-JP"/>
              </w:rPr>
              <w:t xml:space="preserve">umber </w:t>
            </w:r>
            <w:r>
              <w:rPr>
                <w:rFonts w:asciiTheme="majorHAnsi" w:eastAsia="Times New Roman" w:hAnsiTheme="majorHAnsi" w:cstheme="majorHAnsi"/>
                <w:color w:val="000000"/>
                <w:sz w:val="18"/>
                <w:szCs w:val="18"/>
                <w:lang w:val="en-US" w:eastAsia="ja-JP"/>
              </w:rPr>
              <w:t>R</w:t>
            </w:r>
            <w:r w:rsidRPr="00E765C3">
              <w:rPr>
                <w:rFonts w:asciiTheme="majorHAnsi" w:eastAsia="Times New Roman" w:hAnsiTheme="majorHAnsi" w:cstheme="majorHAnsi"/>
                <w:color w:val="000000"/>
                <w:sz w:val="18"/>
                <w:szCs w:val="18"/>
                <w:lang w:val="en-US" w:eastAsia="ja-JP"/>
              </w:rPr>
              <w:t xml:space="preserve">eservation, </w:t>
            </w:r>
            <w:r>
              <w:rPr>
                <w:rFonts w:asciiTheme="majorHAnsi" w:eastAsia="Times New Roman" w:hAnsiTheme="majorHAnsi" w:cstheme="majorHAnsi"/>
                <w:color w:val="000000"/>
                <w:sz w:val="18"/>
                <w:szCs w:val="18"/>
                <w:lang w:val="en-US" w:eastAsia="ja-JP"/>
              </w:rPr>
              <w:t>A</w:t>
            </w:r>
            <w:r w:rsidRPr="00E765C3">
              <w:rPr>
                <w:rFonts w:asciiTheme="majorHAnsi" w:eastAsia="Times New Roman" w:hAnsiTheme="majorHAnsi" w:cstheme="majorHAnsi"/>
                <w:color w:val="000000"/>
                <w:sz w:val="18"/>
                <w:szCs w:val="18"/>
                <w:lang w:val="en-US" w:eastAsia="ja-JP"/>
              </w:rPr>
              <w:t xml:space="preserve">ctivation, </w:t>
            </w:r>
            <w:r>
              <w:rPr>
                <w:rFonts w:asciiTheme="majorHAnsi" w:eastAsia="Times New Roman" w:hAnsiTheme="majorHAnsi" w:cstheme="majorHAnsi"/>
                <w:color w:val="000000"/>
                <w:sz w:val="18"/>
                <w:szCs w:val="18"/>
                <w:lang w:val="en-US" w:eastAsia="ja-JP"/>
              </w:rPr>
              <w:t>P</w:t>
            </w:r>
            <w:r w:rsidRPr="00E765C3">
              <w:rPr>
                <w:rFonts w:asciiTheme="majorHAnsi" w:eastAsia="Times New Roman" w:hAnsiTheme="majorHAnsi" w:cstheme="majorHAnsi"/>
                <w:color w:val="000000"/>
                <w:sz w:val="18"/>
                <w:szCs w:val="18"/>
                <w:lang w:val="en-US" w:eastAsia="ja-JP"/>
              </w:rPr>
              <w:t>ort-</w:t>
            </w:r>
            <w:r>
              <w:rPr>
                <w:rFonts w:asciiTheme="majorHAnsi" w:eastAsia="Times New Roman" w:hAnsiTheme="majorHAnsi" w:cstheme="majorHAnsi"/>
                <w:color w:val="000000"/>
                <w:sz w:val="18"/>
                <w:szCs w:val="18"/>
                <w:lang w:val="en-US" w:eastAsia="ja-JP"/>
              </w:rPr>
              <w:t>I</w:t>
            </w:r>
            <w:r w:rsidRPr="00E765C3">
              <w:rPr>
                <w:rFonts w:asciiTheme="majorHAnsi" w:eastAsia="Times New Roman" w:hAnsiTheme="majorHAnsi" w:cstheme="majorHAnsi"/>
                <w:color w:val="000000"/>
                <w:sz w:val="18"/>
                <w:szCs w:val="18"/>
                <w:lang w:val="en-US" w:eastAsia="ja-JP"/>
              </w:rPr>
              <w:t>n and bulk (activation &amp; port-in)</w:t>
            </w:r>
          </w:p>
        </w:tc>
        <w:tc>
          <w:tcPr>
            <w:tcW w:w="990" w:type="dxa"/>
            <w:vAlign w:val="center"/>
          </w:tcPr>
          <w:p w14:paraId="7B8DBFBE" w14:textId="6FA79C3F" w:rsidR="00B40DD9" w:rsidRPr="00E765C3"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0801C47A" w14:textId="77777777" w:rsidR="00B40DD9"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E765C3">
              <w:rPr>
                <w:rFonts w:asciiTheme="majorHAnsi" w:hAnsiTheme="majorHAnsi" w:cstheme="majorHAnsi"/>
                <w:sz w:val="18"/>
                <w:szCs w:val="18"/>
              </w:rPr>
              <w:t>Telephone Number Logic check</w:t>
            </w:r>
          </w:p>
          <w:p w14:paraId="46DB37E3" w14:textId="77777777" w:rsidR="00B40DD9" w:rsidRPr="00E765C3"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62FBE8D0" w14:textId="1A35F7DD" w:rsidR="00B40DD9" w:rsidRPr="00E765C3" w:rsidRDefault="00402F43"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F</w:t>
            </w:r>
            <w:r w:rsidR="00B40DD9" w:rsidRPr="00E765C3">
              <w:rPr>
                <w:rFonts w:asciiTheme="majorHAnsi" w:eastAsia="Times New Roman" w:hAnsiTheme="majorHAnsi" w:cstheme="majorHAnsi"/>
                <w:color w:val="000000"/>
                <w:sz w:val="18"/>
                <w:szCs w:val="18"/>
                <w:lang w:val="en-US" w:eastAsia="ja-JP"/>
              </w:rPr>
              <w:t>or number reservation, activation, port-in and bulk (activation &amp; port-in)</w:t>
            </w:r>
            <w:r>
              <w:rPr>
                <w:rFonts w:asciiTheme="majorHAnsi" w:eastAsia="Times New Roman" w:hAnsiTheme="majorHAnsi" w:cstheme="majorHAnsi"/>
                <w:color w:val="000000"/>
                <w:sz w:val="18"/>
                <w:szCs w:val="18"/>
                <w:lang w:val="en-US" w:eastAsia="ja-JP"/>
              </w:rPr>
              <w:t xml:space="preserve"> requests</w:t>
            </w:r>
            <w:r w:rsidR="00B40DD9" w:rsidRPr="00E765C3">
              <w:rPr>
                <w:rFonts w:asciiTheme="majorHAnsi" w:eastAsia="Times New Roman" w:hAnsiTheme="majorHAnsi" w:cstheme="majorHAnsi"/>
                <w:color w:val="000000"/>
                <w:sz w:val="18"/>
                <w:szCs w:val="18"/>
                <w:lang w:val="en-US" w:eastAsia="ja-JP"/>
              </w:rPr>
              <w:t>, the requested number range should follow 0-9 rule and 1,10,100,1000,10000 block size rule.</w:t>
            </w:r>
          </w:p>
          <w:p w14:paraId="751F5C3C" w14:textId="2AA3CAB2"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Non</w:t>
            </w:r>
            <w:r>
              <w:rPr>
                <w:rFonts w:asciiTheme="majorHAnsi" w:eastAsia="Times New Roman" w:hAnsiTheme="majorHAnsi" w:cstheme="majorHAnsi"/>
                <w:color w:val="000000"/>
                <w:sz w:val="18"/>
                <w:szCs w:val="18"/>
                <w:lang w:val="en-US" w:eastAsia="ja-JP"/>
              </w:rPr>
              <w:t>-</w:t>
            </w:r>
            <w:r w:rsidRPr="00E765C3">
              <w:rPr>
                <w:rFonts w:asciiTheme="majorHAnsi" w:eastAsia="Times New Roman" w:hAnsiTheme="majorHAnsi" w:cstheme="majorHAnsi"/>
                <w:color w:val="000000"/>
                <w:sz w:val="18"/>
                <w:szCs w:val="18"/>
                <w:lang w:val="en-US" w:eastAsia="ja-JP"/>
              </w:rPr>
              <w:t>standard block size</w:t>
            </w:r>
            <w:r>
              <w:rPr>
                <w:rFonts w:asciiTheme="majorHAnsi" w:eastAsia="Times New Roman" w:hAnsiTheme="majorHAnsi" w:cstheme="majorHAnsi"/>
                <w:color w:val="000000"/>
                <w:sz w:val="18"/>
                <w:szCs w:val="18"/>
                <w:lang w:val="en-US" w:eastAsia="ja-JP"/>
              </w:rPr>
              <w:t xml:space="preserve"> </w:t>
            </w:r>
            <w:r w:rsidRPr="00E765C3">
              <w:rPr>
                <w:rFonts w:asciiTheme="majorHAnsi" w:eastAsia="Times New Roman" w:hAnsiTheme="majorHAnsi" w:cstheme="majorHAnsi"/>
                <w:color w:val="000000"/>
                <w:sz w:val="18"/>
                <w:szCs w:val="18"/>
                <w:lang w:val="en-US" w:eastAsia="ja-JP"/>
              </w:rPr>
              <w:t xml:space="preserve">and range start (not ending with 0) and range end (not ending with 9) </w:t>
            </w:r>
            <w:r>
              <w:rPr>
                <w:rFonts w:asciiTheme="majorHAnsi" w:eastAsia="Times New Roman" w:hAnsiTheme="majorHAnsi" w:cstheme="majorHAnsi"/>
                <w:color w:val="000000"/>
                <w:sz w:val="18"/>
                <w:szCs w:val="18"/>
                <w:lang w:val="en-US" w:eastAsia="ja-JP"/>
              </w:rPr>
              <w:t>will</w:t>
            </w:r>
            <w:r w:rsidRPr="00E765C3">
              <w:rPr>
                <w:rFonts w:asciiTheme="majorHAnsi" w:eastAsia="Times New Roman" w:hAnsiTheme="majorHAnsi" w:cstheme="majorHAnsi"/>
                <w:color w:val="000000"/>
                <w:sz w:val="18"/>
                <w:szCs w:val="18"/>
                <w:lang w:val="en-US" w:eastAsia="ja-JP"/>
              </w:rPr>
              <w:t xml:space="preserve"> not be accepted </w:t>
            </w:r>
            <w:r w:rsidR="00402F43">
              <w:rPr>
                <w:rFonts w:asciiTheme="majorHAnsi" w:eastAsia="Times New Roman" w:hAnsiTheme="majorHAnsi" w:cstheme="majorHAnsi"/>
                <w:color w:val="000000"/>
                <w:sz w:val="18"/>
                <w:szCs w:val="18"/>
                <w:lang w:val="en-US" w:eastAsia="ja-JP"/>
              </w:rPr>
              <w:t>in</w:t>
            </w:r>
            <w:r w:rsidRPr="00E765C3">
              <w:rPr>
                <w:rFonts w:asciiTheme="majorHAnsi" w:eastAsia="Times New Roman" w:hAnsiTheme="majorHAnsi" w:cstheme="majorHAnsi"/>
                <w:color w:val="000000"/>
                <w:sz w:val="18"/>
                <w:szCs w:val="18"/>
                <w:lang w:val="en-US" w:eastAsia="ja-JP"/>
              </w:rPr>
              <w:t xml:space="preserve"> reservation, activation and port-in requests. </w:t>
            </w:r>
            <w:r w:rsidR="00402F43">
              <w:rPr>
                <w:rFonts w:asciiTheme="majorHAnsi" w:eastAsia="Times New Roman" w:hAnsiTheme="majorHAnsi" w:cstheme="majorHAnsi"/>
                <w:color w:val="000000"/>
                <w:sz w:val="18"/>
                <w:szCs w:val="18"/>
                <w:lang w:val="en-US" w:eastAsia="ja-JP"/>
              </w:rPr>
              <w:t xml:space="preserve"> A </w:t>
            </w:r>
            <w:r w:rsidRPr="00E765C3">
              <w:rPr>
                <w:rFonts w:asciiTheme="majorHAnsi" w:eastAsia="Times New Roman" w:hAnsiTheme="majorHAnsi" w:cstheme="majorHAnsi"/>
                <w:color w:val="000000"/>
                <w:sz w:val="18"/>
                <w:szCs w:val="18"/>
                <w:lang w:val="en-US" w:eastAsia="ja-JP"/>
              </w:rPr>
              <w:t xml:space="preserve">validation error </w:t>
            </w:r>
            <w:r w:rsidR="00402F43">
              <w:rPr>
                <w:rFonts w:asciiTheme="majorHAnsi" w:eastAsia="Times New Roman" w:hAnsiTheme="majorHAnsi" w:cstheme="majorHAnsi"/>
                <w:color w:val="000000"/>
                <w:sz w:val="18"/>
                <w:szCs w:val="18"/>
                <w:lang w:val="en-US" w:eastAsia="ja-JP"/>
              </w:rPr>
              <w:t>will</w:t>
            </w:r>
            <w:r w:rsidRPr="00E765C3">
              <w:rPr>
                <w:rFonts w:asciiTheme="majorHAnsi" w:eastAsia="Times New Roman" w:hAnsiTheme="majorHAnsi" w:cstheme="majorHAnsi"/>
                <w:color w:val="000000"/>
                <w:sz w:val="18"/>
                <w:szCs w:val="18"/>
                <w:lang w:val="en-US" w:eastAsia="ja-JP"/>
              </w:rPr>
              <w:t xml:space="preserve"> be thrown for these invalid requests upfront.</w:t>
            </w:r>
          </w:p>
          <w:p w14:paraId="4F22607C"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p>
          <w:p w14:paraId="74DC4418" w14:textId="68A3CCDA" w:rsidR="00B40DD9" w:rsidRPr="00E765C3" w:rsidRDefault="00402F43"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B</w:t>
            </w:r>
            <w:r w:rsidR="00B40DD9" w:rsidRPr="00E765C3">
              <w:rPr>
                <w:rFonts w:asciiTheme="majorHAnsi" w:eastAsia="Times New Roman" w:hAnsiTheme="majorHAnsi" w:cstheme="majorHAnsi"/>
                <w:color w:val="000000"/>
                <w:sz w:val="18"/>
                <w:szCs w:val="18"/>
                <w:lang w:val="en-US" w:eastAsia="ja-JP"/>
              </w:rPr>
              <w:t>lock size rules:</w:t>
            </w:r>
          </w:p>
          <w:p w14:paraId="412D3EC3" w14:textId="77777777" w:rsidR="00B40DD9" w:rsidRPr="00E765C3" w:rsidRDefault="00B40DD9" w:rsidP="005D125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single numbers</w:t>
            </w:r>
          </w:p>
          <w:p w14:paraId="7FCD83FF" w14:textId="77777777" w:rsidR="00B40DD9" w:rsidRPr="00E765C3" w:rsidRDefault="00B40DD9" w:rsidP="005D125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range of 10: range start and end should end with 0-9</w:t>
            </w:r>
          </w:p>
          <w:p w14:paraId="0A4DC095" w14:textId="77777777" w:rsidR="00B40DD9" w:rsidRPr="00E765C3" w:rsidRDefault="00B40DD9" w:rsidP="005D125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range of 100: range start and end should end with 00-99 </w:t>
            </w:r>
          </w:p>
          <w:p w14:paraId="63E1B9D1" w14:textId="77777777" w:rsidR="00B40DD9" w:rsidRPr="00E765C3" w:rsidRDefault="00B40DD9" w:rsidP="005D125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range of 1000: range start and end should end with 000-999</w:t>
            </w:r>
          </w:p>
          <w:p w14:paraId="238098B1" w14:textId="685D1E69"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p>
          <w:p w14:paraId="176E9452" w14:textId="0BF583A0" w:rsidR="00B40DD9" w:rsidRPr="00E765C3" w:rsidRDefault="00402F43"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385CCD">
              <w:rPr>
                <w:rFonts w:asciiTheme="majorHAnsi" w:eastAsia="Times New Roman" w:hAnsiTheme="majorHAnsi" w:cstheme="majorHAnsi"/>
                <w:color w:val="000000"/>
                <w:sz w:val="18"/>
                <w:szCs w:val="18"/>
                <w:lang w:val="en-US" w:eastAsia="ja-JP"/>
              </w:rPr>
              <w:t>F</w:t>
            </w:r>
            <w:r w:rsidR="00B40DD9" w:rsidRPr="00385CCD">
              <w:rPr>
                <w:rFonts w:asciiTheme="majorHAnsi" w:eastAsia="Times New Roman" w:hAnsiTheme="majorHAnsi" w:cstheme="majorHAnsi"/>
                <w:color w:val="000000"/>
                <w:sz w:val="18"/>
                <w:szCs w:val="18"/>
                <w:lang w:val="en-US" w:eastAsia="ja-JP"/>
              </w:rPr>
              <w:t>or</w:t>
            </w:r>
            <w:r w:rsidR="00B40DD9" w:rsidRPr="00385CCD">
              <w:rPr>
                <w:rFonts w:asciiTheme="majorHAnsi" w:eastAsia="Times New Roman" w:hAnsiTheme="majorHAnsi" w:cstheme="majorHAnsi"/>
                <w:b/>
                <w:bCs/>
                <w:color w:val="000000"/>
                <w:sz w:val="18"/>
                <w:szCs w:val="18"/>
                <w:lang w:val="en-US" w:eastAsia="ja-JP"/>
              </w:rPr>
              <w:t xml:space="preserve"> port-in</w:t>
            </w:r>
            <w:r w:rsidR="00B40DD9" w:rsidRPr="00385CCD">
              <w:rPr>
                <w:rFonts w:asciiTheme="majorHAnsi" w:eastAsia="Times New Roman" w:hAnsiTheme="majorHAnsi" w:cstheme="majorHAnsi"/>
                <w:color w:val="000000"/>
                <w:sz w:val="18"/>
                <w:szCs w:val="18"/>
                <w:lang w:val="en-US" w:eastAsia="ja-JP"/>
              </w:rPr>
              <w:t xml:space="preserve"> </w:t>
            </w:r>
            <w:r w:rsidR="00B40DD9" w:rsidRPr="00385CCD">
              <w:rPr>
                <w:rFonts w:asciiTheme="majorHAnsi" w:eastAsia="Times New Roman" w:hAnsiTheme="majorHAnsi" w:cstheme="majorHAnsi"/>
                <w:b/>
                <w:bCs/>
                <w:color w:val="000000"/>
                <w:sz w:val="18"/>
                <w:szCs w:val="18"/>
                <w:lang w:val="en-US" w:eastAsia="ja-JP"/>
              </w:rPr>
              <w:t>requests</w:t>
            </w:r>
            <w:r w:rsidR="00B40DD9" w:rsidRPr="00385CCD">
              <w:rPr>
                <w:rFonts w:asciiTheme="majorHAnsi" w:eastAsia="Times New Roman" w:hAnsiTheme="majorHAnsi" w:cstheme="majorHAnsi"/>
                <w:color w:val="000000"/>
                <w:sz w:val="18"/>
                <w:szCs w:val="18"/>
                <w:lang w:val="en-US" w:eastAsia="ja-JP"/>
              </w:rPr>
              <w:t xml:space="preserve"> where multiple ranges can be requested, block size needs to be followed.</w:t>
            </w:r>
            <w:r w:rsidR="00B40DD9" w:rsidRPr="00E765C3">
              <w:rPr>
                <w:rFonts w:asciiTheme="majorHAnsi" w:eastAsia="Times New Roman" w:hAnsiTheme="majorHAnsi" w:cstheme="majorHAnsi"/>
                <w:color w:val="000000"/>
                <w:sz w:val="18"/>
                <w:szCs w:val="18"/>
                <w:lang w:val="en-US" w:eastAsia="ja-JP"/>
              </w:rPr>
              <w:t> </w:t>
            </w:r>
            <w:r w:rsidR="001145AE">
              <w:rPr>
                <w:rFonts w:asciiTheme="majorHAnsi" w:eastAsia="Times New Roman" w:hAnsiTheme="majorHAnsi" w:cstheme="majorHAnsi"/>
                <w:color w:val="000000"/>
                <w:sz w:val="18"/>
                <w:szCs w:val="18"/>
                <w:lang w:val="en-US" w:eastAsia="ja-JP"/>
              </w:rPr>
              <w:t>Note for Italy only one range per port-in request is allowed.</w:t>
            </w:r>
          </w:p>
          <w:p w14:paraId="083CD559"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p>
          <w:p w14:paraId="20D17CB8"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lang w:val="en-US" w:eastAsia="ja-JP"/>
              </w:rPr>
            </w:pPr>
            <w:r w:rsidRPr="00E765C3">
              <w:rPr>
                <w:rFonts w:asciiTheme="majorHAnsi" w:eastAsia="Times New Roman" w:hAnsiTheme="majorHAnsi" w:cstheme="majorHAnsi"/>
                <w:b/>
                <w:bCs/>
                <w:color w:val="000000"/>
                <w:sz w:val="18"/>
                <w:szCs w:val="18"/>
                <w:lang w:val="en-US" w:eastAsia="ja-JP"/>
              </w:rPr>
              <w:t>Single numbers:</w:t>
            </w:r>
          </w:p>
          <w:p w14:paraId="1FAA59F7" w14:textId="0AEDB582" w:rsidR="00B40DD9" w:rsidRDefault="00402F43"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A</w:t>
            </w:r>
            <w:r w:rsidR="00B40DD9">
              <w:rPr>
                <w:rFonts w:asciiTheme="majorHAnsi" w:eastAsia="Times New Roman" w:hAnsiTheme="majorHAnsi" w:cstheme="majorHAnsi"/>
                <w:color w:val="000000"/>
                <w:sz w:val="18"/>
                <w:szCs w:val="18"/>
                <w:lang w:val="en-US" w:eastAsia="ja-JP"/>
              </w:rPr>
              <w:t>dding</w:t>
            </w:r>
            <w:r w:rsidR="00B40DD9" w:rsidRPr="00E765C3">
              <w:rPr>
                <w:rFonts w:asciiTheme="majorHAnsi" w:eastAsia="Times New Roman" w:hAnsiTheme="majorHAnsi" w:cstheme="majorHAnsi"/>
                <w:color w:val="000000"/>
                <w:sz w:val="18"/>
                <w:szCs w:val="18"/>
                <w:lang w:val="en-US" w:eastAsia="ja-JP"/>
              </w:rPr>
              <w:t xml:space="preserve"> </w:t>
            </w:r>
            <w:r w:rsidR="00B40DD9">
              <w:rPr>
                <w:rFonts w:asciiTheme="majorHAnsi" w:eastAsia="Times New Roman" w:hAnsiTheme="majorHAnsi" w:cstheme="majorHAnsi"/>
                <w:color w:val="000000"/>
                <w:sz w:val="18"/>
                <w:szCs w:val="18"/>
                <w:lang w:val="en-US" w:eastAsia="ja-JP"/>
              </w:rPr>
              <w:t>single</w:t>
            </w:r>
            <w:r w:rsidR="00B40DD9" w:rsidRPr="00E765C3">
              <w:rPr>
                <w:rFonts w:asciiTheme="majorHAnsi" w:eastAsia="Times New Roman" w:hAnsiTheme="majorHAnsi" w:cstheme="majorHAnsi"/>
                <w:color w:val="000000"/>
                <w:sz w:val="18"/>
                <w:szCs w:val="18"/>
                <w:lang w:val="en-US" w:eastAsia="ja-JP"/>
              </w:rPr>
              <w:t xml:space="preserve"> </w:t>
            </w:r>
            <w:r w:rsidR="00B40DD9">
              <w:rPr>
                <w:rFonts w:asciiTheme="majorHAnsi" w:eastAsia="Times New Roman" w:hAnsiTheme="majorHAnsi" w:cstheme="majorHAnsi"/>
                <w:color w:val="000000"/>
                <w:sz w:val="18"/>
                <w:szCs w:val="18"/>
                <w:lang w:val="en-US" w:eastAsia="ja-JP"/>
              </w:rPr>
              <w:t xml:space="preserve">numbers in the form of </w:t>
            </w:r>
            <w:r>
              <w:rPr>
                <w:rFonts w:asciiTheme="majorHAnsi" w:eastAsia="Times New Roman" w:hAnsiTheme="majorHAnsi" w:cstheme="majorHAnsi"/>
                <w:color w:val="000000"/>
                <w:sz w:val="18"/>
                <w:szCs w:val="18"/>
                <w:lang w:val="en-US" w:eastAsia="ja-JP"/>
              </w:rPr>
              <w:t xml:space="preserve">a </w:t>
            </w:r>
            <w:r w:rsidR="00B40DD9">
              <w:rPr>
                <w:rFonts w:asciiTheme="majorHAnsi" w:eastAsia="Times New Roman" w:hAnsiTheme="majorHAnsi" w:cstheme="majorHAnsi"/>
                <w:color w:val="000000"/>
                <w:sz w:val="18"/>
                <w:szCs w:val="18"/>
                <w:lang w:val="en-US" w:eastAsia="ja-JP"/>
              </w:rPr>
              <w:t xml:space="preserve">range is not allowed. </w:t>
            </w:r>
          </w:p>
          <w:p w14:paraId="654A1845" w14:textId="548DCC0C"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For example</w:t>
            </w:r>
            <w:r w:rsidR="00402F43">
              <w:rPr>
                <w:rFonts w:asciiTheme="majorHAnsi" w:eastAsia="Times New Roman" w:hAnsiTheme="majorHAnsi" w:cstheme="majorHAnsi"/>
                <w:color w:val="000000"/>
                <w:sz w:val="18"/>
                <w:szCs w:val="18"/>
                <w:lang w:val="en-US" w:eastAsia="ja-JP"/>
              </w:rPr>
              <w:t xml:space="preserve"> in CH</w:t>
            </w:r>
            <w:r>
              <w:rPr>
                <w:rFonts w:asciiTheme="majorHAnsi" w:eastAsia="Times New Roman" w:hAnsiTheme="majorHAnsi" w:cstheme="majorHAnsi"/>
                <w:color w:val="000000"/>
                <w:sz w:val="18"/>
                <w:szCs w:val="18"/>
                <w:lang w:val="en-US" w:eastAsia="ja-JP"/>
              </w:rPr>
              <w:t xml:space="preserve">: </w:t>
            </w:r>
            <w:r w:rsidRPr="00E765C3">
              <w:rPr>
                <w:rFonts w:asciiTheme="majorHAnsi" w:eastAsia="Times New Roman" w:hAnsiTheme="majorHAnsi" w:cstheme="majorHAnsi"/>
                <w:color w:val="000000"/>
                <w:sz w:val="18"/>
                <w:szCs w:val="18"/>
                <w:lang w:val="en-US" w:eastAsia="ja-JP"/>
              </w:rPr>
              <w:t xml:space="preserve"> </w:t>
            </w:r>
          </w:p>
          <w:p w14:paraId="6691EA1A" w14:textId="3D4916D6"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0445601010-0445601014  (5 single numbers)</w:t>
            </w:r>
            <w:r>
              <w:rPr>
                <w:rFonts w:asciiTheme="majorHAnsi" w:eastAsia="Times New Roman" w:hAnsiTheme="majorHAnsi" w:cstheme="majorHAnsi"/>
                <w:color w:val="000000"/>
                <w:sz w:val="18"/>
                <w:szCs w:val="18"/>
                <w:lang w:val="en-US" w:eastAsia="ja-JP"/>
              </w:rPr>
              <w:t xml:space="preserve"> </w:t>
            </w:r>
            <w:r w:rsidRPr="00E765C3">
              <w:rPr>
                <w:rFonts w:asciiTheme="majorHAnsi" w:eastAsia="Times New Roman" w:hAnsiTheme="majorHAnsi" w:cstheme="majorHAnsi"/>
                <w:color w:val="000000"/>
                <w:sz w:val="18"/>
                <w:szCs w:val="18"/>
                <w:lang w:val="en-US" w:eastAsia="ja-JP"/>
              </w:rPr>
              <w:sym w:font="Wingdings" w:char="F0E0"/>
            </w:r>
            <w:r>
              <w:rPr>
                <w:rFonts w:asciiTheme="majorHAnsi" w:eastAsia="Times New Roman" w:hAnsiTheme="majorHAnsi" w:cstheme="majorHAnsi"/>
                <w:color w:val="000000"/>
                <w:sz w:val="18"/>
                <w:szCs w:val="18"/>
                <w:lang w:val="en-US" w:eastAsia="ja-JP"/>
              </w:rPr>
              <w:t xml:space="preserve"> not allowed</w:t>
            </w:r>
            <w:r w:rsidR="00402F43">
              <w:rPr>
                <w:rFonts w:asciiTheme="majorHAnsi" w:eastAsia="Times New Roman" w:hAnsiTheme="majorHAnsi" w:cstheme="majorHAnsi"/>
                <w:color w:val="000000"/>
                <w:sz w:val="18"/>
                <w:szCs w:val="18"/>
                <w:lang w:val="en-US" w:eastAsia="ja-JP"/>
              </w:rPr>
              <w:t>.</w:t>
            </w:r>
          </w:p>
          <w:p w14:paraId="06CEDBE3" w14:textId="3C09CE5D"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 xml:space="preserve">Each single number has to be added </w:t>
            </w:r>
            <w:r w:rsidR="00402F43">
              <w:rPr>
                <w:rFonts w:asciiTheme="majorHAnsi" w:eastAsia="Times New Roman" w:hAnsiTheme="majorHAnsi" w:cstheme="majorHAnsi"/>
                <w:color w:val="000000"/>
                <w:sz w:val="18"/>
                <w:szCs w:val="18"/>
                <w:lang w:val="en-US" w:eastAsia="ja-JP"/>
              </w:rPr>
              <w:t xml:space="preserve">individually by row as shown below </w:t>
            </w:r>
            <w:r w:rsidRPr="00E765C3">
              <w:rPr>
                <w:rFonts w:asciiTheme="majorHAnsi" w:eastAsia="Times New Roman" w:hAnsiTheme="majorHAnsi" w:cstheme="majorHAnsi"/>
                <w:color w:val="000000"/>
                <w:sz w:val="18"/>
                <w:szCs w:val="18"/>
                <w:lang w:val="en-US" w:eastAsia="ja-JP"/>
              </w:rPr>
              <w:t>separately in one single row for CH</w:t>
            </w:r>
            <w:r w:rsidR="00402F43">
              <w:rPr>
                <w:rFonts w:asciiTheme="majorHAnsi" w:eastAsia="Times New Roman" w:hAnsiTheme="majorHAnsi" w:cstheme="majorHAnsi"/>
                <w:color w:val="000000"/>
                <w:sz w:val="18"/>
                <w:szCs w:val="18"/>
                <w:lang w:val="en-US" w:eastAsia="ja-JP"/>
              </w:rPr>
              <w:t>:</w:t>
            </w:r>
            <w:r w:rsidRPr="00E765C3">
              <w:rPr>
                <w:rFonts w:asciiTheme="majorHAnsi" w:eastAsia="Times New Roman" w:hAnsiTheme="majorHAnsi" w:cstheme="majorHAnsi"/>
                <w:color w:val="000000"/>
                <w:sz w:val="18"/>
                <w:szCs w:val="18"/>
                <w:lang w:val="en-US" w:eastAsia="ja-JP"/>
              </w:rPr>
              <w:t xml:space="preserve"> </w:t>
            </w:r>
          </w:p>
          <w:p w14:paraId="48D65148"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p>
          <w:p w14:paraId="60F90B60"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0445601010</w:t>
            </w:r>
          </w:p>
          <w:p w14:paraId="4D364202"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0445601011</w:t>
            </w:r>
          </w:p>
          <w:p w14:paraId="358F224A"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0445601012</w:t>
            </w:r>
          </w:p>
          <w:p w14:paraId="4F23495F"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0445601013</w:t>
            </w:r>
          </w:p>
          <w:p w14:paraId="17C2AF36" w14:textId="2FF7EB08"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w:t>
            </w:r>
            <w:r w:rsidR="00385CCD">
              <w:rPr>
                <w:rFonts w:asciiTheme="majorHAnsi" w:eastAsia="Times New Roman" w:hAnsiTheme="majorHAnsi" w:cstheme="majorHAnsi"/>
                <w:color w:val="000000"/>
                <w:sz w:val="18"/>
                <w:szCs w:val="18"/>
                <w:lang w:val="en-US" w:eastAsia="ja-JP"/>
              </w:rPr>
              <w:t>4</w:t>
            </w:r>
            <w:r w:rsidRPr="00E765C3">
              <w:rPr>
                <w:rFonts w:asciiTheme="majorHAnsi" w:eastAsia="Times New Roman" w:hAnsiTheme="majorHAnsi" w:cstheme="majorHAnsi"/>
                <w:color w:val="000000"/>
                <w:sz w:val="18"/>
                <w:szCs w:val="18"/>
                <w:lang w:val="en-US" w:eastAsia="ja-JP"/>
              </w:rPr>
              <w:t>5601014</w:t>
            </w:r>
          </w:p>
          <w:p w14:paraId="22C85B19" w14:textId="5F3E9A2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p>
          <w:p w14:paraId="7B5B958F"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18"/>
                <w:szCs w:val="18"/>
                <w:lang w:val="en-US" w:eastAsia="ja-JP"/>
              </w:rPr>
            </w:pPr>
            <w:r w:rsidRPr="00E765C3">
              <w:rPr>
                <w:rFonts w:asciiTheme="majorHAnsi" w:eastAsia="Times New Roman" w:hAnsiTheme="majorHAnsi" w:cstheme="majorHAnsi"/>
                <w:b/>
                <w:bCs/>
                <w:color w:val="000000"/>
                <w:sz w:val="18"/>
                <w:szCs w:val="18"/>
                <w:lang w:val="en-US" w:eastAsia="ja-JP"/>
              </w:rPr>
              <w:t>Block of 10 numbers:</w:t>
            </w:r>
          </w:p>
          <w:p w14:paraId="03859A18" w14:textId="77777777"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Adding multiple blocks</w:t>
            </w:r>
            <w:r w:rsidRPr="00E765C3">
              <w:rPr>
                <w:rFonts w:asciiTheme="majorHAnsi" w:eastAsia="Times New Roman" w:hAnsiTheme="majorHAnsi" w:cstheme="majorHAnsi"/>
                <w:color w:val="000000"/>
                <w:sz w:val="18"/>
                <w:szCs w:val="18"/>
                <w:lang w:val="en-US" w:eastAsia="ja-JP"/>
              </w:rPr>
              <w:t xml:space="preserve"> of 10 numbers in the same </w:t>
            </w:r>
            <w:r>
              <w:rPr>
                <w:rFonts w:asciiTheme="majorHAnsi" w:eastAsia="Times New Roman" w:hAnsiTheme="majorHAnsi" w:cstheme="majorHAnsi"/>
                <w:color w:val="000000"/>
                <w:sz w:val="18"/>
                <w:szCs w:val="18"/>
                <w:lang w:val="en-US" w:eastAsia="ja-JP"/>
              </w:rPr>
              <w:t xml:space="preserve">range is not allowed. </w:t>
            </w:r>
          </w:p>
          <w:p w14:paraId="37754A09" w14:textId="4B2A41C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For example:</w:t>
            </w:r>
            <w:r w:rsidRPr="00E765C3">
              <w:rPr>
                <w:rFonts w:asciiTheme="majorHAnsi" w:eastAsia="Times New Roman" w:hAnsiTheme="majorHAnsi" w:cstheme="majorHAnsi"/>
                <w:color w:val="000000"/>
                <w:sz w:val="18"/>
                <w:szCs w:val="18"/>
                <w:lang w:val="en-US" w:eastAsia="ja-JP"/>
              </w:rPr>
              <w:t xml:space="preserve"> 0445601010-0445601049  (40 numbers)</w:t>
            </w:r>
            <w:r>
              <w:rPr>
                <w:rFonts w:asciiTheme="majorHAnsi" w:eastAsia="Times New Roman" w:hAnsiTheme="majorHAnsi" w:cstheme="majorHAnsi"/>
                <w:color w:val="000000"/>
                <w:sz w:val="18"/>
                <w:szCs w:val="18"/>
                <w:lang w:val="en-US" w:eastAsia="ja-JP"/>
              </w:rPr>
              <w:t xml:space="preserve"> </w:t>
            </w:r>
            <w:r w:rsidRPr="00E765C3">
              <w:rPr>
                <w:rFonts w:asciiTheme="majorHAnsi" w:eastAsia="Times New Roman" w:hAnsiTheme="majorHAnsi" w:cstheme="majorHAnsi"/>
                <w:color w:val="000000"/>
                <w:sz w:val="18"/>
                <w:szCs w:val="18"/>
                <w:lang w:val="en-US" w:eastAsia="ja-JP"/>
              </w:rPr>
              <w:sym w:font="Wingdings" w:char="F0E0"/>
            </w:r>
            <w:r>
              <w:rPr>
                <w:rFonts w:asciiTheme="majorHAnsi" w:eastAsia="Times New Roman" w:hAnsiTheme="majorHAnsi" w:cstheme="majorHAnsi"/>
                <w:color w:val="000000"/>
                <w:sz w:val="18"/>
                <w:szCs w:val="18"/>
                <w:lang w:val="en-US" w:eastAsia="ja-JP"/>
              </w:rPr>
              <w:t xml:space="preserve"> not allowed</w:t>
            </w:r>
            <w:r w:rsidR="00402F43">
              <w:rPr>
                <w:rFonts w:asciiTheme="majorHAnsi" w:eastAsia="Times New Roman" w:hAnsiTheme="majorHAnsi" w:cstheme="majorHAnsi"/>
                <w:color w:val="000000"/>
                <w:sz w:val="18"/>
                <w:szCs w:val="18"/>
                <w:lang w:val="en-US" w:eastAsia="ja-JP"/>
              </w:rPr>
              <w:t>.</w:t>
            </w:r>
          </w:p>
          <w:p w14:paraId="6090A6DB" w14:textId="214A805F"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Each block has to be added separately:</w:t>
            </w:r>
          </w:p>
          <w:p w14:paraId="285E029E"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0445601010 to 0445601019</w:t>
            </w:r>
          </w:p>
          <w:p w14:paraId="39971FD2"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0445601020 to 0445601029</w:t>
            </w:r>
          </w:p>
          <w:p w14:paraId="75AC8C82"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0445601030 to 0445601039</w:t>
            </w:r>
          </w:p>
          <w:p w14:paraId="77975388"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0445601040 to 0445601049</w:t>
            </w:r>
          </w:p>
          <w:p w14:paraId="71FBC5DF" w14:textId="7BBC1095"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 </w:t>
            </w:r>
          </w:p>
          <w:p w14:paraId="62E2DFF7"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b/>
                <w:bCs/>
                <w:color w:val="000000"/>
                <w:sz w:val="18"/>
                <w:szCs w:val="18"/>
                <w:lang w:val="en-US" w:eastAsia="ja-JP"/>
              </w:rPr>
              <w:t>Block of 100 numbers</w:t>
            </w:r>
            <w:r>
              <w:rPr>
                <w:rFonts w:asciiTheme="majorHAnsi" w:eastAsia="Times New Roman" w:hAnsiTheme="majorHAnsi" w:cstheme="majorHAnsi"/>
                <w:color w:val="000000"/>
                <w:sz w:val="18"/>
                <w:szCs w:val="18"/>
                <w:lang w:val="en-US" w:eastAsia="ja-JP"/>
              </w:rPr>
              <w:t xml:space="preserve">: </w:t>
            </w:r>
          </w:p>
          <w:p w14:paraId="34B6EC8F" w14:textId="2F2A45E9" w:rsidR="00B40DD9"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Adding multiple blocks</w:t>
            </w:r>
            <w:r w:rsidRPr="00E765C3">
              <w:rPr>
                <w:rFonts w:asciiTheme="majorHAnsi" w:eastAsia="Times New Roman" w:hAnsiTheme="majorHAnsi" w:cstheme="majorHAnsi"/>
                <w:color w:val="000000"/>
                <w:sz w:val="18"/>
                <w:szCs w:val="18"/>
                <w:lang w:val="en-US" w:eastAsia="ja-JP"/>
              </w:rPr>
              <w:t xml:space="preserve"> of 10</w:t>
            </w:r>
            <w:r w:rsidR="00402F43">
              <w:rPr>
                <w:rFonts w:asciiTheme="majorHAnsi" w:eastAsia="Times New Roman" w:hAnsiTheme="majorHAnsi" w:cstheme="majorHAnsi"/>
                <w:color w:val="000000"/>
                <w:sz w:val="18"/>
                <w:szCs w:val="18"/>
                <w:lang w:val="en-US" w:eastAsia="ja-JP"/>
              </w:rPr>
              <w:t>0</w:t>
            </w:r>
            <w:r w:rsidRPr="00E765C3">
              <w:rPr>
                <w:rFonts w:asciiTheme="majorHAnsi" w:eastAsia="Times New Roman" w:hAnsiTheme="majorHAnsi" w:cstheme="majorHAnsi"/>
                <w:color w:val="000000"/>
                <w:sz w:val="18"/>
                <w:szCs w:val="18"/>
                <w:lang w:val="en-US" w:eastAsia="ja-JP"/>
              </w:rPr>
              <w:t xml:space="preserve"> numbers in the same </w:t>
            </w:r>
            <w:r>
              <w:rPr>
                <w:rFonts w:asciiTheme="majorHAnsi" w:eastAsia="Times New Roman" w:hAnsiTheme="majorHAnsi" w:cstheme="majorHAnsi"/>
                <w:color w:val="000000"/>
                <w:sz w:val="18"/>
                <w:szCs w:val="18"/>
                <w:lang w:val="en-US" w:eastAsia="ja-JP"/>
              </w:rPr>
              <w:t xml:space="preserve">range is not allowed. </w:t>
            </w:r>
          </w:p>
          <w:p w14:paraId="689DFE04"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Pr>
                <w:rFonts w:asciiTheme="majorHAnsi" w:eastAsia="Times New Roman" w:hAnsiTheme="majorHAnsi" w:cstheme="majorHAnsi"/>
                <w:color w:val="000000"/>
                <w:sz w:val="18"/>
                <w:szCs w:val="18"/>
                <w:lang w:val="en-US" w:eastAsia="ja-JP"/>
              </w:rPr>
              <w:t>For example:</w:t>
            </w:r>
            <w:r w:rsidRPr="00E765C3">
              <w:rPr>
                <w:rFonts w:asciiTheme="majorHAnsi" w:eastAsia="Times New Roman" w:hAnsiTheme="majorHAnsi" w:cstheme="majorHAnsi"/>
                <w:color w:val="000000"/>
                <w:sz w:val="18"/>
                <w:szCs w:val="18"/>
                <w:lang w:val="en-US" w:eastAsia="ja-JP"/>
              </w:rPr>
              <w:t xml:space="preserve"> 0445601000-0445601399 (400 numbers)</w:t>
            </w:r>
          </w:p>
          <w:p w14:paraId="3D39CEE5" w14:textId="1C819463"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Each block has to be added separately:</w:t>
            </w:r>
          </w:p>
          <w:p w14:paraId="6DC2FEEE"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0445601000-0445601099</w:t>
            </w:r>
          </w:p>
          <w:p w14:paraId="6CBAE532"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0445601100-0445601199</w:t>
            </w:r>
          </w:p>
          <w:p w14:paraId="58F7AF5D" w14:textId="77777777" w:rsidR="00B40DD9" w:rsidRPr="00E765C3"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0445601200-0445601299</w:t>
            </w:r>
          </w:p>
          <w:p w14:paraId="310F7AE5" w14:textId="77777777" w:rsidR="00B40DD9" w:rsidRPr="00C85FE4"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0445601300-0445601399</w:t>
            </w:r>
          </w:p>
        </w:tc>
        <w:tc>
          <w:tcPr>
            <w:tcW w:w="1004" w:type="dxa"/>
            <w:vAlign w:val="center"/>
          </w:tcPr>
          <w:p w14:paraId="39EA838D" w14:textId="77777777" w:rsidR="00B40DD9" w:rsidRPr="00E765C3"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E765C3">
              <w:rPr>
                <w:rFonts w:asciiTheme="majorHAnsi" w:hAnsiTheme="majorHAnsi" w:cstheme="majorHAnsi"/>
                <w:sz w:val="18"/>
                <w:szCs w:val="18"/>
              </w:rPr>
              <w:t>IT and CH</w:t>
            </w:r>
          </w:p>
        </w:tc>
      </w:tr>
      <w:tr w:rsidR="00B40DD9" w:rsidRPr="00C85FE4" w14:paraId="4515AB5F" w14:textId="77777777" w:rsidTr="00263AF4">
        <w:trPr>
          <w:trHeight w:val="76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58259CA4" w14:textId="77777777" w:rsidR="00B40DD9" w:rsidRDefault="00B40DD9" w:rsidP="00263AF4">
            <w:pPr>
              <w:spacing w:after="0" w:line="240" w:lineRule="auto"/>
              <w:rPr>
                <w:rFonts w:asciiTheme="majorHAnsi" w:hAnsiTheme="majorHAnsi" w:cstheme="majorHAnsi"/>
                <w:sz w:val="18"/>
                <w:szCs w:val="18"/>
              </w:rPr>
            </w:pPr>
            <w:r>
              <w:rPr>
                <w:rFonts w:asciiTheme="majorHAnsi" w:hAnsiTheme="majorHAnsi" w:cstheme="majorHAnsi"/>
                <w:sz w:val="18"/>
                <w:szCs w:val="18"/>
              </w:rPr>
              <w:t>10</w:t>
            </w:r>
          </w:p>
        </w:tc>
        <w:tc>
          <w:tcPr>
            <w:tcW w:w="1440" w:type="dxa"/>
            <w:vAlign w:val="center"/>
          </w:tcPr>
          <w:p w14:paraId="35F72E66" w14:textId="77777777" w:rsidR="00B40DD9" w:rsidRPr="00E765C3" w:rsidRDefault="00B40DD9"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Partial Port-In</w:t>
            </w:r>
          </w:p>
        </w:tc>
        <w:tc>
          <w:tcPr>
            <w:tcW w:w="990" w:type="dxa"/>
            <w:vAlign w:val="center"/>
          </w:tcPr>
          <w:p w14:paraId="66BBCB54" w14:textId="11D1838E" w:rsidR="00B40DD9" w:rsidRPr="00E765C3" w:rsidRDefault="00B40DD9" w:rsidP="00263AF4">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4D745245" w14:textId="5DB18372" w:rsidR="00B40DD9" w:rsidRPr="00C85FE4" w:rsidRDefault="00576D81" w:rsidP="00263AF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Pr>
                <w:rFonts w:eastAsia="Times New Roman" w:cstheme="minorHAnsi"/>
                <w:color w:val="000000"/>
                <w:sz w:val="18"/>
                <w:szCs w:val="18"/>
                <w:lang w:val="en-US" w:eastAsia="ja-JP"/>
              </w:rPr>
              <w:t>If a port-in order contains a number within a range in any of these statuses:</w:t>
            </w:r>
            <w:r w:rsidR="00B40DD9" w:rsidRPr="00C85FE4">
              <w:rPr>
                <w:rFonts w:eastAsia="Times New Roman" w:cstheme="minorHAnsi"/>
                <w:color w:val="000000"/>
                <w:sz w:val="18"/>
                <w:szCs w:val="18"/>
                <w:lang w:val="en-US" w:eastAsia="ja-JP"/>
              </w:rPr>
              <w:t>: port-out, returned or transferred</w:t>
            </w:r>
            <w:r>
              <w:rPr>
                <w:rFonts w:eastAsia="Times New Roman" w:cstheme="minorHAnsi"/>
                <w:color w:val="000000"/>
                <w:sz w:val="18"/>
                <w:szCs w:val="18"/>
                <w:lang w:val="en-US" w:eastAsia="ja-JP"/>
              </w:rPr>
              <w:t>, then</w:t>
            </w:r>
            <w:r w:rsidR="00B40DD9" w:rsidRPr="00C85FE4">
              <w:rPr>
                <w:rFonts w:eastAsia="Times New Roman" w:cstheme="minorHAnsi"/>
                <w:color w:val="000000"/>
                <w:sz w:val="18"/>
                <w:szCs w:val="18"/>
                <w:lang w:val="en-US" w:eastAsia="ja-JP"/>
              </w:rPr>
              <w:t xml:space="preserve">, </w:t>
            </w:r>
            <w:r>
              <w:rPr>
                <w:rFonts w:eastAsia="Times New Roman" w:cstheme="minorHAnsi"/>
                <w:color w:val="000000"/>
                <w:sz w:val="18"/>
                <w:szCs w:val="18"/>
                <w:lang w:val="en-US" w:eastAsia="ja-JP"/>
              </w:rPr>
              <w:t xml:space="preserve"> we</w:t>
            </w:r>
            <w:r w:rsidR="00B40DD9" w:rsidRPr="00C85FE4">
              <w:rPr>
                <w:rFonts w:eastAsia="Times New Roman" w:cstheme="minorHAnsi"/>
                <w:color w:val="000000"/>
                <w:sz w:val="18"/>
                <w:szCs w:val="18"/>
                <w:lang w:val="en-US" w:eastAsia="ja-JP"/>
              </w:rPr>
              <w:t xml:space="preserve"> </w:t>
            </w:r>
            <w:r w:rsidR="00B40DD9">
              <w:rPr>
                <w:rFonts w:eastAsia="Times New Roman" w:cstheme="minorHAnsi"/>
                <w:color w:val="000000"/>
                <w:sz w:val="18"/>
                <w:szCs w:val="18"/>
                <w:lang w:val="en-US" w:eastAsia="ja-JP"/>
              </w:rPr>
              <w:t>will</w:t>
            </w:r>
            <w:r w:rsidR="00B40DD9" w:rsidRPr="00C85FE4">
              <w:rPr>
                <w:rFonts w:eastAsia="Times New Roman" w:cstheme="minorHAnsi"/>
                <w:color w:val="000000"/>
                <w:sz w:val="18"/>
                <w:szCs w:val="18"/>
                <w:lang w:val="en-US" w:eastAsia="ja-JP"/>
              </w:rPr>
              <w:t xml:space="preserve"> allow the Port-In reservation of that number instead of throwing </w:t>
            </w:r>
            <w:r>
              <w:rPr>
                <w:rFonts w:eastAsia="Times New Roman" w:cstheme="minorHAnsi"/>
                <w:color w:val="000000"/>
                <w:sz w:val="18"/>
                <w:szCs w:val="18"/>
                <w:lang w:val="en-US" w:eastAsia="ja-JP"/>
              </w:rPr>
              <w:t>an</w:t>
            </w:r>
            <w:r w:rsidR="00B40DD9" w:rsidRPr="00C85FE4">
              <w:rPr>
                <w:rFonts w:eastAsia="Times New Roman" w:cstheme="minorHAnsi"/>
                <w:color w:val="000000"/>
                <w:sz w:val="18"/>
                <w:szCs w:val="18"/>
                <w:lang w:val="en-US" w:eastAsia="ja-JP"/>
              </w:rPr>
              <w:t xml:space="preserve"> error.</w:t>
            </w:r>
          </w:p>
        </w:tc>
        <w:tc>
          <w:tcPr>
            <w:tcW w:w="1004" w:type="dxa"/>
            <w:vAlign w:val="center"/>
          </w:tcPr>
          <w:p w14:paraId="02850B78" w14:textId="77777777" w:rsidR="00B40DD9" w:rsidRPr="00C85FE4" w:rsidRDefault="00B40DD9" w:rsidP="00263AF4">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sidRPr="00C85FE4">
              <w:rPr>
                <w:rFonts w:asciiTheme="majorHAnsi" w:hAnsiTheme="majorHAnsi" w:cstheme="majorHAnsi"/>
                <w:sz w:val="18"/>
                <w:szCs w:val="18"/>
                <w:lang w:val="en-US"/>
              </w:rPr>
              <w:t>All countries except DE &amp; Zone B co</w:t>
            </w:r>
            <w:r>
              <w:rPr>
                <w:rFonts w:asciiTheme="majorHAnsi" w:hAnsiTheme="majorHAnsi" w:cstheme="majorHAnsi"/>
                <w:sz w:val="18"/>
                <w:szCs w:val="18"/>
                <w:lang w:val="en-US"/>
              </w:rPr>
              <w:t>untries</w:t>
            </w:r>
          </w:p>
        </w:tc>
      </w:tr>
      <w:tr w:rsidR="00B40DD9" w:rsidRPr="00C85FE4" w14:paraId="597D305A" w14:textId="77777777" w:rsidTr="00263AF4">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B5C3EDE" w14:textId="77777777" w:rsidR="00B40DD9" w:rsidRDefault="00B40DD9" w:rsidP="00263AF4">
            <w:pPr>
              <w:spacing w:after="0" w:line="240" w:lineRule="auto"/>
              <w:rPr>
                <w:rFonts w:asciiTheme="majorHAnsi" w:hAnsiTheme="majorHAnsi" w:cstheme="majorHAnsi"/>
                <w:sz w:val="18"/>
                <w:szCs w:val="18"/>
                <w:lang w:val="en-US"/>
              </w:rPr>
            </w:pPr>
            <w:r>
              <w:rPr>
                <w:rFonts w:asciiTheme="majorHAnsi" w:hAnsiTheme="majorHAnsi" w:cstheme="majorHAnsi"/>
                <w:sz w:val="18"/>
                <w:szCs w:val="18"/>
                <w:lang w:val="en-US"/>
              </w:rPr>
              <w:t>11</w:t>
            </w:r>
          </w:p>
        </w:tc>
        <w:tc>
          <w:tcPr>
            <w:tcW w:w="1440" w:type="dxa"/>
            <w:vAlign w:val="center"/>
          </w:tcPr>
          <w:p w14:paraId="4CE4B5F2" w14:textId="77777777" w:rsidR="00B40DD9" w:rsidRPr="00C85FE4" w:rsidRDefault="00B40DD9" w:rsidP="00263AF4">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lang w:val="en-US"/>
              </w:rPr>
            </w:pPr>
            <w:r>
              <w:rPr>
                <w:rFonts w:asciiTheme="majorHAnsi" w:hAnsiTheme="majorHAnsi" w:cstheme="majorHAnsi"/>
                <w:sz w:val="18"/>
                <w:szCs w:val="18"/>
                <w:lang w:val="en-US"/>
              </w:rPr>
              <w:t>Port-In</w:t>
            </w:r>
          </w:p>
        </w:tc>
        <w:tc>
          <w:tcPr>
            <w:tcW w:w="990" w:type="dxa"/>
            <w:vAlign w:val="center"/>
          </w:tcPr>
          <w:p w14:paraId="7D24E2F2" w14:textId="698165C0" w:rsidR="00B40DD9" w:rsidRPr="00C85FE4" w:rsidRDefault="00B40DD9" w:rsidP="00263AF4">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US"/>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0B235C8C" w14:textId="4035BF69" w:rsidR="00B40DD9" w:rsidRPr="0095510D" w:rsidRDefault="00576D81" w:rsidP="00263AF4">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Pr>
                <w:rFonts w:eastAsia="Times New Roman" w:cstheme="minorHAnsi"/>
                <w:color w:val="000000"/>
                <w:sz w:val="18"/>
                <w:szCs w:val="18"/>
                <w:lang w:val="en-US" w:eastAsia="ja-JP"/>
              </w:rPr>
              <w:t>N</w:t>
            </w:r>
            <w:r w:rsidR="00B40DD9" w:rsidRPr="0095510D">
              <w:rPr>
                <w:rFonts w:eastAsia="Times New Roman" w:cstheme="minorHAnsi"/>
                <w:color w:val="000000"/>
                <w:sz w:val="18"/>
                <w:szCs w:val="18"/>
                <w:lang w:val="en-US" w:eastAsia="ja-JP"/>
              </w:rPr>
              <w:t>ew Administrative Address</w:t>
            </w:r>
            <w:r>
              <w:rPr>
                <w:rFonts w:eastAsia="Times New Roman" w:cstheme="minorHAnsi"/>
                <w:color w:val="000000"/>
                <w:sz w:val="18"/>
                <w:szCs w:val="18"/>
                <w:lang w:val="en-US" w:eastAsia="ja-JP"/>
              </w:rPr>
              <w:t>es</w:t>
            </w:r>
            <w:r w:rsidR="00B40DD9" w:rsidRPr="0095510D">
              <w:rPr>
                <w:rFonts w:eastAsia="Times New Roman" w:cstheme="minorHAnsi"/>
                <w:color w:val="000000"/>
                <w:sz w:val="18"/>
                <w:szCs w:val="18"/>
                <w:lang w:val="en-US" w:eastAsia="ja-JP"/>
              </w:rPr>
              <w:t xml:space="preserve"> (introduced in July 2022) are validated </w:t>
            </w:r>
            <w:r>
              <w:rPr>
                <w:rFonts w:eastAsia="Times New Roman" w:cstheme="minorHAnsi"/>
                <w:color w:val="000000"/>
                <w:sz w:val="18"/>
                <w:szCs w:val="18"/>
                <w:lang w:val="en-US" w:eastAsia="ja-JP"/>
              </w:rPr>
              <w:t xml:space="preserve">in a </w:t>
            </w:r>
            <w:r w:rsidR="00B40DD9" w:rsidRPr="0095510D">
              <w:rPr>
                <w:rFonts w:eastAsia="Times New Roman" w:cstheme="minorHAnsi"/>
                <w:color w:val="000000"/>
                <w:sz w:val="18"/>
                <w:szCs w:val="18"/>
                <w:lang w:val="en-US" w:eastAsia="ja-JP"/>
              </w:rPr>
              <w:t>similar</w:t>
            </w:r>
            <w:r>
              <w:rPr>
                <w:rFonts w:eastAsia="Times New Roman" w:cstheme="minorHAnsi"/>
                <w:color w:val="000000"/>
                <w:sz w:val="18"/>
                <w:szCs w:val="18"/>
                <w:lang w:val="en-US" w:eastAsia="ja-JP"/>
              </w:rPr>
              <w:t xml:space="preserve"> way</w:t>
            </w:r>
            <w:r w:rsidR="00B40DD9" w:rsidRPr="0095510D">
              <w:rPr>
                <w:rFonts w:eastAsia="Times New Roman" w:cstheme="minorHAnsi"/>
                <w:color w:val="000000"/>
                <w:sz w:val="18"/>
                <w:szCs w:val="18"/>
                <w:lang w:val="en-US" w:eastAsia="ja-JP"/>
              </w:rPr>
              <w:t xml:space="preserve"> to </w:t>
            </w:r>
            <w:r>
              <w:rPr>
                <w:rFonts w:eastAsia="Times New Roman" w:cstheme="minorHAnsi"/>
                <w:color w:val="000000"/>
                <w:sz w:val="18"/>
                <w:szCs w:val="18"/>
                <w:lang w:val="en-US" w:eastAsia="ja-JP"/>
              </w:rPr>
              <w:t xml:space="preserve">the </w:t>
            </w:r>
            <w:r w:rsidR="00B40DD9" w:rsidRPr="0095510D">
              <w:rPr>
                <w:rFonts w:eastAsia="Times New Roman" w:cstheme="minorHAnsi"/>
                <w:color w:val="000000"/>
                <w:sz w:val="18"/>
                <w:szCs w:val="18"/>
                <w:lang w:val="en-US" w:eastAsia="ja-JP"/>
              </w:rPr>
              <w:t>Installation</w:t>
            </w:r>
            <w:r w:rsidR="004E19A1">
              <w:rPr>
                <w:rFonts w:eastAsia="Times New Roman" w:cstheme="minorHAnsi"/>
                <w:color w:val="000000"/>
                <w:sz w:val="18"/>
                <w:szCs w:val="18"/>
                <w:lang w:val="en-US" w:eastAsia="ja-JP"/>
              </w:rPr>
              <w:t xml:space="preserve"> (End customer)</w:t>
            </w:r>
            <w:r w:rsidR="00B40DD9" w:rsidRPr="0095510D">
              <w:rPr>
                <w:rFonts w:eastAsia="Times New Roman" w:cstheme="minorHAnsi"/>
                <w:color w:val="000000"/>
                <w:sz w:val="18"/>
                <w:szCs w:val="18"/>
                <w:lang w:val="en-US" w:eastAsia="ja-JP"/>
              </w:rPr>
              <w:t xml:space="preserve"> address. </w:t>
            </w:r>
            <w:r>
              <w:rPr>
                <w:rFonts w:eastAsia="Times New Roman" w:cstheme="minorHAnsi"/>
                <w:color w:val="000000"/>
                <w:sz w:val="18"/>
                <w:szCs w:val="18"/>
                <w:lang w:val="en-US" w:eastAsia="ja-JP"/>
              </w:rPr>
              <w:t>T</w:t>
            </w:r>
            <w:r w:rsidR="00B40DD9" w:rsidRPr="0095510D">
              <w:rPr>
                <w:rFonts w:eastAsia="Times New Roman" w:cstheme="minorHAnsi"/>
                <w:color w:val="000000"/>
                <w:sz w:val="18"/>
                <w:szCs w:val="18"/>
                <w:lang w:val="en-US" w:eastAsia="ja-JP"/>
              </w:rPr>
              <w:t xml:space="preserve">his Administrative Address </w:t>
            </w:r>
            <w:r>
              <w:rPr>
                <w:rFonts w:eastAsia="Times New Roman" w:cstheme="minorHAnsi"/>
                <w:color w:val="000000"/>
                <w:sz w:val="18"/>
                <w:szCs w:val="18"/>
                <w:lang w:val="en-US" w:eastAsia="ja-JP"/>
              </w:rPr>
              <w:t xml:space="preserve">is used by </w:t>
            </w:r>
            <w:r w:rsidR="004E19A1">
              <w:rPr>
                <w:rFonts w:eastAsia="Times New Roman" w:cstheme="minorHAnsi"/>
                <w:color w:val="000000"/>
                <w:sz w:val="18"/>
                <w:szCs w:val="18"/>
                <w:lang w:val="en-US" w:eastAsia="ja-JP"/>
              </w:rPr>
              <w:t xml:space="preserve">end </w:t>
            </w:r>
            <w:r>
              <w:rPr>
                <w:rFonts w:eastAsia="Times New Roman" w:cstheme="minorHAnsi"/>
                <w:color w:val="000000"/>
                <w:sz w:val="18"/>
                <w:szCs w:val="18"/>
                <w:lang w:val="en-US" w:eastAsia="ja-JP"/>
              </w:rPr>
              <w:t xml:space="preserve">customers </w:t>
            </w:r>
            <w:r w:rsidR="004E19A1">
              <w:rPr>
                <w:rFonts w:eastAsia="Times New Roman" w:cstheme="minorHAnsi"/>
                <w:color w:val="000000"/>
                <w:sz w:val="18"/>
                <w:szCs w:val="18"/>
                <w:lang w:val="en-US" w:eastAsia="ja-JP"/>
              </w:rPr>
              <w:t xml:space="preserve">who </w:t>
            </w:r>
            <w:r>
              <w:rPr>
                <w:rFonts w:eastAsia="Times New Roman" w:cstheme="minorHAnsi"/>
                <w:color w:val="000000"/>
                <w:sz w:val="18"/>
                <w:szCs w:val="18"/>
                <w:lang w:val="en-US" w:eastAsia="ja-JP"/>
              </w:rPr>
              <w:t xml:space="preserve">wish </w:t>
            </w:r>
            <w:r w:rsidR="00B40DD9" w:rsidRPr="0095510D">
              <w:rPr>
                <w:rFonts w:eastAsia="Times New Roman" w:cstheme="minorHAnsi"/>
                <w:color w:val="000000"/>
                <w:sz w:val="18"/>
                <w:szCs w:val="18"/>
                <w:lang w:val="en-US" w:eastAsia="ja-JP"/>
              </w:rPr>
              <w:t>to provide an alternat</w:t>
            </w:r>
            <w:r>
              <w:rPr>
                <w:rFonts w:eastAsia="Times New Roman" w:cstheme="minorHAnsi"/>
                <w:color w:val="000000"/>
                <w:sz w:val="18"/>
                <w:szCs w:val="18"/>
                <w:lang w:val="en-US" w:eastAsia="ja-JP"/>
              </w:rPr>
              <w:t>iv</w:t>
            </w:r>
            <w:r w:rsidR="00B40DD9" w:rsidRPr="0095510D">
              <w:rPr>
                <w:rFonts w:eastAsia="Times New Roman" w:cstheme="minorHAnsi"/>
                <w:color w:val="000000"/>
                <w:sz w:val="18"/>
                <w:szCs w:val="18"/>
                <w:lang w:val="en-US" w:eastAsia="ja-JP"/>
              </w:rPr>
              <w:t xml:space="preserve">e porting address </w:t>
            </w:r>
            <w:r>
              <w:rPr>
                <w:rFonts w:eastAsia="Times New Roman" w:cstheme="minorHAnsi"/>
                <w:color w:val="000000"/>
                <w:sz w:val="18"/>
                <w:szCs w:val="18"/>
                <w:lang w:val="en-US" w:eastAsia="ja-JP"/>
              </w:rPr>
              <w:t xml:space="preserve">and </w:t>
            </w:r>
            <w:r w:rsidR="004E19A1">
              <w:rPr>
                <w:rFonts w:eastAsia="Times New Roman" w:cstheme="minorHAnsi"/>
                <w:color w:val="000000"/>
                <w:sz w:val="18"/>
                <w:szCs w:val="18"/>
                <w:lang w:val="en-US" w:eastAsia="ja-JP"/>
              </w:rPr>
              <w:t xml:space="preserve">you can now </w:t>
            </w:r>
            <w:r>
              <w:rPr>
                <w:rFonts w:eastAsia="Times New Roman" w:cstheme="minorHAnsi"/>
                <w:color w:val="000000"/>
                <w:sz w:val="18"/>
                <w:szCs w:val="18"/>
                <w:lang w:val="en-US" w:eastAsia="ja-JP"/>
              </w:rPr>
              <w:t>capture a PO Box (Postbus) address.</w:t>
            </w:r>
          </w:p>
          <w:p w14:paraId="66A2196F" w14:textId="77777777" w:rsidR="00B40DD9" w:rsidRPr="0095510D" w:rsidRDefault="00B40DD9" w:rsidP="00263AF4">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p w14:paraId="6DCD34B5" w14:textId="1A4E6250" w:rsidR="004E19A1" w:rsidRDefault="00634E72" w:rsidP="00263AF4">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Pr>
                <w:rFonts w:eastAsia="Times New Roman" w:cstheme="minorHAnsi"/>
                <w:color w:val="000000"/>
                <w:sz w:val="18"/>
                <w:szCs w:val="18"/>
                <w:lang w:val="en-US" w:eastAsia="ja-JP"/>
              </w:rPr>
              <w:t xml:space="preserve">Post this release, </w:t>
            </w:r>
            <w:r w:rsidR="004E19A1">
              <w:rPr>
                <w:rFonts w:eastAsia="Times New Roman" w:cstheme="minorHAnsi"/>
                <w:color w:val="000000"/>
                <w:sz w:val="18"/>
                <w:szCs w:val="18"/>
                <w:lang w:val="en-US" w:eastAsia="ja-JP"/>
              </w:rPr>
              <w:t>i</w:t>
            </w:r>
            <w:r w:rsidR="00B40DD9" w:rsidRPr="0095510D">
              <w:rPr>
                <w:rFonts w:eastAsia="Times New Roman" w:cstheme="minorHAnsi"/>
                <w:color w:val="000000"/>
                <w:sz w:val="18"/>
                <w:szCs w:val="18"/>
                <w:lang w:val="en-US" w:eastAsia="ja-JP"/>
              </w:rPr>
              <w:t xml:space="preserve">n the Administrative Address, the ‘Street name’ field </w:t>
            </w:r>
            <w:r>
              <w:rPr>
                <w:rFonts w:eastAsia="Times New Roman" w:cstheme="minorHAnsi"/>
                <w:color w:val="000000"/>
                <w:sz w:val="18"/>
                <w:szCs w:val="18"/>
                <w:lang w:val="en-US" w:eastAsia="ja-JP"/>
              </w:rPr>
              <w:t>can</w:t>
            </w:r>
            <w:r w:rsidR="00576D81">
              <w:rPr>
                <w:rFonts w:eastAsia="Times New Roman" w:cstheme="minorHAnsi"/>
                <w:color w:val="000000"/>
                <w:sz w:val="18"/>
                <w:szCs w:val="18"/>
                <w:lang w:val="en-US" w:eastAsia="ja-JP"/>
              </w:rPr>
              <w:t xml:space="preserve"> be</w:t>
            </w:r>
            <w:r w:rsidR="00B40DD9" w:rsidRPr="0095510D">
              <w:rPr>
                <w:rFonts w:eastAsia="Times New Roman" w:cstheme="minorHAnsi"/>
                <w:color w:val="000000"/>
                <w:sz w:val="18"/>
                <w:szCs w:val="18"/>
                <w:lang w:val="en-US" w:eastAsia="ja-JP"/>
              </w:rPr>
              <w:t xml:space="preserve"> populated with </w:t>
            </w:r>
            <w:r>
              <w:rPr>
                <w:rFonts w:eastAsia="Times New Roman" w:cstheme="minorHAnsi"/>
                <w:color w:val="000000"/>
                <w:sz w:val="18"/>
                <w:szCs w:val="18"/>
                <w:lang w:val="en-US" w:eastAsia="ja-JP"/>
              </w:rPr>
              <w:t xml:space="preserve">the </w:t>
            </w:r>
            <w:r w:rsidR="00B40DD9" w:rsidRPr="0095510D">
              <w:rPr>
                <w:rFonts w:eastAsia="Times New Roman" w:cstheme="minorHAnsi"/>
                <w:color w:val="000000"/>
                <w:sz w:val="18"/>
                <w:szCs w:val="18"/>
                <w:lang w:val="en-US" w:eastAsia="ja-JP"/>
              </w:rPr>
              <w:t>‘Postbus’ value and</w:t>
            </w:r>
            <w:r>
              <w:rPr>
                <w:rFonts w:eastAsia="Times New Roman" w:cstheme="minorHAnsi"/>
                <w:color w:val="000000"/>
                <w:sz w:val="18"/>
                <w:szCs w:val="18"/>
                <w:lang w:val="en-US" w:eastAsia="ja-JP"/>
              </w:rPr>
              <w:t xml:space="preserve"> on the basis of this</w:t>
            </w:r>
            <w:r w:rsidR="004E19A1">
              <w:rPr>
                <w:rFonts w:eastAsia="Times New Roman" w:cstheme="minorHAnsi"/>
                <w:color w:val="000000"/>
                <w:sz w:val="18"/>
                <w:szCs w:val="18"/>
                <w:lang w:val="en-US" w:eastAsia="ja-JP"/>
              </w:rPr>
              <w:t xml:space="preserve">, </w:t>
            </w:r>
            <w:r>
              <w:rPr>
                <w:rFonts w:eastAsia="Times New Roman" w:cstheme="minorHAnsi"/>
                <w:color w:val="000000"/>
                <w:sz w:val="18"/>
                <w:szCs w:val="18"/>
                <w:lang w:val="en-US" w:eastAsia="ja-JP"/>
              </w:rPr>
              <w:t>the port-in request can progress.</w:t>
            </w:r>
            <w:r w:rsidR="00B40DD9" w:rsidRPr="0095510D">
              <w:rPr>
                <w:rFonts w:eastAsia="Times New Roman" w:cstheme="minorHAnsi"/>
                <w:color w:val="000000"/>
                <w:sz w:val="18"/>
                <w:szCs w:val="18"/>
                <w:lang w:val="en-US" w:eastAsia="ja-JP"/>
              </w:rPr>
              <w:t xml:space="preserve"> </w:t>
            </w:r>
          </w:p>
          <w:p w14:paraId="4C1E5002" w14:textId="77777777" w:rsidR="004C0996" w:rsidRPr="0095510D" w:rsidRDefault="004C0996" w:rsidP="00263AF4">
            <w:pPr>
              <w:spacing w:after="0"/>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p w14:paraId="4169C1B6" w14:textId="03086DE4" w:rsidR="00B40DD9" w:rsidRPr="0095510D" w:rsidRDefault="00B40DD9" w:rsidP="0033254D">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ja-JP"/>
              </w:rPr>
            </w:pPr>
            <w:r w:rsidRPr="0095510D">
              <w:rPr>
                <w:rFonts w:eastAsia="Times New Roman" w:cstheme="minorHAnsi"/>
                <w:color w:val="000000"/>
                <w:sz w:val="18"/>
                <w:szCs w:val="18"/>
                <w:lang w:val="en-US" w:eastAsia="ja-JP"/>
              </w:rPr>
              <w:t>The name ‘Postbus’ m</w:t>
            </w:r>
            <w:r w:rsidR="00634E72">
              <w:rPr>
                <w:rFonts w:eastAsia="Times New Roman" w:cstheme="minorHAnsi"/>
                <w:color w:val="000000"/>
                <w:sz w:val="18"/>
                <w:szCs w:val="18"/>
                <w:lang w:val="en-US" w:eastAsia="ja-JP"/>
              </w:rPr>
              <w:t>ust</w:t>
            </w:r>
            <w:r w:rsidRPr="0095510D">
              <w:rPr>
                <w:rFonts w:eastAsia="Times New Roman" w:cstheme="minorHAnsi"/>
                <w:color w:val="000000"/>
                <w:sz w:val="18"/>
                <w:szCs w:val="18"/>
                <w:lang w:val="en-US" w:eastAsia="ja-JP"/>
              </w:rPr>
              <w:t xml:space="preserve"> be </w:t>
            </w:r>
            <w:r w:rsidR="00634E72">
              <w:rPr>
                <w:rFonts w:eastAsia="Times New Roman" w:cstheme="minorHAnsi"/>
                <w:color w:val="000000"/>
                <w:sz w:val="18"/>
                <w:szCs w:val="18"/>
                <w:lang w:val="en-US" w:eastAsia="ja-JP"/>
              </w:rPr>
              <w:t xml:space="preserve">clearly </w:t>
            </w:r>
            <w:r w:rsidRPr="0095510D">
              <w:rPr>
                <w:rFonts w:eastAsia="Times New Roman" w:cstheme="minorHAnsi"/>
                <w:color w:val="000000"/>
                <w:sz w:val="18"/>
                <w:szCs w:val="18"/>
                <w:lang w:val="en-US" w:eastAsia="ja-JP"/>
              </w:rPr>
              <w:t>entered in upper or lower case characters</w:t>
            </w:r>
            <w:r w:rsidR="00634E72">
              <w:rPr>
                <w:rFonts w:eastAsia="Times New Roman" w:cstheme="minorHAnsi"/>
                <w:color w:val="000000"/>
                <w:sz w:val="18"/>
                <w:szCs w:val="18"/>
                <w:lang w:val="en-US" w:eastAsia="ja-JP"/>
              </w:rPr>
              <w:t xml:space="preserve"> in the field, along with other information.</w:t>
            </w:r>
            <w:r w:rsidRPr="0095510D">
              <w:rPr>
                <w:rFonts w:eastAsia="Times New Roman" w:cstheme="minorHAnsi"/>
                <w:color w:val="000000"/>
                <w:sz w:val="18"/>
                <w:szCs w:val="18"/>
                <w:lang w:val="en-US" w:eastAsia="ja-JP"/>
              </w:rPr>
              <w:t xml:space="preserve"> </w:t>
            </w:r>
          </w:p>
        </w:tc>
        <w:tc>
          <w:tcPr>
            <w:tcW w:w="1004" w:type="dxa"/>
            <w:vAlign w:val="center"/>
          </w:tcPr>
          <w:p w14:paraId="11392CED" w14:textId="77777777" w:rsidR="00B40DD9" w:rsidRPr="00C85FE4" w:rsidRDefault="00B40DD9" w:rsidP="00263AF4">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NL</w:t>
            </w:r>
          </w:p>
        </w:tc>
      </w:tr>
      <w:tr w:rsidR="00B40DD9" w:rsidRPr="00C85FE4" w14:paraId="6B130C75" w14:textId="77777777" w:rsidTr="00537B58">
        <w:trPr>
          <w:trHeight w:val="202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32B4C5A3" w14:textId="77777777" w:rsidR="00B40DD9" w:rsidRDefault="00B40DD9" w:rsidP="00537B58">
            <w:pPr>
              <w:spacing w:after="0" w:line="240" w:lineRule="auto"/>
              <w:rPr>
                <w:rFonts w:asciiTheme="majorHAnsi" w:hAnsiTheme="majorHAnsi" w:cstheme="majorHAnsi"/>
                <w:sz w:val="18"/>
                <w:szCs w:val="18"/>
                <w:lang w:val="en-US"/>
              </w:rPr>
            </w:pPr>
            <w:r>
              <w:rPr>
                <w:rFonts w:asciiTheme="majorHAnsi" w:hAnsiTheme="majorHAnsi" w:cstheme="majorHAnsi"/>
                <w:sz w:val="18"/>
                <w:szCs w:val="18"/>
                <w:lang w:val="en-US"/>
              </w:rPr>
              <w:t>12</w:t>
            </w:r>
          </w:p>
        </w:tc>
        <w:tc>
          <w:tcPr>
            <w:tcW w:w="1440" w:type="dxa"/>
            <w:vAlign w:val="center"/>
          </w:tcPr>
          <w:p w14:paraId="5C0EC8FE" w14:textId="77777777" w:rsidR="00B40DD9" w:rsidRPr="00C85FE4" w:rsidRDefault="00B40DD9" w:rsidP="00537B5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US"/>
              </w:rPr>
            </w:pPr>
            <w:r>
              <w:rPr>
                <w:rFonts w:asciiTheme="majorHAnsi" w:hAnsiTheme="majorHAnsi" w:cstheme="majorHAnsi"/>
                <w:sz w:val="18"/>
                <w:szCs w:val="18"/>
                <w:lang w:val="en-US"/>
              </w:rPr>
              <w:t>Port-In</w:t>
            </w:r>
          </w:p>
        </w:tc>
        <w:tc>
          <w:tcPr>
            <w:tcW w:w="990" w:type="dxa"/>
            <w:vAlign w:val="center"/>
          </w:tcPr>
          <w:p w14:paraId="3E419CC1" w14:textId="67843A95" w:rsidR="00B40DD9" w:rsidRPr="00C85FE4" w:rsidRDefault="00B40DD9" w:rsidP="00537B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582AE36F" w14:textId="41F0385D" w:rsidR="00537B58" w:rsidRDefault="00B40DD9" w:rsidP="00537B5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 xml:space="preserve">When </w:t>
            </w:r>
            <w:r w:rsidR="00634E72">
              <w:rPr>
                <w:rFonts w:asciiTheme="majorHAnsi" w:hAnsiTheme="majorHAnsi" w:cstheme="majorHAnsi"/>
                <w:sz w:val="18"/>
                <w:szCs w:val="18"/>
                <w:lang w:val="en-US"/>
              </w:rPr>
              <w:t xml:space="preserve">a </w:t>
            </w:r>
            <w:r>
              <w:rPr>
                <w:rFonts w:asciiTheme="majorHAnsi" w:hAnsiTheme="majorHAnsi" w:cstheme="majorHAnsi"/>
                <w:sz w:val="18"/>
                <w:szCs w:val="18"/>
                <w:lang w:val="en-US"/>
              </w:rPr>
              <w:t>port-in request</w:t>
            </w:r>
            <w:r w:rsidR="004E19A1">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is rejected automatically </w:t>
            </w:r>
            <w:r w:rsidR="00634E72">
              <w:rPr>
                <w:rFonts w:asciiTheme="majorHAnsi" w:hAnsiTheme="majorHAnsi" w:cstheme="majorHAnsi"/>
                <w:sz w:val="18"/>
                <w:szCs w:val="18"/>
                <w:lang w:val="en-US"/>
              </w:rPr>
              <w:t>because the</w:t>
            </w:r>
            <w:r w:rsidR="004E19A1">
              <w:rPr>
                <w:rFonts w:asciiTheme="majorHAnsi" w:hAnsiTheme="majorHAnsi" w:cstheme="majorHAnsi"/>
                <w:sz w:val="18"/>
                <w:szCs w:val="18"/>
                <w:lang w:val="en-US"/>
              </w:rPr>
              <w:t xml:space="preserve"> </w:t>
            </w:r>
            <w:r w:rsidR="00634E72">
              <w:rPr>
                <w:rFonts w:asciiTheme="majorHAnsi" w:hAnsiTheme="majorHAnsi" w:cstheme="majorHAnsi"/>
                <w:sz w:val="18"/>
                <w:szCs w:val="18"/>
                <w:lang w:val="en-US"/>
              </w:rPr>
              <w:t xml:space="preserve">number status in our inventory is not valid for the port-in request to proceed, </w:t>
            </w:r>
            <w:r>
              <w:rPr>
                <w:rFonts w:asciiTheme="majorHAnsi" w:hAnsiTheme="majorHAnsi" w:cstheme="majorHAnsi"/>
                <w:sz w:val="18"/>
                <w:szCs w:val="18"/>
                <w:lang w:val="en-US"/>
              </w:rPr>
              <w:t>we currently do</w:t>
            </w:r>
            <w:r w:rsidR="004E19A1">
              <w:rPr>
                <w:rFonts w:asciiTheme="majorHAnsi" w:hAnsiTheme="majorHAnsi" w:cstheme="majorHAnsi"/>
                <w:sz w:val="18"/>
                <w:szCs w:val="18"/>
                <w:lang w:val="en-US"/>
              </w:rPr>
              <w:t xml:space="preserve"> not</w:t>
            </w:r>
            <w:r>
              <w:rPr>
                <w:rFonts w:asciiTheme="majorHAnsi" w:hAnsiTheme="majorHAnsi" w:cstheme="majorHAnsi"/>
                <w:sz w:val="18"/>
                <w:szCs w:val="18"/>
                <w:lang w:val="en-US"/>
              </w:rPr>
              <w:t xml:space="preserve"> show the faulty numbers in the request.</w:t>
            </w:r>
          </w:p>
          <w:p w14:paraId="37AF273F" w14:textId="77777777" w:rsidR="004C0996" w:rsidRDefault="004C0996" w:rsidP="00537B5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p>
          <w:p w14:paraId="5FE16B1E" w14:textId="55815F19" w:rsidR="00B40DD9" w:rsidRDefault="00B40DD9" w:rsidP="00537B5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 xml:space="preserve">getTransactionDetails SOAP API, GET/{orderID} REST API, order details (NOD) will display the CLIs and </w:t>
            </w:r>
            <w:r w:rsidR="00634E72">
              <w:rPr>
                <w:rFonts w:asciiTheme="majorHAnsi" w:hAnsiTheme="majorHAnsi" w:cstheme="majorHAnsi"/>
                <w:sz w:val="18"/>
                <w:szCs w:val="18"/>
                <w:lang w:val="en-US"/>
              </w:rPr>
              <w:t>their</w:t>
            </w:r>
            <w:r>
              <w:rPr>
                <w:rFonts w:asciiTheme="majorHAnsi" w:hAnsiTheme="majorHAnsi" w:cstheme="majorHAnsi"/>
                <w:sz w:val="18"/>
                <w:szCs w:val="18"/>
                <w:lang w:val="en-US"/>
              </w:rPr>
              <w:t xml:space="preserve"> associated details to provide </w:t>
            </w:r>
            <w:r w:rsidR="00634E72">
              <w:rPr>
                <w:rFonts w:asciiTheme="majorHAnsi" w:hAnsiTheme="majorHAnsi" w:cstheme="majorHAnsi"/>
                <w:sz w:val="18"/>
                <w:szCs w:val="18"/>
                <w:lang w:val="en-US"/>
              </w:rPr>
              <w:t xml:space="preserve">further </w:t>
            </w:r>
            <w:r>
              <w:rPr>
                <w:rFonts w:asciiTheme="majorHAnsi" w:hAnsiTheme="majorHAnsi" w:cstheme="majorHAnsi"/>
                <w:sz w:val="18"/>
                <w:szCs w:val="18"/>
                <w:lang w:val="en-US"/>
              </w:rPr>
              <w:t xml:space="preserve">clarity </w:t>
            </w:r>
            <w:r w:rsidR="00681554">
              <w:rPr>
                <w:rFonts w:asciiTheme="majorHAnsi" w:hAnsiTheme="majorHAnsi" w:cstheme="majorHAnsi"/>
                <w:sz w:val="18"/>
                <w:szCs w:val="18"/>
                <w:lang w:val="en-US"/>
              </w:rPr>
              <w:t>for</w:t>
            </w:r>
            <w:r>
              <w:rPr>
                <w:rFonts w:asciiTheme="majorHAnsi" w:hAnsiTheme="majorHAnsi" w:cstheme="majorHAnsi"/>
                <w:sz w:val="18"/>
                <w:szCs w:val="18"/>
                <w:lang w:val="en-US"/>
              </w:rPr>
              <w:t xml:space="preserve"> </w:t>
            </w:r>
            <w:r w:rsidR="00634E72">
              <w:rPr>
                <w:rFonts w:asciiTheme="majorHAnsi" w:hAnsiTheme="majorHAnsi" w:cstheme="majorHAnsi"/>
                <w:sz w:val="18"/>
                <w:szCs w:val="18"/>
                <w:lang w:val="en-US"/>
              </w:rPr>
              <w:t xml:space="preserve">the </w:t>
            </w:r>
            <w:r>
              <w:rPr>
                <w:rFonts w:asciiTheme="majorHAnsi" w:hAnsiTheme="majorHAnsi" w:cstheme="majorHAnsi"/>
                <w:sz w:val="18"/>
                <w:szCs w:val="18"/>
                <w:lang w:val="en-US"/>
              </w:rPr>
              <w:t>rejection.</w:t>
            </w:r>
          </w:p>
          <w:p w14:paraId="5F2A194C" w14:textId="77777777" w:rsidR="004C0996" w:rsidRDefault="004C0996" w:rsidP="00537B5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p>
          <w:p w14:paraId="65D73B08" w14:textId="432BE131" w:rsidR="00B40DD9" w:rsidRPr="00C85FE4" w:rsidRDefault="00B40DD9" w:rsidP="00537B5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 xml:space="preserve">Details </w:t>
            </w:r>
            <w:r w:rsidR="00681554">
              <w:rPr>
                <w:rFonts w:asciiTheme="majorHAnsi" w:hAnsiTheme="majorHAnsi" w:cstheme="majorHAnsi"/>
                <w:sz w:val="18"/>
                <w:szCs w:val="18"/>
                <w:lang w:val="en-US"/>
              </w:rPr>
              <w:t xml:space="preserve">can be found </w:t>
            </w:r>
            <w:r>
              <w:rPr>
                <w:rFonts w:asciiTheme="majorHAnsi" w:hAnsiTheme="majorHAnsi" w:cstheme="majorHAnsi"/>
                <w:sz w:val="18"/>
                <w:szCs w:val="18"/>
                <w:lang w:val="en-US"/>
              </w:rPr>
              <w:t xml:space="preserve"> in </w:t>
            </w:r>
            <w:r w:rsidR="00681554">
              <w:rPr>
                <w:rFonts w:asciiTheme="majorHAnsi" w:hAnsiTheme="majorHAnsi" w:cstheme="majorHAnsi"/>
                <w:sz w:val="18"/>
                <w:szCs w:val="18"/>
                <w:lang w:val="en-US"/>
              </w:rPr>
              <w:t xml:space="preserve">the </w:t>
            </w:r>
            <w:r>
              <w:rPr>
                <w:rFonts w:asciiTheme="majorHAnsi" w:hAnsiTheme="majorHAnsi" w:cstheme="majorHAnsi"/>
                <w:sz w:val="18"/>
                <w:szCs w:val="18"/>
                <w:lang w:val="en-US"/>
              </w:rPr>
              <w:t>XSD (Appendix A) and API specification (Appendix B)</w:t>
            </w:r>
          </w:p>
        </w:tc>
        <w:tc>
          <w:tcPr>
            <w:tcW w:w="1004" w:type="dxa"/>
            <w:vAlign w:val="center"/>
          </w:tcPr>
          <w:p w14:paraId="0D0099A5" w14:textId="77777777" w:rsidR="00B40DD9" w:rsidRPr="00C85FE4" w:rsidRDefault="00B40DD9" w:rsidP="00537B5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All</w:t>
            </w:r>
          </w:p>
        </w:tc>
      </w:tr>
      <w:tr w:rsidR="00B40DD9" w:rsidRPr="00C85FE4" w14:paraId="0518C965" w14:textId="77777777" w:rsidTr="00183FAE">
        <w:trPr>
          <w:cnfStyle w:val="000000100000" w:firstRow="0" w:lastRow="0" w:firstColumn="0" w:lastColumn="0" w:oddVBand="0" w:evenVBand="0" w:oddHBand="1"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625" w:type="dxa"/>
            <w:vAlign w:val="center"/>
          </w:tcPr>
          <w:p w14:paraId="54D1C336" w14:textId="77777777" w:rsidR="00B40DD9" w:rsidRDefault="00B40DD9" w:rsidP="00263AF4">
            <w:pPr>
              <w:spacing w:before="240" w:after="200" w:line="240" w:lineRule="auto"/>
              <w:rPr>
                <w:rFonts w:asciiTheme="majorHAnsi" w:hAnsiTheme="majorHAnsi" w:cstheme="majorHAnsi"/>
                <w:sz w:val="18"/>
                <w:szCs w:val="18"/>
                <w:lang w:val="en-US"/>
              </w:rPr>
            </w:pPr>
            <w:r>
              <w:rPr>
                <w:rFonts w:asciiTheme="majorHAnsi" w:hAnsiTheme="majorHAnsi" w:cstheme="majorHAnsi"/>
                <w:sz w:val="18"/>
                <w:szCs w:val="18"/>
                <w:lang w:val="en-US"/>
              </w:rPr>
              <w:t>13</w:t>
            </w:r>
          </w:p>
        </w:tc>
        <w:tc>
          <w:tcPr>
            <w:tcW w:w="1440" w:type="dxa"/>
            <w:vAlign w:val="center"/>
          </w:tcPr>
          <w:p w14:paraId="0E3ADF3D" w14:textId="77777777" w:rsidR="00B40DD9" w:rsidRDefault="00B40DD9" w:rsidP="00263AF4">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lang w:val="en-US"/>
              </w:rPr>
            </w:pPr>
            <w:r>
              <w:rPr>
                <w:rFonts w:asciiTheme="majorHAnsi" w:hAnsiTheme="majorHAnsi" w:cstheme="majorHAnsi"/>
                <w:sz w:val="18"/>
                <w:szCs w:val="18"/>
                <w:lang w:val="en-US"/>
              </w:rPr>
              <w:t>orderDetails</w:t>
            </w:r>
          </w:p>
        </w:tc>
        <w:tc>
          <w:tcPr>
            <w:tcW w:w="990" w:type="dxa"/>
            <w:vAlign w:val="center"/>
          </w:tcPr>
          <w:p w14:paraId="0392DADD" w14:textId="0179CE43" w:rsidR="00B40DD9" w:rsidRPr="00E765C3"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33E31080" w14:textId="0D2A9763" w:rsidR="00B40DD9" w:rsidRDefault="00681554" w:rsidP="00183FAE">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The l</w:t>
            </w:r>
            <w:r w:rsidR="00B40DD9">
              <w:rPr>
                <w:rFonts w:asciiTheme="majorHAnsi" w:hAnsiTheme="majorHAnsi" w:cstheme="majorHAnsi"/>
                <w:sz w:val="18"/>
                <w:szCs w:val="18"/>
                <w:lang w:val="en-US"/>
              </w:rPr>
              <w:t>osing carrie</w:t>
            </w:r>
            <w:r>
              <w:rPr>
                <w:rFonts w:asciiTheme="majorHAnsi" w:hAnsiTheme="majorHAnsi" w:cstheme="majorHAnsi"/>
                <w:sz w:val="18"/>
                <w:szCs w:val="18"/>
                <w:lang w:val="en-US"/>
              </w:rPr>
              <w:t>r’</w:t>
            </w:r>
            <w:r w:rsidR="00B40DD9">
              <w:rPr>
                <w:rFonts w:asciiTheme="majorHAnsi" w:hAnsiTheme="majorHAnsi" w:cstheme="majorHAnsi"/>
                <w:sz w:val="18"/>
                <w:szCs w:val="18"/>
                <w:lang w:val="en-US"/>
              </w:rPr>
              <w:t xml:space="preserve">s OKU code will be returned in getTransactionDetails SOAP API and GET/order{orderID} REST API response. The same will be present in </w:t>
            </w:r>
            <w:r>
              <w:rPr>
                <w:rFonts w:asciiTheme="majorHAnsi" w:hAnsiTheme="majorHAnsi" w:cstheme="majorHAnsi"/>
                <w:sz w:val="18"/>
                <w:szCs w:val="18"/>
                <w:lang w:val="en-US"/>
              </w:rPr>
              <w:t xml:space="preserve">the </w:t>
            </w:r>
            <w:r w:rsidR="00B40DD9">
              <w:rPr>
                <w:rFonts w:asciiTheme="majorHAnsi" w:hAnsiTheme="majorHAnsi" w:cstheme="majorHAnsi"/>
                <w:sz w:val="18"/>
                <w:szCs w:val="18"/>
                <w:lang w:val="en-US"/>
              </w:rPr>
              <w:t>Port-In email notifications.</w:t>
            </w:r>
          </w:p>
        </w:tc>
        <w:tc>
          <w:tcPr>
            <w:tcW w:w="1004" w:type="dxa"/>
            <w:vAlign w:val="center"/>
          </w:tcPr>
          <w:p w14:paraId="28FCCB87" w14:textId="77777777" w:rsidR="00B40DD9" w:rsidRDefault="00B40DD9"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CZ</w:t>
            </w:r>
          </w:p>
        </w:tc>
      </w:tr>
      <w:tr w:rsidR="00B40DD9" w:rsidRPr="00C85FE4" w14:paraId="230E2779" w14:textId="77777777" w:rsidTr="00CC781A">
        <w:trPr>
          <w:trHeight w:val="288"/>
        </w:trPr>
        <w:tc>
          <w:tcPr>
            <w:cnfStyle w:val="001000000000" w:firstRow="0" w:lastRow="0" w:firstColumn="1" w:lastColumn="0" w:oddVBand="0" w:evenVBand="0" w:oddHBand="0" w:evenHBand="0" w:firstRowFirstColumn="0" w:firstRowLastColumn="0" w:lastRowFirstColumn="0" w:lastRowLastColumn="0"/>
            <w:tcW w:w="625" w:type="dxa"/>
            <w:vAlign w:val="center"/>
          </w:tcPr>
          <w:p w14:paraId="22F2E8E2" w14:textId="77777777" w:rsidR="00B40DD9" w:rsidRDefault="00B40DD9" w:rsidP="00263AF4">
            <w:pPr>
              <w:spacing w:before="240" w:after="200" w:line="240" w:lineRule="auto"/>
              <w:rPr>
                <w:rFonts w:asciiTheme="majorHAnsi" w:hAnsiTheme="majorHAnsi" w:cstheme="majorHAnsi"/>
                <w:sz w:val="18"/>
                <w:szCs w:val="18"/>
                <w:lang w:val="en-US"/>
              </w:rPr>
            </w:pPr>
            <w:r>
              <w:rPr>
                <w:rFonts w:asciiTheme="majorHAnsi" w:hAnsiTheme="majorHAnsi" w:cstheme="majorHAnsi"/>
                <w:sz w:val="18"/>
                <w:szCs w:val="18"/>
                <w:lang w:val="en-US"/>
              </w:rPr>
              <w:t>14</w:t>
            </w:r>
          </w:p>
        </w:tc>
        <w:tc>
          <w:tcPr>
            <w:tcW w:w="1440" w:type="dxa"/>
            <w:vAlign w:val="center"/>
          </w:tcPr>
          <w:p w14:paraId="42BC12A1" w14:textId="5095F5A9" w:rsidR="00B40DD9" w:rsidRDefault="00B40DD9" w:rsidP="00263AF4">
            <w:pPr>
              <w:spacing w:before="240" w:after="20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Activation, Port-In, Address Update</w:t>
            </w:r>
          </w:p>
        </w:tc>
        <w:tc>
          <w:tcPr>
            <w:tcW w:w="990" w:type="dxa"/>
            <w:vAlign w:val="center"/>
          </w:tcPr>
          <w:p w14:paraId="4423708C" w14:textId="1769CACE" w:rsidR="00B40DD9" w:rsidRPr="00E765C3"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n-US" w:eastAsia="ja-JP"/>
              </w:rPr>
            </w:pPr>
            <w:r w:rsidRPr="00E765C3">
              <w:rPr>
                <w:rFonts w:asciiTheme="majorHAnsi" w:eastAsia="Times New Roman" w:hAnsiTheme="majorHAnsi" w:cstheme="majorHAnsi"/>
                <w:color w:val="000000"/>
                <w:sz w:val="18"/>
                <w:szCs w:val="18"/>
                <w:lang w:val="en-US" w:eastAsia="ja-JP"/>
              </w:rPr>
              <w:t>NOD, B2B APIs</w:t>
            </w:r>
          </w:p>
        </w:tc>
        <w:tc>
          <w:tcPr>
            <w:tcW w:w="5547" w:type="dxa"/>
            <w:vAlign w:val="center"/>
          </w:tcPr>
          <w:p w14:paraId="1EA17E55" w14:textId="5D50062D" w:rsidR="00B40DD9" w:rsidRDefault="00B40DD9" w:rsidP="00CC781A">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 xml:space="preserve">Like </w:t>
            </w:r>
            <w:r w:rsidR="00681554">
              <w:rPr>
                <w:rFonts w:asciiTheme="majorHAnsi" w:hAnsiTheme="majorHAnsi" w:cstheme="majorHAnsi"/>
                <w:sz w:val="18"/>
                <w:szCs w:val="18"/>
                <w:lang w:val="en-US"/>
              </w:rPr>
              <w:t>the</w:t>
            </w:r>
            <w:r w:rsidR="00385CCD">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Zone A countries, </w:t>
            </w:r>
            <w:r w:rsidR="00681554">
              <w:rPr>
                <w:rFonts w:asciiTheme="majorHAnsi" w:hAnsiTheme="majorHAnsi" w:cstheme="majorHAnsi"/>
                <w:sz w:val="18"/>
                <w:szCs w:val="18"/>
                <w:lang w:val="en-US"/>
              </w:rPr>
              <w:t>we</w:t>
            </w:r>
            <w:r>
              <w:rPr>
                <w:rFonts w:asciiTheme="majorHAnsi" w:hAnsiTheme="majorHAnsi" w:cstheme="majorHAnsi"/>
                <w:sz w:val="18"/>
                <w:szCs w:val="18"/>
                <w:lang w:val="en-US"/>
              </w:rPr>
              <w:t xml:space="preserve"> will support </w:t>
            </w:r>
            <w:r w:rsidR="00681554">
              <w:rPr>
                <w:rFonts w:asciiTheme="majorHAnsi" w:hAnsiTheme="majorHAnsi" w:cstheme="majorHAnsi"/>
                <w:sz w:val="18"/>
                <w:szCs w:val="18"/>
                <w:lang w:val="en-US"/>
              </w:rPr>
              <w:t xml:space="preserve">the </w:t>
            </w:r>
            <w:r>
              <w:rPr>
                <w:rFonts w:asciiTheme="majorHAnsi" w:hAnsiTheme="majorHAnsi" w:cstheme="majorHAnsi"/>
                <w:sz w:val="18"/>
                <w:szCs w:val="18"/>
                <w:lang w:val="en-US"/>
              </w:rPr>
              <w:t>Service type flag</w:t>
            </w:r>
            <w:r w:rsidR="00681554">
              <w:rPr>
                <w:rFonts w:asciiTheme="majorHAnsi" w:hAnsiTheme="majorHAnsi" w:cstheme="majorHAnsi"/>
                <w:sz w:val="18"/>
                <w:szCs w:val="18"/>
                <w:lang w:val="en-US"/>
              </w:rPr>
              <w:t xml:space="preserve"> in zone B countries</w:t>
            </w:r>
            <w:r>
              <w:rPr>
                <w:rFonts w:asciiTheme="majorHAnsi" w:hAnsiTheme="majorHAnsi" w:cstheme="majorHAnsi"/>
                <w:sz w:val="18"/>
                <w:szCs w:val="18"/>
                <w:lang w:val="en-US"/>
              </w:rPr>
              <w:t xml:space="preserve"> (</w:t>
            </w:r>
            <w:r w:rsidRPr="00914AEA">
              <w:rPr>
                <w:rFonts w:asciiTheme="majorHAnsi" w:hAnsiTheme="majorHAnsi" w:cstheme="majorHAnsi"/>
                <w:sz w:val="18"/>
                <w:szCs w:val="18"/>
                <w:lang w:val="en-US"/>
              </w:rPr>
              <w:t>Allowed values: SUBSCRIBER</w:t>
            </w:r>
            <w:r>
              <w:rPr>
                <w:rFonts w:asciiTheme="majorHAnsi" w:hAnsiTheme="majorHAnsi" w:cstheme="majorHAnsi"/>
                <w:sz w:val="18"/>
                <w:szCs w:val="18"/>
                <w:lang w:val="en-US"/>
              </w:rPr>
              <w:t xml:space="preserve">, </w:t>
            </w:r>
            <w:r w:rsidRPr="00914AEA">
              <w:rPr>
                <w:rFonts w:asciiTheme="majorHAnsi" w:hAnsiTheme="majorHAnsi" w:cstheme="majorHAnsi"/>
                <w:sz w:val="18"/>
                <w:szCs w:val="18"/>
                <w:lang w:val="en-US"/>
              </w:rPr>
              <w:t>SERVICE</w:t>
            </w:r>
            <w:r>
              <w:rPr>
                <w:rFonts w:asciiTheme="majorHAnsi" w:hAnsiTheme="majorHAnsi" w:cstheme="majorHAnsi"/>
                <w:sz w:val="18"/>
                <w:szCs w:val="18"/>
                <w:lang w:val="en-US"/>
              </w:rPr>
              <w:t xml:space="preserve">). </w:t>
            </w:r>
          </w:p>
          <w:p w14:paraId="347843B1" w14:textId="77777777" w:rsidR="00B40DD9" w:rsidRDefault="00B40DD9" w:rsidP="00CC781A">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SOAP API field name: additionalCustRef1</w:t>
            </w:r>
          </w:p>
          <w:p w14:paraId="04C9BBB7" w14:textId="77777777" w:rsidR="00B40DD9" w:rsidRDefault="00B40DD9" w:rsidP="00CC781A">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REST API field name: serviceType</w:t>
            </w:r>
          </w:p>
        </w:tc>
        <w:tc>
          <w:tcPr>
            <w:tcW w:w="1004" w:type="dxa"/>
            <w:vAlign w:val="center"/>
          </w:tcPr>
          <w:p w14:paraId="4A3309DC" w14:textId="77777777" w:rsidR="00B40DD9" w:rsidRDefault="00B40DD9" w:rsidP="00263AF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US"/>
              </w:rPr>
            </w:pPr>
            <w:r>
              <w:rPr>
                <w:rFonts w:asciiTheme="majorHAnsi" w:hAnsiTheme="majorHAnsi" w:cstheme="majorHAnsi"/>
                <w:sz w:val="18"/>
                <w:szCs w:val="18"/>
                <w:lang w:val="en-US"/>
              </w:rPr>
              <w:t>Zone B countries</w:t>
            </w:r>
          </w:p>
        </w:tc>
      </w:tr>
      <w:tr w:rsidR="0024643D" w:rsidRPr="00C85FE4" w14:paraId="1524A89C" w14:textId="77777777" w:rsidTr="00CC781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09E89340" w14:textId="57DE0278" w:rsidR="0024643D" w:rsidRPr="004C0996" w:rsidRDefault="0024643D" w:rsidP="00263AF4">
            <w:pPr>
              <w:spacing w:before="240" w:after="200" w:line="240" w:lineRule="auto"/>
              <w:rPr>
                <w:rFonts w:asciiTheme="majorHAnsi" w:hAnsiTheme="majorHAnsi" w:cstheme="majorHAnsi"/>
                <w:color w:val="0099FF" w:themeColor="accent3"/>
                <w:sz w:val="18"/>
                <w:szCs w:val="18"/>
                <w:lang w:val="en-US"/>
              </w:rPr>
            </w:pPr>
            <w:r w:rsidRPr="004C0996">
              <w:rPr>
                <w:rFonts w:asciiTheme="majorHAnsi" w:hAnsiTheme="majorHAnsi" w:cstheme="majorHAnsi"/>
                <w:color w:val="0099FF" w:themeColor="accent3"/>
                <w:sz w:val="18"/>
                <w:szCs w:val="18"/>
                <w:lang w:val="en-US"/>
              </w:rPr>
              <w:t>15</w:t>
            </w:r>
          </w:p>
        </w:tc>
        <w:tc>
          <w:tcPr>
            <w:tcW w:w="1440" w:type="dxa"/>
            <w:vAlign w:val="center"/>
          </w:tcPr>
          <w:p w14:paraId="3A65BE51" w14:textId="3BEAEBEF" w:rsidR="0024643D" w:rsidRPr="004C0996" w:rsidRDefault="0024643D" w:rsidP="00263AF4">
            <w:pPr>
              <w:spacing w:before="240" w:after="20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99FF" w:themeColor="accent3"/>
                <w:sz w:val="18"/>
                <w:szCs w:val="18"/>
                <w:lang w:val="en-US"/>
              </w:rPr>
            </w:pPr>
            <w:r w:rsidRPr="004C0996">
              <w:rPr>
                <w:rFonts w:asciiTheme="majorHAnsi" w:hAnsiTheme="majorHAnsi" w:cstheme="majorHAnsi"/>
                <w:color w:val="0099FF" w:themeColor="accent3"/>
                <w:sz w:val="18"/>
                <w:szCs w:val="18"/>
                <w:lang w:val="en-US"/>
              </w:rPr>
              <w:t>Activation, Port-In and Address Update</w:t>
            </w:r>
          </w:p>
        </w:tc>
        <w:tc>
          <w:tcPr>
            <w:tcW w:w="990" w:type="dxa"/>
            <w:vAlign w:val="center"/>
          </w:tcPr>
          <w:p w14:paraId="6C42F6E4" w14:textId="53E3311A" w:rsidR="0024643D" w:rsidRPr="004C0996" w:rsidRDefault="0024643D"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99FF" w:themeColor="accent3"/>
                <w:sz w:val="18"/>
                <w:szCs w:val="18"/>
                <w:lang w:val="en-US" w:eastAsia="ja-JP"/>
              </w:rPr>
            </w:pPr>
            <w:r w:rsidRPr="004C0996">
              <w:rPr>
                <w:rFonts w:asciiTheme="majorHAnsi" w:eastAsia="Times New Roman" w:hAnsiTheme="majorHAnsi" w:cstheme="majorHAnsi"/>
                <w:color w:val="0099FF" w:themeColor="accent3"/>
                <w:sz w:val="18"/>
                <w:szCs w:val="18"/>
                <w:lang w:val="en-US" w:eastAsia="ja-JP"/>
              </w:rPr>
              <w:t>B2B APIs (SOAP/HTTPS and REST)</w:t>
            </w:r>
          </w:p>
        </w:tc>
        <w:tc>
          <w:tcPr>
            <w:tcW w:w="5547" w:type="dxa"/>
            <w:vAlign w:val="center"/>
          </w:tcPr>
          <w:p w14:paraId="0FF4247E" w14:textId="77777777" w:rsidR="0024643D" w:rsidRPr="004C0996" w:rsidRDefault="0024643D" w:rsidP="00537B5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99FF" w:themeColor="accent3"/>
                <w:sz w:val="18"/>
                <w:szCs w:val="18"/>
                <w:lang w:val="en-US"/>
              </w:rPr>
            </w:pPr>
            <w:r w:rsidRPr="004C0996">
              <w:rPr>
                <w:rFonts w:asciiTheme="majorHAnsi" w:hAnsiTheme="majorHAnsi" w:cstheme="majorHAnsi"/>
                <w:color w:val="0099FF" w:themeColor="accent3"/>
                <w:sz w:val="18"/>
                <w:szCs w:val="18"/>
                <w:lang w:val="en-US"/>
              </w:rPr>
              <w:t xml:space="preserve">Customer Type field is only applicable for countries listed below. </w:t>
            </w:r>
          </w:p>
          <w:p w14:paraId="48649D3D" w14:textId="6D1962EE" w:rsidR="0024643D" w:rsidRPr="004C0996" w:rsidRDefault="0024643D" w:rsidP="00537B5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99FF" w:themeColor="accent3"/>
                <w:sz w:val="18"/>
                <w:szCs w:val="18"/>
                <w:lang w:val="en-US"/>
              </w:rPr>
            </w:pPr>
            <w:r w:rsidRPr="004C0996">
              <w:rPr>
                <w:rFonts w:asciiTheme="majorHAnsi" w:hAnsiTheme="majorHAnsi" w:cstheme="majorHAnsi"/>
                <w:color w:val="0099FF" w:themeColor="accent3"/>
                <w:sz w:val="18"/>
                <w:szCs w:val="18"/>
                <w:lang w:val="en-US"/>
              </w:rPr>
              <w:t>BE, DE, IE, IT, NL &amp; SE {6}</w:t>
            </w:r>
            <w:r w:rsidR="00CC781A" w:rsidRPr="004C0996">
              <w:rPr>
                <w:rFonts w:asciiTheme="majorHAnsi" w:hAnsiTheme="majorHAnsi" w:cstheme="majorHAnsi"/>
                <w:color w:val="0099FF" w:themeColor="accent3"/>
                <w:sz w:val="18"/>
                <w:szCs w:val="18"/>
                <w:lang w:val="en-US"/>
              </w:rPr>
              <w:t>: Business and Residential</w:t>
            </w:r>
          </w:p>
          <w:p w14:paraId="01F53B00" w14:textId="77777777" w:rsidR="004C0996" w:rsidRPr="004C0996" w:rsidRDefault="004C0996" w:rsidP="00537B5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99FF" w:themeColor="accent3"/>
                <w:sz w:val="18"/>
                <w:szCs w:val="18"/>
                <w:lang w:val="en-US"/>
              </w:rPr>
            </w:pPr>
          </w:p>
          <w:p w14:paraId="600672B3" w14:textId="2428B2EB" w:rsidR="0024643D" w:rsidRPr="004C0996" w:rsidRDefault="0024643D" w:rsidP="00537B5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99FF" w:themeColor="accent3"/>
                <w:sz w:val="18"/>
                <w:szCs w:val="18"/>
                <w:lang w:val="en-US"/>
              </w:rPr>
            </w:pPr>
            <w:r w:rsidRPr="004C0996">
              <w:rPr>
                <w:rFonts w:asciiTheme="majorHAnsi" w:hAnsiTheme="majorHAnsi" w:cstheme="majorHAnsi"/>
                <w:color w:val="0099FF" w:themeColor="accent3"/>
                <w:sz w:val="18"/>
                <w:szCs w:val="18"/>
                <w:lang w:val="en-US"/>
              </w:rPr>
              <w:t>for other countries this field is not applicable. If passed then validation error will be thrown.</w:t>
            </w:r>
          </w:p>
        </w:tc>
        <w:tc>
          <w:tcPr>
            <w:tcW w:w="1004" w:type="dxa"/>
            <w:vAlign w:val="center"/>
          </w:tcPr>
          <w:p w14:paraId="726B3030" w14:textId="24B1762E" w:rsidR="0024643D" w:rsidRPr="004C0996" w:rsidRDefault="00CC781A" w:rsidP="00263AF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99FF" w:themeColor="accent3"/>
                <w:sz w:val="18"/>
                <w:szCs w:val="18"/>
                <w:lang w:val="en-US"/>
              </w:rPr>
            </w:pPr>
            <w:r w:rsidRPr="004C0996">
              <w:rPr>
                <w:rFonts w:asciiTheme="majorHAnsi" w:hAnsiTheme="majorHAnsi" w:cstheme="majorHAnsi"/>
                <w:color w:val="0099FF" w:themeColor="accent3"/>
                <w:sz w:val="18"/>
                <w:szCs w:val="18"/>
                <w:lang w:val="en-US"/>
              </w:rPr>
              <w:t xml:space="preserve">All except BE, DE, IE, IT, NL &amp; SE </w:t>
            </w:r>
          </w:p>
        </w:tc>
      </w:tr>
    </w:tbl>
    <w:p w14:paraId="710D0BAB" w14:textId="77777777" w:rsidR="00B40DD9" w:rsidRPr="00C85FE4" w:rsidRDefault="00B40DD9" w:rsidP="00B40DD9">
      <w:pPr>
        <w:spacing w:line="240" w:lineRule="auto"/>
        <w:rPr>
          <w:lang w:val="en-US"/>
        </w:rPr>
      </w:pPr>
    </w:p>
    <w:p w14:paraId="1DD2EE6F" w14:textId="6DEA045B" w:rsidR="00850CA4" w:rsidRDefault="00850CA4" w:rsidP="00850CA4">
      <w:pPr>
        <w:pStyle w:val="Heading1"/>
        <w:spacing w:line="240" w:lineRule="auto"/>
      </w:pPr>
      <w:r>
        <w:t>New Address Validation and getLAC REST API</w:t>
      </w:r>
    </w:p>
    <w:p w14:paraId="4011D744" w14:textId="6A60D680" w:rsidR="00850CA4" w:rsidRDefault="00B40DD9" w:rsidP="00850CA4">
      <w:pPr>
        <w:spacing w:after="200" w:line="276" w:lineRule="auto"/>
        <w:rPr>
          <w:lang w:val="en-US"/>
        </w:rPr>
      </w:pPr>
      <w:r>
        <w:rPr>
          <w:lang w:val="en-US"/>
        </w:rPr>
        <w:t xml:space="preserve">Please refer to </w:t>
      </w:r>
      <w:r w:rsidR="00681554">
        <w:rPr>
          <w:lang w:val="en-US"/>
        </w:rPr>
        <w:t xml:space="preserve">the </w:t>
      </w:r>
      <w:r>
        <w:rPr>
          <w:lang w:val="en-US"/>
        </w:rPr>
        <w:t>OAS specification for address management in</w:t>
      </w:r>
      <w:r w:rsidR="00BC79CA">
        <w:rPr>
          <w:lang w:val="en-US"/>
        </w:rPr>
        <w:t xml:space="preserve"> </w:t>
      </w:r>
      <w:r w:rsidR="00BC79CA" w:rsidRPr="00BC79CA">
        <w:rPr>
          <w:b/>
          <w:bCs/>
          <w:lang w:val="en-US"/>
        </w:rPr>
        <w:fldChar w:fldCharType="begin"/>
      </w:r>
      <w:r w:rsidR="00BC79CA" w:rsidRPr="00BC79CA">
        <w:rPr>
          <w:b/>
          <w:bCs/>
          <w:lang w:val="en-US"/>
        </w:rPr>
        <w:instrText xml:space="preserve"> REF _Ref97829698 \h </w:instrText>
      </w:r>
      <w:r w:rsidR="00BC79CA">
        <w:rPr>
          <w:b/>
          <w:bCs/>
          <w:lang w:val="en-US"/>
        </w:rPr>
        <w:instrText xml:space="preserve"> \* MERGEFORMAT </w:instrText>
      </w:r>
      <w:r w:rsidR="00BC79CA" w:rsidRPr="00BC79CA">
        <w:rPr>
          <w:b/>
          <w:bCs/>
          <w:lang w:val="en-US"/>
        </w:rPr>
      </w:r>
      <w:r w:rsidR="00BC79CA" w:rsidRPr="00BC79CA">
        <w:rPr>
          <w:b/>
          <w:bCs/>
          <w:lang w:val="en-US"/>
        </w:rPr>
        <w:fldChar w:fldCharType="separate"/>
      </w:r>
      <w:r w:rsidR="00BC79CA" w:rsidRPr="00BC79CA">
        <w:rPr>
          <w:b/>
          <w:bCs/>
          <w:lang w:val="en-US"/>
        </w:rPr>
        <w:t>Appendix B: API specifications</w:t>
      </w:r>
      <w:r w:rsidR="00BC79CA" w:rsidRPr="00BC79CA">
        <w:rPr>
          <w:b/>
          <w:bCs/>
          <w:lang w:val="en-US"/>
        </w:rPr>
        <w:fldChar w:fldCharType="end"/>
      </w:r>
      <w:r w:rsidR="00BC79CA">
        <w:rPr>
          <w:b/>
          <w:bCs/>
          <w:lang w:val="en-US"/>
        </w:rPr>
        <w:t>.</w:t>
      </w:r>
      <w:r w:rsidR="007F24B9">
        <w:rPr>
          <w:lang w:val="en-US"/>
        </w:rPr>
        <w:t xml:space="preserve"> </w:t>
      </w:r>
      <w:r w:rsidR="007F24B9">
        <w:rPr>
          <w:rFonts w:eastAsia="Times New Roman"/>
          <w:color w:val="auto"/>
          <w:lang w:val="en-US"/>
        </w:rPr>
        <w:t>These API will be available for 13 Colt countries only as the part of this release. it will be extended to Zone B countries in one of the later releases.</w:t>
      </w:r>
    </w:p>
    <w:p w14:paraId="077C155D" w14:textId="77777777" w:rsidR="00850CA4" w:rsidRPr="00ED45D3" w:rsidRDefault="00850CA4" w:rsidP="00850CA4">
      <w:pPr>
        <w:pStyle w:val="Heading3"/>
        <w:rPr>
          <w:color w:val="4472C4"/>
        </w:rPr>
      </w:pPr>
      <w:r>
        <w:t>Address Validation</w:t>
      </w:r>
    </w:p>
    <w:p w14:paraId="3E4C331A" w14:textId="496D3DC4" w:rsidR="00850CA4" w:rsidRDefault="00850CA4" w:rsidP="00850CA4">
      <w:pPr>
        <w:spacing w:after="0" w:line="240" w:lineRule="auto"/>
        <w:rPr>
          <w:rFonts w:eastAsia="Times New Roman"/>
          <w:color w:val="auto"/>
          <w:lang w:val="en-US"/>
        </w:rPr>
      </w:pPr>
      <w:r w:rsidRPr="00ED45D3">
        <w:rPr>
          <w:rFonts w:eastAsia="Times New Roman"/>
          <w:color w:val="auto"/>
          <w:lang w:val="en-US"/>
        </w:rPr>
        <w:t xml:space="preserve">This section describes the API functions to </w:t>
      </w:r>
      <w:r>
        <w:rPr>
          <w:rFonts w:eastAsia="Times New Roman"/>
          <w:color w:val="auto"/>
          <w:lang w:val="en-US"/>
        </w:rPr>
        <w:t>validate</w:t>
      </w:r>
      <w:r w:rsidR="00681554">
        <w:rPr>
          <w:rFonts w:eastAsia="Times New Roman"/>
          <w:color w:val="auto"/>
          <w:lang w:val="en-US"/>
        </w:rPr>
        <w:t xml:space="preserve"> an</w:t>
      </w:r>
      <w:r>
        <w:rPr>
          <w:rFonts w:eastAsia="Times New Roman"/>
          <w:color w:val="auto"/>
          <w:lang w:val="en-US"/>
        </w:rPr>
        <w:t xml:space="preserve"> address</w:t>
      </w:r>
      <w:r w:rsidRPr="00ED45D3">
        <w:rPr>
          <w:rFonts w:eastAsia="Times New Roman"/>
          <w:color w:val="auto"/>
          <w:lang w:val="en-US"/>
        </w:rPr>
        <w:t xml:space="preserve">. </w:t>
      </w:r>
    </w:p>
    <w:p w14:paraId="0C514DA1" w14:textId="77777777" w:rsidR="00850CA4" w:rsidRDefault="00850CA4" w:rsidP="00850CA4">
      <w:pPr>
        <w:spacing w:after="0" w:line="240" w:lineRule="auto"/>
        <w:rPr>
          <w:rFonts w:eastAsia="Times New Roman"/>
          <w:color w:val="auto"/>
          <w:lang w:val="en-US"/>
        </w:rPr>
      </w:pPr>
    </w:p>
    <w:p w14:paraId="261BE385" w14:textId="77777777" w:rsidR="00850CA4" w:rsidRPr="001C4EB3" w:rsidRDefault="00850CA4" w:rsidP="001C4EB3">
      <w:pPr>
        <w:pStyle w:val="Heading4"/>
      </w:pPr>
      <w:r w:rsidRPr="001C4EB3">
        <w:t>Description</w:t>
      </w:r>
    </w:p>
    <w:p w14:paraId="16F42A7A" w14:textId="77777777" w:rsidR="00850CA4" w:rsidRDefault="00850CA4" w:rsidP="00850CA4">
      <w:pPr>
        <w:pStyle w:val="Caption"/>
        <w:spacing w:line="360" w:lineRule="auto"/>
        <w:rPr>
          <w:rFonts w:asciiTheme="minorHAnsi" w:hAnsiTheme="minorHAnsi" w:cstheme="minorHAnsi"/>
          <w:sz w:val="20"/>
          <w:szCs w:val="20"/>
        </w:rPr>
      </w:pPr>
      <w:r>
        <w:rPr>
          <w:rFonts w:eastAsia="Times New Roman"/>
          <w:b w:val="0"/>
          <w:bCs w:val="0"/>
          <w:color w:val="9C24FF" w:themeColor="accent4" w:themeTint="99"/>
          <w:lang w:val="en-US"/>
        </w:rPr>
        <w:t>POST/validateAddress</w:t>
      </w:r>
      <w:r w:rsidRPr="00B66A96">
        <w:rPr>
          <w:rFonts w:asciiTheme="minorHAnsi" w:hAnsiTheme="minorHAnsi" w:cstheme="minorHAnsi"/>
          <w:b w:val="0"/>
          <w:bCs w:val="0"/>
          <w:noProof w:val="0"/>
          <w:color w:val="9C24FF" w:themeColor="accent4" w:themeTint="99"/>
          <w:sz w:val="20"/>
          <w:szCs w:val="20"/>
        </w:rPr>
        <w:t xml:space="preserve"> </w:t>
      </w:r>
      <w:r w:rsidRPr="00FB45FF">
        <w:rPr>
          <w:rFonts w:asciiTheme="minorHAnsi" w:hAnsiTheme="minorHAnsi" w:cstheme="minorHAnsi"/>
          <w:b w:val="0"/>
          <w:bCs w:val="0"/>
          <w:noProof w:val="0"/>
          <w:color w:val="000000" w:themeColor="text1"/>
          <w:sz w:val="20"/>
          <w:szCs w:val="20"/>
        </w:rPr>
        <w:t xml:space="preserve">API </w:t>
      </w:r>
      <w:r>
        <w:rPr>
          <w:rFonts w:asciiTheme="minorHAnsi" w:hAnsiTheme="minorHAnsi" w:cstheme="minorHAnsi"/>
          <w:b w:val="0"/>
          <w:bCs w:val="0"/>
          <w:noProof w:val="0"/>
          <w:color w:val="000000" w:themeColor="text1"/>
          <w:sz w:val="20"/>
          <w:szCs w:val="20"/>
        </w:rPr>
        <w:t>validates the address using country specific parameters.</w:t>
      </w:r>
    </w:p>
    <w:p w14:paraId="300E56E6" w14:textId="77777777" w:rsidR="00850CA4" w:rsidRPr="001C4EB3" w:rsidRDefault="00850CA4" w:rsidP="001C4EB3">
      <w:pPr>
        <w:pStyle w:val="Heading4"/>
      </w:pPr>
      <w:r w:rsidRPr="001C4EB3">
        <w:t>Input parameter(s)</w:t>
      </w:r>
    </w:p>
    <w:p w14:paraId="7D7959EB" w14:textId="0CC0B11A" w:rsidR="00AB6820" w:rsidRPr="006365D7" w:rsidRDefault="00AB6820" w:rsidP="00AB6820">
      <w:pPr>
        <w:pStyle w:val="COLTbodycopy"/>
        <w:spacing w:before="120" w:after="120" w:line="360" w:lineRule="auto"/>
        <w:jc w:val="both"/>
        <w:rPr>
          <w:rFonts w:asciiTheme="minorHAnsi" w:hAnsiTheme="minorHAnsi" w:cstheme="minorHAnsi"/>
          <w:sz w:val="20"/>
          <w:szCs w:val="20"/>
        </w:rPr>
      </w:pPr>
      <w:r>
        <w:rPr>
          <w:rFonts w:asciiTheme="minorHAnsi" w:hAnsiTheme="minorHAnsi" w:cstheme="minorHAnsi"/>
          <w:sz w:val="20"/>
          <w:szCs w:val="20"/>
        </w:rPr>
        <w:t xml:space="preserve">Parameters </w:t>
      </w:r>
      <w:r w:rsidRPr="006365D7">
        <w:rPr>
          <w:rFonts w:asciiTheme="minorHAnsi" w:hAnsiTheme="minorHAnsi" w:cstheme="minorHAnsi"/>
          <w:sz w:val="20"/>
          <w:szCs w:val="20"/>
        </w:rPr>
        <w:t xml:space="preserve">vary depending </w:t>
      </w:r>
      <w:r>
        <w:rPr>
          <w:rFonts w:asciiTheme="minorHAnsi" w:hAnsiTheme="minorHAnsi" w:cstheme="minorHAnsi"/>
          <w:sz w:val="20"/>
          <w:szCs w:val="20"/>
        </w:rPr>
        <w:t>on the country. P</w:t>
      </w:r>
      <w:r w:rsidRPr="006365D7">
        <w:rPr>
          <w:rFonts w:asciiTheme="minorHAnsi" w:hAnsiTheme="minorHAnsi" w:cstheme="minorHAnsi"/>
          <w:sz w:val="20"/>
          <w:szCs w:val="20"/>
        </w:rPr>
        <w:t xml:space="preserve">lease find </w:t>
      </w:r>
      <w:r>
        <w:rPr>
          <w:rFonts w:asciiTheme="minorHAnsi" w:hAnsiTheme="minorHAnsi" w:cstheme="minorHAnsi"/>
          <w:sz w:val="20"/>
          <w:szCs w:val="20"/>
        </w:rPr>
        <w:t>a summary</w:t>
      </w:r>
      <w:r w:rsidR="00681554">
        <w:rPr>
          <w:rFonts w:asciiTheme="minorHAnsi" w:hAnsiTheme="minorHAnsi" w:cstheme="minorHAnsi"/>
          <w:sz w:val="20"/>
          <w:szCs w:val="20"/>
        </w:rPr>
        <w:t xml:space="preserve"> below</w:t>
      </w:r>
      <w:r>
        <w:rPr>
          <w:rFonts w:asciiTheme="minorHAnsi" w:hAnsiTheme="minorHAnsi" w:cstheme="minorHAnsi"/>
          <w:sz w:val="20"/>
          <w:szCs w:val="20"/>
        </w:rPr>
        <w:t>:</w:t>
      </w:r>
    </w:p>
    <w:tbl>
      <w:tblPr>
        <w:tblStyle w:val="GridTable4-Accent4"/>
        <w:tblW w:w="5000" w:type="pct"/>
        <w:tblLook w:val="04A0" w:firstRow="1" w:lastRow="0" w:firstColumn="1" w:lastColumn="0" w:noHBand="0" w:noVBand="1"/>
      </w:tblPr>
      <w:tblGrid>
        <w:gridCol w:w="3326"/>
        <w:gridCol w:w="6280"/>
      </w:tblGrid>
      <w:tr w:rsidR="00AB6820" w:rsidRPr="00C060A7" w14:paraId="0259C9E2" w14:textId="77777777" w:rsidTr="0081544C">
        <w:trPr>
          <w:cnfStyle w:val="100000000000" w:firstRow="1" w:lastRow="0" w:firstColumn="0" w:lastColumn="0" w:oddVBand="0" w:evenVBand="0" w:oddHBand="0"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731" w:type="pct"/>
            <w:vAlign w:val="center"/>
            <w:hideMark/>
          </w:tcPr>
          <w:p w14:paraId="337B853B" w14:textId="77777777" w:rsidR="00AB6820" w:rsidRPr="00C060A7" w:rsidRDefault="00AB6820" w:rsidP="0081544C">
            <w:pPr>
              <w:spacing w:line="360" w:lineRule="auto"/>
              <w:rPr>
                <w:rFonts w:cstheme="minorHAnsi"/>
                <w:bCs w:val="0"/>
                <w:color w:val="FFFFFF" w:themeColor="background1"/>
                <w:sz w:val="18"/>
                <w:szCs w:val="18"/>
                <w:lang w:eastAsia="en-US"/>
              </w:rPr>
            </w:pPr>
            <w:r w:rsidRPr="00C060A7">
              <w:rPr>
                <w:rFonts w:cstheme="minorHAnsi"/>
                <w:color w:val="FFFFFF" w:themeColor="background1"/>
                <w:sz w:val="18"/>
                <w:szCs w:val="18"/>
                <w:lang w:eastAsia="en-US"/>
              </w:rPr>
              <w:t>Country</w:t>
            </w:r>
          </w:p>
        </w:tc>
        <w:tc>
          <w:tcPr>
            <w:tcW w:w="3269" w:type="pct"/>
            <w:vAlign w:val="center"/>
          </w:tcPr>
          <w:p w14:paraId="24B301D3" w14:textId="664E9909" w:rsidR="00AB6820" w:rsidRPr="00C060A7" w:rsidRDefault="0081544C" w:rsidP="0081544C">
            <w:pPr>
              <w:spacing w:line="360" w:lineRule="auto"/>
              <w:cnfStyle w:val="100000000000" w:firstRow="1" w:lastRow="0" w:firstColumn="0" w:lastColumn="0" w:oddVBand="0" w:evenVBand="0" w:oddHBand="0" w:evenHBand="0" w:firstRowFirstColumn="0" w:firstRowLastColumn="0" w:lastRowFirstColumn="0" w:lastRowLastColumn="0"/>
              <w:rPr>
                <w:rFonts w:cstheme="minorHAnsi"/>
                <w:bCs w:val="0"/>
                <w:color w:val="FFFFFF" w:themeColor="background1"/>
                <w:sz w:val="18"/>
                <w:szCs w:val="18"/>
                <w:lang w:eastAsia="en-US"/>
              </w:rPr>
            </w:pPr>
            <w:r>
              <w:rPr>
                <w:rFonts w:cstheme="minorHAnsi"/>
                <w:color w:val="FFFFFF" w:themeColor="background1"/>
                <w:sz w:val="18"/>
                <w:szCs w:val="18"/>
                <w:lang w:eastAsia="en-US"/>
              </w:rPr>
              <w:t>validateAddress</w:t>
            </w:r>
            <w:r w:rsidR="00AB6820" w:rsidRPr="00C060A7">
              <w:rPr>
                <w:rFonts w:cstheme="minorHAnsi"/>
                <w:color w:val="FFFFFF" w:themeColor="background1"/>
                <w:sz w:val="18"/>
                <w:szCs w:val="18"/>
                <w:lang w:eastAsia="en-US"/>
              </w:rPr>
              <w:t xml:space="preserve"> Parameter(s)</w:t>
            </w:r>
            <w:r>
              <w:rPr>
                <w:rFonts w:cstheme="minorHAnsi"/>
                <w:color w:val="FFFFFF" w:themeColor="background1"/>
                <w:sz w:val="18"/>
                <w:szCs w:val="18"/>
                <w:lang w:eastAsia="en-US"/>
              </w:rPr>
              <w:t xml:space="preserve"> country wise</w:t>
            </w:r>
          </w:p>
        </w:tc>
      </w:tr>
      <w:tr w:rsidR="00AB6820" w:rsidRPr="00C060A7" w14:paraId="705E5EA2" w14:textId="77777777" w:rsidTr="008154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1" w:type="pct"/>
            <w:vAlign w:val="center"/>
          </w:tcPr>
          <w:p w14:paraId="49A2887E" w14:textId="31C40CA4" w:rsidR="00AB6820" w:rsidRPr="00C84F8B" w:rsidRDefault="00AB6820" w:rsidP="0081544C">
            <w:pPr>
              <w:spacing w:line="360" w:lineRule="auto"/>
              <w:rPr>
                <w:rFonts w:cstheme="minorHAnsi"/>
                <w:color w:val="auto"/>
                <w:sz w:val="18"/>
                <w:szCs w:val="18"/>
                <w:lang w:eastAsia="en-US"/>
              </w:rPr>
            </w:pPr>
            <w:r w:rsidRPr="00C84F8B">
              <w:rPr>
                <w:rFonts w:cstheme="minorHAnsi"/>
                <w:color w:val="auto"/>
                <w:sz w:val="18"/>
                <w:szCs w:val="18"/>
                <w:lang w:eastAsia="en-US"/>
              </w:rPr>
              <w:t xml:space="preserve">Austria, Denmark, France, Germany, Netherlands, Sweden, </w:t>
            </w:r>
            <w:r w:rsidRPr="0033254D">
              <w:rPr>
                <w:rFonts w:cstheme="minorHAnsi"/>
                <w:sz w:val="18"/>
                <w:szCs w:val="18"/>
                <w:lang w:eastAsia="en-US"/>
              </w:rPr>
              <w:t xml:space="preserve">UK </w:t>
            </w:r>
          </w:p>
        </w:tc>
        <w:tc>
          <w:tcPr>
            <w:tcW w:w="3269" w:type="pct"/>
            <w:vAlign w:val="center"/>
          </w:tcPr>
          <w:p w14:paraId="7B5B15C0" w14:textId="4A425592" w:rsidR="00AB6820" w:rsidRPr="00C060A7" w:rsidRDefault="00AB6820" w:rsidP="0081544C">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houseNumber</w:t>
            </w:r>
            <w:r w:rsidRPr="00C060A7">
              <w:rPr>
                <w:rFonts w:cstheme="minorHAnsi"/>
                <w:sz w:val="18"/>
                <w:szCs w:val="18"/>
              </w:rPr>
              <w:t>, streetName, city, postalCode, Country</w:t>
            </w:r>
          </w:p>
        </w:tc>
      </w:tr>
      <w:tr w:rsidR="00AB6820" w:rsidRPr="00C060A7" w14:paraId="257BF7CE" w14:textId="77777777" w:rsidTr="0081544C">
        <w:trPr>
          <w:trHeight w:val="300"/>
        </w:trPr>
        <w:tc>
          <w:tcPr>
            <w:cnfStyle w:val="001000000000" w:firstRow="0" w:lastRow="0" w:firstColumn="1" w:lastColumn="0" w:oddVBand="0" w:evenVBand="0" w:oddHBand="0" w:evenHBand="0" w:firstRowFirstColumn="0" w:firstRowLastColumn="0" w:lastRowFirstColumn="0" w:lastRowLastColumn="0"/>
            <w:tcW w:w="1731" w:type="pct"/>
            <w:vAlign w:val="center"/>
          </w:tcPr>
          <w:p w14:paraId="6F615EAA" w14:textId="77777777" w:rsidR="00AB6820" w:rsidRPr="00C060A7" w:rsidRDefault="00AB6820" w:rsidP="0081544C">
            <w:pPr>
              <w:spacing w:line="360" w:lineRule="auto"/>
              <w:rPr>
                <w:rFonts w:cstheme="minorHAnsi"/>
                <w:color w:val="auto"/>
                <w:sz w:val="18"/>
                <w:szCs w:val="18"/>
                <w:lang w:eastAsia="en-US"/>
              </w:rPr>
            </w:pPr>
            <w:r w:rsidRPr="00C060A7">
              <w:rPr>
                <w:rFonts w:cstheme="minorHAnsi"/>
                <w:color w:val="auto"/>
                <w:sz w:val="18"/>
                <w:szCs w:val="18"/>
                <w:lang w:eastAsia="en-US"/>
              </w:rPr>
              <w:t xml:space="preserve">Belgium </w:t>
            </w:r>
          </w:p>
        </w:tc>
        <w:tc>
          <w:tcPr>
            <w:tcW w:w="3269" w:type="pct"/>
            <w:vAlign w:val="center"/>
          </w:tcPr>
          <w:p w14:paraId="05799CAB" w14:textId="051172CD" w:rsidR="00AB6820" w:rsidRPr="00C060A7" w:rsidRDefault="00AB6820" w:rsidP="0081544C">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houseNumber</w:t>
            </w:r>
            <w:r w:rsidRPr="00C060A7">
              <w:rPr>
                <w:rFonts w:cstheme="minorHAnsi"/>
                <w:sz w:val="18"/>
                <w:szCs w:val="18"/>
              </w:rPr>
              <w:t>, addressExtension, streetName, subLocality, city, postalCode, Country</w:t>
            </w:r>
          </w:p>
        </w:tc>
      </w:tr>
      <w:tr w:rsidR="00AB6820" w:rsidRPr="00C060A7" w14:paraId="71632C7F" w14:textId="77777777" w:rsidTr="008154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1" w:type="pct"/>
            <w:vAlign w:val="center"/>
          </w:tcPr>
          <w:p w14:paraId="1FDE6FB5" w14:textId="77777777" w:rsidR="00AB6820" w:rsidRPr="00C060A7" w:rsidRDefault="00AB6820" w:rsidP="0081544C">
            <w:pPr>
              <w:spacing w:line="360" w:lineRule="auto"/>
              <w:rPr>
                <w:rFonts w:cstheme="minorHAnsi"/>
                <w:sz w:val="18"/>
                <w:szCs w:val="18"/>
                <w:lang w:eastAsia="en-US"/>
              </w:rPr>
            </w:pPr>
            <w:r w:rsidRPr="00C060A7">
              <w:rPr>
                <w:rFonts w:cstheme="minorHAnsi"/>
                <w:color w:val="auto"/>
                <w:sz w:val="18"/>
                <w:szCs w:val="18"/>
                <w:lang w:eastAsia="en-US"/>
              </w:rPr>
              <w:t xml:space="preserve">Italy </w:t>
            </w:r>
          </w:p>
        </w:tc>
        <w:tc>
          <w:tcPr>
            <w:tcW w:w="3269" w:type="pct"/>
            <w:vAlign w:val="center"/>
          </w:tcPr>
          <w:p w14:paraId="33702C60" w14:textId="4344BED2" w:rsidR="00AB6820" w:rsidRPr="00C060A7" w:rsidRDefault="00AB6820" w:rsidP="0081544C">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houseNumber</w:t>
            </w:r>
            <w:r w:rsidRPr="00C060A7">
              <w:rPr>
                <w:rFonts w:cstheme="minorHAnsi"/>
                <w:sz w:val="18"/>
                <w:szCs w:val="18"/>
              </w:rPr>
              <w:t>, streetName, streetType, subLocality, province, city, postalCode, country</w:t>
            </w:r>
          </w:p>
        </w:tc>
      </w:tr>
      <w:tr w:rsidR="00AB6820" w:rsidRPr="00C060A7" w14:paraId="4AAD1DFE" w14:textId="77777777" w:rsidTr="0081544C">
        <w:trPr>
          <w:trHeight w:val="300"/>
        </w:trPr>
        <w:tc>
          <w:tcPr>
            <w:cnfStyle w:val="001000000000" w:firstRow="0" w:lastRow="0" w:firstColumn="1" w:lastColumn="0" w:oddVBand="0" w:evenVBand="0" w:oddHBand="0" w:evenHBand="0" w:firstRowFirstColumn="0" w:firstRowLastColumn="0" w:lastRowFirstColumn="0" w:lastRowLastColumn="0"/>
            <w:tcW w:w="1731" w:type="pct"/>
            <w:vAlign w:val="center"/>
          </w:tcPr>
          <w:p w14:paraId="04AF0B3D" w14:textId="77777777" w:rsidR="00AB6820" w:rsidRPr="00C060A7" w:rsidRDefault="00AB6820" w:rsidP="0081544C">
            <w:pPr>
              <w:spacing w:line="360" w:lineRule="auto"/>
              <w:rPr>
                <w:rFonts w:cstheme="minorHAnsi"/>
                <w:sz w:val="18"/>
                <w:szCs w:val="18"/>
                <w:lang w:eastAsia="en-US"/>
              </w:rPr>
            </w:pPr>
            <w:r w:rsidRPr="00C060A7">
              <w:rPr>
                <w:rFonts w:cstheme="minorHAnsi"/>
                <w:color w:val="auto"/>
                <w:sz w:val="18"/>
                <w:szCs w:val="18"/>
                <w:lang w:eastAsia="en-US"/>
              </w:rPr>
              <w:t>Portugal</w:t>
            </w:r>
          </w:p>
        </w:tc>
        <w:tc>
          <w:tcPr>
            <w:tcW w:w="3269" w:type="pct"/>
            <w:vAlign w:val="center"/>
          </w:tcPr>
          <w:p w14:paraId="4A4EC374" w14:textId="5FDEEF72" w:rsidR="00AB6820" w:rsidRPr="00C060A7" w:rsidRDefault="00AB6820" w:rsidP="0081544C">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houseNumber</w:t>
            </w:r>
            <w:r w:rsidRPr="00C060A7">
              <w:rPr>
                <w:rFonts w:cstheme="minorHAnsi"/>
                <w:sz w:val="18"/>
                <w:szCs w:val="18"/>
              </w:rPr>
              <w:t>, streetName, city, postalCode, district(sublocality), country</w:t>
            </w:r>
          </w:p>
        </w:tc>
      </w:tr>
      <w:tr w:rsidR="00AB6820" w:rsidRPr="00C060A7" w14:paraId="5015C04F" w14:textId="77777777" w:rsidTr="008154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1" w:type="pct"/>
            <w:vAlign w:val="center"/>
          </w:tcPr>
          <w:p w14:paraId="6E6485D8" w14:textId="77777777" w:rsidR="00AB6820" w:rsidRPr="00C060A7" w:rsidRDefault="00AB6820" w:rsidP="0081544C">
            <w:pPr>
              <w:spacing w:line="360" w:lineRule="auto"/>
              <w:rPr>
                <w:rFonts w:cstheme="minorHAnsi"/>
                <w:sz w:val="18"/>
                <w:szCs w:val="18"/>
                <w:lang w:eastAsia="en-US"/>
              </w:rPr>
            </w:pPr>
            <w:r w:rsidRPr="00C060A7">
              <w:rPr>
                <w:rFonts w:cstheme="minorHAnsi"/>
                <w:color w:val="auto"/>
                <w:sz w:val="18"/>
                <w:szCs w:val="18"/>
                <w:lang w:eastAsia="en-US"/>
              </w:rPr>
              <w:t xml:space="preserve">Spain </w:t>
            </w:r>
          </w:p>
        </w:tc>
        <w:tc>
          <w:tcPr>
            <w:tcW w:w="3269" w:type="pct"/>
            <w:vAlign w:val="center"/>
          </w:tcPr>
          <w:p w14:paraId="216F90E1" w14:textId="165CCD39" w:rsidR="00AB6820" w:rsidRPr="00C060A7" w:rsidRDefault="00AB6820" w:rsidP="0081544C">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eastAsia="en-US"/>
              </w:rPr>
            </w:pPr>
            <w:r>
              <w:rPr>
                <w:rFonts w:cstheme="minorHAnsi"/>
                <w:sz w:val="18"/>
                <w:szCs w:val="18"/>
              </w:rPr>
              <w:t>houseNumber</w:t>
            </w:r>
            <w:r w:rsidRPr="00C060A7">
              <w:rPr>
                <w:rFonts w:cstheme="minorHAnsi"/>
                <w:sz w:val="18"/>
                <w:szCs w:val="18"/>
              </w:rPr>
              <w:t>, streetName, streetType, province, city, postalCode, country</w:t>
            </w:r>
          </w:p>
        </w:tc>
      </w:tr>
      <w:tr w:rsidR="00AB6820" w:rsidRPr="00C060A7" w14:paraId="2377298A" w14:textId="77777777" w:rsidTr="0081544C">
        <w:trPr>
          <w:trHeight w:val="300"/>
        </w:trPr>
        <w:tc>
          <w:tcPr>
            <w:cnfStyle w:val="001000000000" w:firstRow="0" w:lastRow="0" w:firstColumn="1" w:lastColumn="0" w:oddVBand="0" w:evenVBand="0" w:oddHBand="0" w:evenHBand="0" w:firstRowFirstColumn="0" w:firstRowLastColumn="0" w:lastRowFirstColumn="0" w:lastRowLastColumn="0"/>
            <w:tcW w:w="1731" w:type="pct"/>
            <w:vAlign w:val="center"/>
          </w:tcPr>
          <w:p w14:paraId="6D7F75DB" w14:textId="77777777" w:rsidR="00AB6820" w:rsidRPr="00C060A7" w:rsidRDefault="00AB6820" w:rsidP="0081544C">
            <w:pPr>
              <w:spacing w:line="360" w:lineRule="auto"/>
              <w:rPr>
                <w:rFonts w:cstheme="minorHAnsi"/>
                <w:sz w:val="18"/>
                <w:szCs w:val="18"/>
                <w:lang w:eastAsia="en-US"/>
              </w:rPr>
            </w:pPr>
            <w:r w:rsidRPr="00C060A7">
              <w:rPr>
                <w:rFonts w:cstheme="minorHAnsi"/>
                <w:color w:val="auto"/>
                <w:sz w:val="18"/>
                <w:szCs w:val="18"/>
                <w:lang w:eastAsia="en-US"/>
              </w:rPr>
              <w:t xml:space="preserve">Switzerland </w:t>
            </w:r>
          </w:p>
        </w:tc>
        <w:tc>
          <w:tcPr>
            <w:tcW w:w="3269" w:type="pct"/>
            <w:vAlign w:val="center"/>
          </w:tcPr>
          <w:p w14:paraId="4DD9469F" w14:textId="221ACADF" w:rsidR="00AB6820" w:rsidRPr="00C060A7" w:rsidRDefault="00AB6820" w:rsidP="0081544C">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houseNumber</w:t>
            </w:r>
            <w:r w:rsidRPr="00C060A7">
              <w:rPr>
                <w:rFonts w:cstheme="minorHAnsi"/>
                <w:sz w:val="18"/>
                <w:szCs w:val="18"/>
              </w:rPr>
              <w:t>, streetName, municipality, city, postalCode, Country</w:t>
            </w:r>
          </w:p>
        </w:tc>
      </w:tr>
      <w:tr w:rsidR="00AB6820" w:rsidRPr="00C060A7" w14:paraId="72715B52" w14:textId="77777777" w:rsidTr="008154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1" w:type="pct"/>
            <w:vAlign w:val="center"/>
          </w:tcPr>
          <w:p w14:paraId="2D815C90" w14:textId="77777777" w:rsidR="00AB6820" w:rsidRPr="001C2B96" w:rsidRDefault="00AB6820" w:rsidP="0081544C">
            <w:pPr>
              <w:spacing w:line="360" w:lineRule="auto"/>
              <w:rPr>
                <w:rFonts w:cstheme="minorHAnsi"/>
                <w:sz w:val="18"/>
                <w:szCs w:val="18"/>
                <w:lang w:eastAsia="en-US"/>
              </w:rPr>
            </w:pPr>
            <w:r w:rsidRPr="001C2B96">
              <w:rPr>
                <w:rFonts w:cstheme="minorHAnsi"/>
                <w:sz w:val="18"/>
                <w:szCs w:val="18"/>
                <w:lang w:eastAsia="en-US"/>
              </w:rPr>
              <w:t xml:space="preserve">Ireland </w:t>
            </w:r>
          </w:p>
        </w:tc>
        <w:tc>
          <w:tcPr>
            <w:tcW w:w="3269" w:type="pct"/>
            <w:vAlign w:val="center"/>
          </w:tcPr>
          <w:p w14:paraId="56C8DA73" w14:textId="0B8665AE" w:rsidR="00AB6820" w:rsidRPr="001C2B96" w:rsidRDefault="00AB6820" w:rsidP="0081544C">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houseNumber</w:t>
            </w:r>
            <w:r w:rsidRPr="001C2B96">
              <w:rPr>
                <w:rFonts w:cstheme="minorHAnsi"/>
                <w:sz w:val="18"/>
                <w:szCs w:val="18"/>
              </w:rPr>
              <w:t>, streetName, sub</w:t>
            </w:r>
            <w:r w:rsidR="00162293">
              <w:rPr>
                <w:rFonts w:cstheme="minorHAnsi"/>
                <w:sz w:val="18"/>
                <w:szCs w:val="18"/>
              </w:rPr>
              <w:t>l</w:t>
            </w:r>
            <w:r w:rsidRPr="001C2B96">
              <w:rPr>
                <w:rFonts w:cstheme="minorHAnsi"/>
                <w:sz w:val="18"/>
                <w:szCs w:val="18"/>
              </w:rPr>
              <w:t>ocality, city, postalCode, county, Country</w:t>
            </w:r>
          </w:p>
        </w:tc>
      </w:tr>
    </w:tbl>
    <w:p w14:paraId="31288175" w14:textId="591BD680" w:rsidR="00850CA4" w:rsidRDefault="00850CA4" w:rsidP="00850CA4">
      <w:pPr>
        <w:rPr>
          <w:rFonts w:cstheme="minorHAnsi"/>
        </w:rPr>
      </w:pPr>
    </w:p>
    <w:tbl>
      <w:tblPr>
        <w:tblStyle w:val="Colttop"/>
        <w:tblW w:w="5000" w:type="pct"/>
        <w:jc w:val="center"/>
        <w:tblInd w:w="0" w:type="dxa"/>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CellMar>
          <w:top w:w="28" w:type="dxa"/>
          <w:left w:w="28" w:type="dxa"/>
          <w:bottom w:w="28" w:type="dxa"/>
          <w:right w:w="28" w:type="dxa"/>
        </w:tblCellMar>
        <w:tblLook w:val="04A0" w:firstRow="1" w:lastRow="0" w:firstColumn="1" w:lastColumn="0" w:noHBand="0" w:noVBand="1"/>
      </w:tblPr>
      <w:tblGrid>
        <w:gridCol w:w="2056"/>
        <w:gridCol w:w="1510"/>
        <w:gridCol w:w="6040"/>
      </w:tblGrid>
      <w:tr w:rsidR="00850CA4" w:rsidRPr="00AB6820" w14:paraId="5A696864" w14:textId="77777777" w:rsidTr="00341D0E">
        <w:trPr>
          <w:cnfStyle w:val="100000000000" w:firstRow="1" w:lastRow="0" w:firstColumn="0" w:lastColumn="0" w:oddVBand="0" w:evenVBand="0" w:oddHBand="0" w:evenHBand="0" w:firstRowFirstColumn="0" w:firstRowLastColumn="0" w:lastRowFirstColumn="0" w:lastRowLastColumn="0"/>
          <w:trHeight w:val="425"/>
          <w:jc w:val="center"/>
        </w:trPr>
        <w:tc>
          <w:tcPr>
            <w:tcW w:w="10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79FB3F6A" w14:textId="77777777" w:rsidR="00850CA4" w:rsidRPr="00AB6820" w:rsidRDefault="00850CA4" w:rsidP="00341D0E">
            <w:pPr>
              <w:spacing w:before="0"/>
              <w:rPr>
                <w:rFonts w:asciiTheme="minorHAnsi" w:hAnsiTheme="minorHAnsi" w:cstheme="minorHAnsi"/>
                <w:bCs/>
                <w:color w:val="FFFFFF" w:themeColor="background1"/>
                <w:sz w:val="18"/>
                <w:szCs w:val="18"/>
                <w:lang w:val="en-US"/>
              </w:rPr>
            </w:pPr>
            <w:r w:rsidRPr="00AB6820">
              <w:rPr>
                <w:rFonts w:asciiTheme="minorHAnsi" w:hAnsiTheme="minorHAnsi" w:cstheme="minorHAnsi"/>
                <w:bCs/>
                <w:color w:val="FFFFFF" w:themeColor="background1"/>
                <w:sz w:val="18"/>
                <w:szCs w:val="18"/>
                <w:lang w:val="en-US"/>
              </w:rPr>
              <w:t>Parameter</w:t>
            </w:r>
          </w:p>
        </w:tc>
        <w:tc>
          <w:tcPr>
            <w:tcW w:w="78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36BCC483" w14:textId="77777777" w:rsidR="00850CA4" w:rsidRPr="00AB6820" w:rsidRDefault="00850CA4" w:rsidP="00341D0E">
            <w:pPr>
              <w:spacing w:before="0"/>
              <w:rPr>
                <w:rFonts w:asciiTheme="minorHAnsi" w:hAnsiTheme="minorHAnsi" w:cstheme="minorHAnsi"/>
                <w:bCs/>
                <w:color w:val="FFFFFF" w:themeColor="background1"/>
                <w:sz w:val="18"/>
                <w:szCs w:val="18"/>
                <w:lang w:val="en-US"/>
              </w:rPr>
            </w:pPr>
            <w:r w:rsidRPr="00AB6820">
              <w:rPr>
                <w:rFonts w:asciiTheme="minorHAnsi" w:hAnsiTheme="minorHAnsi" w:cstheme="minorHAnsi"/>
                <w:bCs/>
                <w:color w:val="FFFFFF" w:themeColor="background1"/>
                <w:sz w:val="18"/>
                <w:szCs w:val="18"/>
                <w:lang w:val="en-US"/>
              </w:rPr>
              <w:t>Type</w:t>
            </w:r>
          </w:p>
        </w:tc>
        <w:tc>
          <w:tcPr>
            <w:tcW w:w="314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02CBAAF0" w14:textId="77777777" w:rsidR="00850CA4" w:rsidRPr="00AB6820" w:rsidRDefault="00850CA4" w:rsidP="00341D0E">
            <w:pPr>
              <w:spacing w:before="0"/>
              <w:rPr>
                <w:rFonts w:asciiTheme="minorHAnsi" w:hAnsiTheme="minorHAnsi" w:cstheme="minorHAnsi"/>
                <w:bCs/>
                <w:color w:val="FFFFFF" w:themeColor="background1"/>
                <w:sz w:val="18"/>
                <w:szCs w:val="18"/>
                <w:lang w:val="en-US"/>
              </w:rPr>
            </w:pPr>
            <w:r w:rsidRPr="00AB6820">
              <w:rPr>
                <w:rFonts w:asciiTheme="minorHAnsi" w:hAnsiTheme="minorHAnsi" w:cstheme="minorHAnsi"/>
                <w:bCs/>
                <w:color w:val="FFFFFF" w:themeColor="background1"/>
                <w:sz w:val="18"/>
                <w:szCs w:val="18"/>
                <w:lang w:val="en-US"/>
              </w:rPr>
              <w:t>Description</w:t>
            </w:r>
          </w:p>
        </w:tc>
      </w:tr>
      <w:tr w:rsidR="00850CA4" w:rsidRPr="00AB6820" w14:paraId="7EFCE395" w14:textId="77777777" w:rsidTr="00341D0E">
        <w:trPr>
          <w:trHeight w:val="20"/>
          <w:jc w:val="center"/>
        </w:trPr>
        <w:tc>
          <w:tcPr>
            <w:tcW w:w="5000" w:type="pct"/>
            <w:gridSpan w:val="3"/>
            <w:shd w:val="clear" w:color="auto" w:fill="F5F5F5" w:themeFill="background2"/>
            <w:vAlign w:val="center"/>
          </w:tcPr>
          <w:p w14:paraId="18D6AECE" w14:textId="77777777" w:rsidR="00850CA4" w:rsidRPr="0081544C" w:rsidRDefault="00850CA4" w:rsidP="00341D0E">
            <w:pPr>
              <w:spacing w:before="120" w:line="360" w:lineRule="auto"/>
              <w:rPr>
                <w:rFonts w:asciiTheme="minorHAnsi" w:hAnsiTheme="minorHAnsi" w:cstheme="minorHAnsi"/>
                <w:b/>
                <w:bCs/>
                <w:sz w:val="18"/>
                <w:szCs w:val="18"/>
              </w:rPr>
            </w:pPr>
            <w:r w:rsidRPr="0081544C">
              <w:rPr>
                <w:rFonts w:asciiTheme="minorHAnsi" w:hAnsiTheme="minorHAnsi" w:cstheme="minorHAnsi"/>
                <w:b/>
                <w:bCs/>
                <w:sz w:val="18"/>
                <w:szCs w:val="18"/>
              </w:rPr>
              <w:t>Header</w:t>
            </w:r>
          </w:p>
        </w:tc>
      </w:tr>
      <w:tr w:rsidR="00850CA4" w:rsidRPr="00AB6820" w14:paraId="322352F3" w14:textId="77777777" w:rsidTr="00341D0E">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46B3C7A9"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lang w:eastAsia="en-US"/>
              </w:rPr>
              <w:t>APIGWTrackingId</w:t>
            </w:r>
          </w:p>
        </w:tc>
        <w:tc>
          <w:tcPr>
            <w:tcW w:w="786" w:type="pct"/>
            <w:shd w:val="clear" w:color="auto" w:fill="DEB6FF" w:themeFill="accent4" w:themeFillTint="33"/>
            <w:vAlign w:val="center"/>
          </w:tcPr>
          <w:p w14:paraId="79FF7409"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lang w:eastAsia="en-US"/>
              </w:rPr>
              <w:t>Mandatory</w:t>
            </w:r>
          </w:p>
        </w:tc>
        <w:tc>
          <w:tcPr>
            <w:tcW w:w="3144" w:type="pct"/>
            <w:shd w:val="clear" w:color="auto" w:fill="DEB6FF" w:themeFill="accent4" w:themeFillTint="33"/>
            <w:vAlign w:val="center"/>
          </w:tcPr>
          <w:p w14:paraId="58136EB6"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description: Unique identifier for the order</w:t>
            </w:r>
          </w:p>
          <w:p w14:paraId="7C8B1641" w14:textId="77777777" w:rsidR="00850CA4" w:rsidRPr="00AB6820" w:rsidRDefault="00850CA4" w:rsidP="00341D0E">
            <w:pPr>
              <w:spacing w:before="120" w:line="360" w:lineRule="auto"/>
              <w:rPr>
                <w:rFonts w:asciiTheme="minorHAnsi" w:hAnsiTheme="minorHAnsi" w:cstheme="minorHAnsi"/>
                <w:i/>
                <w:iCs/>
                <w:sz w:val="18"/>
                <w:szCs w:val="18"/>
                <w:lang w:val="en-US"/>
              </w:rPr>
            </w:pPr>
            <w:r w:rsidRPr="00AB6820">
              <w:rPr>
                <w:rFonts w:asciiTheme="minorHAnsi" w:hAnsiTheme="minorHAnsi" w:cstheme="minorHAnsi"/>
                <w:i/>
                <w:iCs/>
                <w:sz w:val="18"/>
                <w:szCs w:val="18"/>
                <w:lang w:val="en-US"/>
              </w:rPr>
              <w:t>example: abcd456e-d45645-dfaafda-1232345667dd</w:t>
            </w:r>
          </w:p>
          <w:p w14:paraId="7EE1A928"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pattern: ^[\w.~:@-]{1,255}$</w:t>
            </w:r>
          </w:p>
        </w:tc>
      </w:tr>
      <w:tr w:rsidR="00850CA4" w:rsidRPr="00AB6820" w14:paraId="6BE9DFD8" w14:textId="77777777" w:rsidTr="00341D0E">
        <w:trPr>
          <w:jc w:val="center"/>
        </w:trPr>
        <w:tc>
          <w:tcPr>
            <w:tcW w:w="5000" w:type="pct"/>
            <w:gridSpan w:val="3"/>
            <w:shd w:val="clear" w:color="auto" w:fill="F5F5F5" w:themeFill="background2"/>
            <w:vAlign w:val="center"/>
          </w:tcPr>
          <w:p w14:paraId="10321204" w14:textId="658F54BB" w:rsidR="00850CA4" w:rsidRPr="0081544C" w:rsidRDefault="007F24B9" w:rsidP="00341D0E">
            <w:pPr>
              <w:spacing w:before="120" w:line="360" w:lineRule="auto"/>
              <w:rPr>
                <w:rFonts w:asciiTheme="minorHAnsi" w:hAnsiTheme="minorHAnsi" w:cstheme="minorHAnsi"/>
                <w:b/>
                <w:bCs/>
                <w:sz w:val="18"/>
                <w:szCs w:val="18"/>
              </w:rPr>
            </w:pPr>
            <w:r>
              <w:rPr>
                <w:rFonts w:asciiTheme="minorHAnsi" w:hAnsiTheme="minorHAnsi" w:cstheme="minorHAnsi"/>
                <w:b/>
                <w:bCs/>
                <w:sz w:val="18"/>
                <w:szCs w:val="18"/>
                <w:lang w:eastAsia="en-US"/>
              </w:rPr>
              <w:t>Request Body</w:t>
            </w:r>
          </w:p>
        </w:tc>
      </w:tr>
      <w:tr w:rsidR="00850CA4" w:rsidRPr="00AB6820" w14:paraId="77810FCD" w14:textId="77777777" w:rsidTr="00341D0E">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063D4ABF"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floorNumber</w:t>
            </w:r>
          </w:p>
        </w:tc>
        <w:tc>
          <w:tcPr>
            <w:tcW w:w="786" w:type="pct"/>
            <w:shd w:val="clear" w:color="auto" w:fill="DEB6FF" w:themeFill="accent4" w:themeFillTint="33"/>
            <w:vAlign w:val="center"/>
          </w:tcPr>
          <w:p w14:paraId="78693CCD" w14:textId="6E483731" w:rsidR="00850CA4" w:rsidRPr="00AB6820" w:rsidRDefault="001978DF"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 xml:space="preserve">Optional </w:t>
            </w:r>
          </w:p>
        </w:tc>
        <w:tc>
          <w:tcPr>
            <w:tcW w:w="3144" w:type="pct"/>
            <w:shd w:val="clear" w:color="auto" w:fill="DEB6FF" w:themeFill="accent4" w:themeFillTint="33"/>
            <w:vAlign w:val="center"/>
          </w:tcPr>
          <w:p w14:paraId="350DF895" w14:textId="77777777" w:rsidR="00341D0E" w:rsidRPr="00AB6820" w:rsidRDefault="00341D0E" w:rsidP="00341D0E">
            <w:pPr>
              <w:spacing w:before="120" w:line="36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floorSuiteType</w:t>
            </w:r>
          </w:p>
          <w:p w14:paraId="784E863F" w14:textId="3FBF9D9A" w:rsidR="00850CA4" w:rsidRPr="00AB6820" w:rsidRDefault="00341D0E" w:rsidP="00341D0E">
            <w:pPr>
              <w:spacing w:before="120" w:line="360" w:lineRule="auto"/>
              <w:rPr>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50</w:t>
            </w:r>
          </w:p>
        </w:tc>
      </w:tr>
      <w:tr w:rsidR="00850CA4" w:rsidRPr="00AB6820" w14:paraId="64080C4B" w14:textId="77777777" w:rsidTr="00341D0E">
        <w:trPr>
          <w:jc w:val="center"/>
        </w:trPr>
        <w:tc>
          <w:tcPr>
            <w:tcW w:w="1070" w:type="pct"/>
            <w:vAlign w:val="center"/>
          </w:tcPr>
          <w:p w14:paraId="2D48217C"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houseNumber</w:t>
            </w:r>
          </w:p>
        </w:tc>
        <w:tc>
          <w:tcPr>
            <w:tcW w:w="786" w:type="pct"/>
            <w:vAlign w:val="center"/>
          </w:tcPr>
          <w:p w14:paraId="43396F2F"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Mandatory</w:t>
            </w:r>
          </w:p>
        </w:tc>
        <w:tc>
          <w:tcPr>
            <w:tcW w:w="3144" w:type="pct"/>
            <w:vAlign w:val="center"/>
          </w:tcPr>
          <w:p w14:paraId="308EA311" w14:textId="48095EE3" w:rsidR="00341D0E" w:rsidRPr="00AB6820" w:rsidRDefault="00341D0E" w:rsidP="00341D0E">
            <w:pPr>
              <w:spacing w:after="0" w:line="24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buildingNumberType</w:t>
            </w:r>
          </w:p>
          <w:p w14:paraId="0D6B2F73" w14:textId="74064B96" w:rsidR="00850CA4" w:rsidRPr="00AB6820" w:rsidRDefault="00341D0E" w:rsidP="00341D0E">
            <w:pPr>
              <w:spacing w:after="0" w:line="240" w:lineRule="auto"/>
              <w:rPr>
                <w:rStyle w:val="prop-enum"/>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pattern: ^[0-9]+[ ]?[A-Za-z]*([- ][0-9]+[A-Za-z]*)*$</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20</w:t>
            </w:r>
          </w:p>
        </w:tc>
      </w:tr>
      <w:tr w:rsidR="00AB6820" w:rsidRPr="00AB6820" w14:paraId="7C97085B" w14:textId="77777777" w:rsidTr="00AB6820">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23CC77F5"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buildingName</w:t>
            </w:r>
          </w:p>
        </w:tc>
        <w:tc>
          <w:tcPr>
            <w:tcW w:w="786" w:type="pct"/>
            <w:shd w:val="clear" w:color="auto" w:fill="DEB6FF" w:themeFill="accent4" w:themeFillTint="33"/>
            <w:vAlign w:val="center"/>
          </w:tcPr>
          <w:p w14:paraId="7622BC41"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shd w:val="clear" w:color="auto" w:fill="DEB6FF" w:themeFill="accent4" w:themeFillTint="33"/>
            <w:vAlign w:val="center"/>
          </w:tcPr>
          <w:p w14:paraId="43BCB886" w14:textId="28D6806B" w:rsidR="00341D0E" w:rsidRPr="00AB6820" w:rsidRDefault="00341D0E" w:rsidP="00341D0E">
            <w:pPr>
              <w:spacing w:after="0" w:line="24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buildingNameType</w:t>
            </w:r>
          </w:p>
          <w:p w14:paraId="2D9D0A0B" w14:textId="6B129A77" w:rsidR="00850CA4" w:rsidRPr="00AB6820" w:rsidRDefault="00341D0E" w:rsidP="00341D0E">
            <w:pPr>
              <w:spacing w:after="0" w:line="240" w:lineRule="auto"/>
              <w:rPr>
                <w:rStyle w:val="prop-type"/>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55</w:t>
            </w:r>
          </w:p>
        </w:tc>
      </w:tr>
      <w:tr w:rsidR="00850CA4" w:rsidRPr="00AB6820" w14:paraId="6B02D2BB" w14:textId="77777777" w:rsidTr="00341D0E">
        <w:trPr>
          <w:jc w:val="center"/>
        </w:trPr>
        <w:tc>
          <w:tcPr>
            <w:tcW w:w="1070" w:type="pct"/>
            <w:vAlign w:val="center"/>
          </w:tcPr>
          <w:p w14:paraId="49288C62"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department</w:t>
            </w:r>
          </w:p>
        </w:tc>
        <w:tc>
          <w:tcPr>
            <w:tcW w:w="786" w:type="pct"/>
            <w:vAlign w:val="center"/>
          </w:tcPr>
          <w:p w14:paraId="339E7939"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vAlign w:val="center"/>
          </w:tcPr>
          <w:p w14:paraId="225EC5C9" w14:textId="77777777" w:rsidR="00341D0E" w:rsidRPr="00AB6820" w:rsidRDefault="00341D0E" w:rsidP="00341D0E">
            <w:pPr>
              <w:spacing w:before="120" w:line="36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departmentBranchType</w:t>
            </w:r>
          </w:p>
          <w:p w14:paraId="619D4F94" w14:textId="39FFB8BC" w:rsidR="00850CA4" w:rsidRPr="00AB6820" w:rsidRDefault="00341D0E" w:rsidP="00341D0E">
            <w:pPr>
              <w:spacing w:before="120" w:line="360" w:lineRule="auto"/>
              <w:rPr>
                <w:rStyle w:val="prop-type"/>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50</w:t>
            </w:r>
          </w:p>
        </w:tc>
      </w:tr>
      <w:tr w:rsidR="00AB6820" w:rsidRPr="00AB6820" w14:paraId="15D1E90F" w14:textId="77777777" w:rsidTr="00AB6820">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665B3456"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streetName</w:t>
            </w:r>
          </w:p>
        </w:tc>
        <w:tc>
          <w:tcPr>
            <w:tcW w:w="786" w:type="pct"/>
            <w:shd w:val="clear" w:color="auto" w:fill="DEB6FF" w:themeFill="accent4" w:themeFillTint="33"/>
            <w:vAlign w:val="center"/>
          </w:tcPr>
          <w:p w14:paraId="53F3B05E"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Mandatory</w:t>
            </w:r>
          </w:p>
        </w:tc>
        <w:tc>
          <w:tcPr>
            <w:tcW w:w="3144" w:type="pct"/>
            <w:shd w:val="clear" w:color="auto" w:fill="DEB6FF" w:themeFill="accent4" w:themeFillTint="33"/>
            <w:vAlign w:val="center"/>
          </w:tcPr>
          <w:p w14:paraId="4873B57D" w14:textId="7E41DCC6" w:rsidR="00341D0E" w:rsidRPr="00AB6820" w:rsidRDefault="00341D0E" w:rsidP="00341D0E">
            <w:pPr>
              <w:spacing w:after="0" w:line="24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streetNameType</w:t>
            </w:r>
          </w:p>
          <w:p w14:paraId="46C1D9EB" w14:textId="1A064997" w:rsidR="00850CA4" w:rsidRPr="00AB6820" w:rsidRDefault="00341D0E" w:rsidP="00341D0E">
            <w:pPr>
              <w:spacing w:after="0" w:line="240" w:lineRule="auto"/>
              <w:rPr>
                <w:rStyle w:val="prop-type"/>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200</w:t>
            </w:r>
          </w:p>
        </w:tc>
      </w:tr>
      <w:tr w:rsidR="00850CA4" w:rsidRPr="00AB6820" w14:paraId="51F0F2CE" w14:textId="77777777" w:rsidTr="00341D0E">
        <w:trPr>
          <w:jc w:val="center"/>
        </w:trPr>
        <w:tc>
          <w:tcPr>
            <w:tcW w:w="1070" w:type="pct"/>
            <w:vAlign w:val="center"/>
          </w:tcPr>
          <w:p w14:paraId="30E6B260"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municipality</w:t>
            </w:r>
          </w:p>
        </w:tc>
        <w:tc>
          <w:tcPr>
            <w:tcW w:w="786" w:type="pct"/>
            <w:vAlign w:val="center"/>
          </w:tcPr>
          <w:p w14:paraId="1D55E31F"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vAlign w:val="center"/>
          </w:tcPr>
          <w:p w14:paraId="75D74FDF" w14:textId="77777777" w:rsidR="00341D0E" w:rsidRPr="00AB6820" w:rsidRDefault="00341D0E" w:rsidP="00341D0E">
            <w:pPr>
              <w:spacing w:before="120" w:line="36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municipalityNameType</w:t>
            </w:r>
          </w:p>
          <w:p w14:paraId="02F6D25D" w14:textId="2649BCA8" w:rsidR="00850CA4" w:rsidRPr="00AB6820" w:rsidRDefault="00341D0E" w:rsidP="00341D0E">
            <w:pPr>
              <w:spacing w:before="120" w:line="360" w:lineRule="auto"/>
              <w:rPr>
                <w:rStyle w:val="prop-type"/>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100</w:t>
            </w:r>
          </w:p>
        </w:tc>
      </w:tr>
      <w:tr w:rsidR="00AB6820" w:rsidRPr="00AB6820" w14:paraId="304B3523" w14:textId="77777777" w:rsidTr="00AB6820">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239FAB72"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city</w:t>
            </w:r>
          </w:p>
        </w:tc>
        <w:tc>
          <w:tcPr>
            <w:tcW w:w="786" w:type="pct"/>
            <w:shd w:val="clear" w:color="auto" w:fill="DEB6FF" w:themeFill="accent4" w:themeFillTint="33"/>
            <w:vAlign w:val="center"/>
          </w:tcPr>
          <w:p w14:paraId="3F810064"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Mandatory</w:t>
            </w:r>
          </w:p>
        </w:tc>
        <w:tc>
          <w:tcPr>
            <w:tcW w:w="3144" w:type="pct"/>
            <w:shd w:val="clear" w:color="auto" w:fill="DEB6FF" w:themeFill="accent4" w:themeFillTint="33"/>
            <w:vAlign w:val="center"/>
          </w:tcPr>
          <w:p w14:paraId="70B12229" w14:textId="68126F6E" w:rsidR="00341D0E" w:rsidRPr="00AB6820" w:rsidRDefault="00341D0E" w:rsidP="00341D0E">
            <w:pPr>
              <w:spacing w:after="0" w:line="24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cityTownType</w:t>
            </w:r>
          </w:p>
          <w:p w14:paraId="52F8DD36" w14:textId="567881A5" w:rsidR="00850CA4" w:rsidRPr="00AB6820" w:rsidRDefault="00341D0E" w:rsidP="00341D0E">
            <w:pPr>
              <w:spacing w:after="0" w:line="240" w:lineRule="auto"/>
              <w:rPr>
                <w:rStyle w:val="prop-type"/>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100</w:t>
            </w:r>
          </w:p>
        </w:tc>
      </w:tr>
      <w:tr w:rsidR="00850CA4" w:rsidRPr="00AB6820" w14:paraId="7CC86004" w14:textId="77777777" w:rsidTr="00341D0E">
        <w:trPr>
          <w:jc w:val="center"/>
        </w:trPr>
        <w:tc>
          <w:tcPr>
            <w:tcW w:w="1070" w:type="pct"/>
            <w:vAlign w:val="center"/>
          </w:tcPr>
          <w:p w14:paraId="5042555B"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postalCode</w:t>
            </w:r>
          </w:p>
        </w:tc>
        <w:tc>
          <w:tcPr>
            <w:tcW w:w="786" w:type="pct"/>
            <w:vAlign w:val="center"/>
          </w:tcPr>
          <w:p w14:paraId="1BD17581"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Mandatory</w:t>
            </w:r>
          </w:p>
        </w:tc>
        <w:tc>
          <w:tcPr>
            <w:tcW w:w="3144" w:type="pct"/>
            <w:vAlign w:val="center"/>
          </w:tcPr>
          <w:p w14:paraId="3CE63845" w14:textId="77777777" w:rsidR="00341D0E" w:rsidRPr="00AB6820" w:rsidRDefault="00341D0E" w:rsidP="00341D0E">
            <w:pPr>
              <w:spacing w:after="0" w:line="24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postalZipCodeType</w:t>
            </w:r>
          </w:p>
          <w:p w14:paraId="4D95897D" w14:textId="70E283C6" w:rsidR="00850CA4" w:rsidRPr="00AB6820" w:rsidRDefault="00341D0E" w:rsidP="00341D0E">
            <w:pPr>
              <w:spacing w:after="0" w:line="240" w:lineRule="auto"/>
              <w:rPr>
                <w:rStyle w:val="prop-type"/>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50</w:t>
            </w:r>
          </w:p>
        </w:tc>
      </w:tr>
      <w:tr w:rsidR="00AB6820" w:rsidRPr="00AB6820" w14:paraId="70DCEE66" w14:textId="77777777" w:rsidTr="00AB6820">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2E1870F7"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country</w:t>
            </w:r>
          </w:p>
        </w:tc>
        <w:tc>
          <w:tcPr>
            <w:tcW w:w="786" w:type="pct"/>
            <w:shd w:val="clear" w:color="auto" w:fill="DEB6FF" w:themeFill="accent4" w:themeFillTint="33"/>
            <w:vAlign w:val="center"/>
          </w:tcPr>
          <w:p w14:paraId="7AB282C7"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Mandatory</w:t>
            </w:r>
          </w:p>
        </w:tc>
        <w:tc>
          <w:tcPr>
            <w:tcW w:w="3144" w:type="pct"/>
            <w:shd w:val="clear" w:color="auto" w:fill="DEB6FF" w:themeFill="accent4" w:themeFillTint="33"/>
            <w:vAlign w:val="center"/>
          </w:tcPr>
          <w:p w14:paraId="2D4FFE56" w14:textId="77777777" w:rsidR="00850CA4" w:rsidRPr="00AB6820" w:rsidRDefault="00850CA4" w:rsidP="00341D0E">
            <w:pPr>
              <w:spacing w:before="120" w:line="360" w:lineRule="auto"/>
              <w:rPr>
                <w:rStyle w:val="prop-type"/>
                <w:rFonts w:asciiTheme="minorHAnsi" w:hAnsiTheme="minorHAnsi" w:cstheme="minorHAnsi"/>
                <w:sz w:val="18"/>
                <w:szCs w:val="18"/>
              </w:rPr>
            </w:pPr>
            <w:r w:rsidRPr="00AB6820">
              <w:rPr>
                <w:rStyle w:val="prop-enum"/>
                <w:rFonts w:asciiTheme="minorHAnsi" w:hAnsiTheme="minorHAnsi" w:cstheme="minorHAnsi"/>
                <w:sz w:val="18"/>
                <w:szCs w:val="18"/>
              </w:rPr>
              <w:t>Enum: GB, ES, FR, AT, BE, NL, IE, IT, SE, DK, PT, CH</w:t>
            </w:r>
          </w:p>
        </w:tc>
      </w:tr>
      <w:tr w:rsidR="00850CA4" w:rsidRPr="00AB6820" w14:paraId="4D45E7EE" w14:textId="77777777" w:rsidTr="00341D0E">
        <w:trPr>
          <w:jc w:val="center"/>
        </w:trPr>
        <w:tc>
          <w:tcPr>
            <w:tcW w:w="1070" w:type="pct"/>
            <w:vAlign w:val="center"/>
          </w:tcPr>
          <w:p w14:paraId="66B2B1FE"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streetType</w:t>
            </w:r>
          </w:p>
        </w:tc>
        <w:tc>
          <w:tcPr>
            <w:tcW w:w="786" w:type="pct"/>
            <w:vAlign w:val="center"/>
          </w:tcPr>
          <w:p w14:paraId="70634FB0"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vAlign w:val="center"/>
          </w:tcPr>
          <w:p w14:paraId="79CE1DC1" w14:textId="77777777" w:rsidR="00341D0E" w:rsidRPr="00AB6820" w:rsidRDefault="00341D0E" w:rsidP="00341D0E">
            <w:pPr>
              <w:spacing w:before="120" w:line="36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streetTypeSchema</w:t>
            </w:r>
          </w:p>
          <w:p w14:paraId="2CF4FACA" w14:textId="3100767B" w:rsidR="00850CA4" w:rsidRPr="00AB6820" w:rsidRDefault="00341D0E" w:rsidP="00341D0E">
            <w:pPr>
              <w:spacing w:before="120" w:line="360" w:lineRule="auto"/>
              <w:rPr>
                <w:rStyle w:val="prop-enum"/>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50</w:t>
            </w:r>
          </w:p>
        </w:tc>
      </w:tr>
      <w:tr w:rsidR="00AB6820" w:rsidRPr="00AB6820" w14:paraId="2F99C2AC" w14:textId="77777777" w:rsidTr="00AB6820">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0DA887B0" w14:textId="4890C203" w:rsidR="00341D0E" w:rsidRPr="00AB6820" w:rsidRDefault="00341D0E"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province</w:t>
            </w:r>
          </w:p>
        </w:tc>
        <w:tc>
          <w:tcPr>
            <w:tcW w:w="786" w:type="pct"/>
            <w:shd w:val="clear" w:color="auto" w:fill="DEB6FF" w:themeFill="accent4" w:themeFillTint="33"/>
            <w:vAlign w:val="center"/>
          </w:tcPr>
          <w:p w14:paraId="156A2D1A" w14:textId="53D96A96" w:rsidR="00341D0E" w:rsidRPr="00AB6820" w:rsidRDefault="00341D0E"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shd w:val="clear" w:color="auto" w:fill="DEB6FF" w:themeFill="accent4" w:themeFillTint="33"/>
            <w:vAlign w:val="center"/>
          </w:tcPr>
          <w:p w14:paraId="3CE615C0" w14:textId="77777777" w:rsidR="00341D0E" w:rsidRPr="00AB6820" w:rsidRDefault="00341D0E" w:rsidP="00341D0E">
            <w:pPr>
              <w:spacing w:before="120" w:line="36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provinceType</w:t>
            </w:r>
          </w:p>
          <w:p w14:paraId="255100D5" w14:textId="2EF660A3" w:rsidR="00341D0E" w:rsidRPr="00AB6820" w:rsidRDefault="00341D0E" w:rsidP="00341D0E">
            <w:pPr>
              <w:spacing w:before="120" w:line="360" w:lineRule="auto"/>
              <w:rPr>
                <w:rStyle w:val="prop-name"/>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50</w:t>
            </w:r>
          </w:p>
        </w:tc>
      </w:tr>
      <w:tr w:rsidR="00850CA4" w:rsidRPr="00AB6820" w14:paraId="4033DB7A" w14:textId="77777777" w:rsidTr="00341D0E">
        <w:trPr>
          <w:jc w:val="center"/>
        </w:trPr>
        <w:tc>
          <w:tcPr>
            <w:tcW w:w="1070" w:type="pct"/>
            <w:vAlign w:val="center"/>
          </w:tcPr>
          <w:p w14:paraId="0DDF796B"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houseNumberExtension</w:t>
            </w:r>
          </w:p>
        </w:tc>
        <w:tc>
          <w:tcPr>
            <w:tcW w:w="786" w:type="pct"/>
            <w:vAlign w:val="center"/>
          </w:tcPr>
          <w:p w14:paraId="5141BD2F"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vAlign w:val="center"/>
          </w:tcPr>
          <w:p w14:paraId="0F32F57D" w14:textId="7CB9786B" w:rsidR="00341D0E" w:rsidRPr="00AB6820" w:rsidRDefault="00341D0E" w:rsidP="00341D0E">
            <w:pPr>
              <w:spacing w:after="0" w:line="24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addressExtensionType</w:t>
            </w:r>
          </w:p>
          <w:p w14:paraId="6203A092" w14:textId="61DD2AA2" w:rsidR="00850CA4" w:rsidRPr="00AB6820" w:rsidRDefault="00341D0E" w:rsidP="00341D0E">
            <w:pPr>
              <w:spacing w:after="0" w:line="240" w:lineRule="auto"/>
              <w:rPr>
                <w:rStyle w:val="prop-enum"/>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50</w:t>
            </w:r>
          </w:p>
        </w:tc>
      </w:tr>
      <w:tr w:rsidR="00AB6820" w:rsidRPr="00AB6820" w14:paraId="01614258" w14:textId="77777777" w:rsidTr="00AB6820">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2077BA61"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sublocality</w:t>
            </w:r>
          </w:p>
        </w:tc>
        <w:tc>
          <w:tcPr>
            <w:tcW w:w="786" w:type="pct"/>
            <w:shd w:val="clear" w:color="auto" w:fill="DEB6FF" w:themeFill="accent4" w:themeFillTint="33"/>
            <w:vAlign w:val="center"/>
          </w:tcPr>
          <w:p w14:paraId="2C35D3A9"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shd w:val="clear" w:color="auto" w:fill="DEB6FF" w:themeFill="accent4" w:themeFillTint="33"/>
            <w:vAlign w:val="center"/>
          </w:tcPr>
          <w:p w14:paraId="306688F8" w14:textId="724D8C77" w:rsidR="00341D0E" w:rsidRPr="00AB6820" w:rsidRDefault="00341D0E" w:rsidP="00341D0E">
            <w:pPr>
              <w:spacing w:after="0" w:line="240" w:lineRule="auto"/>
              <w:rPr>
                <w:rStyle w:val="prop-name"/>
                <w:rFonts w:asciiTheme="minorHAnsi" w:hAnsiTheme="minorHAnsi" w:cstheme="minorHAnsi"/>
                <w:sz w:val="18"/>
                <w:szCs w:val="18"/>
              </w:rPr>
            </w:pPr>
            <w:r w:rsidRPr="00AB6820">
              <w:rPr>
                <w:rStyle w:val="prop-name"/>
                <w:rFonts w:asciiTheme="minorHAnsi" w:hAnsiTheme="minorHAnsi" w:cstheme="minorHAnsi"/>
                <w:sz w:val="18"/>
                <w:szCs w:val="18"/>
              </w:rPr>
              <w:t>subLocalityType</w:t>
            </w:r>
          </w:p>
          <w:p w14:paraId="2805CB9E" w14:textId="3B045610" w:rsidR="00850CA4" w:rsidRPr="00AB6820" w:rsidRDefault="00341D0E" w:rsidP="00341D0E">
            <w:pPr>
              <w:spacing w:after="0" w:line="240" w:lineRule="auto"/>
              <w:rPr>
                <w:rStyle w:val="prop-enum"/>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70</w:t>
            </w:r>
          </w:p>
        </w:tc>
      </w:tr>
      <w:tr w:rsidR="00850CA4" w:rsidRPr="00AB6820" w14:paraId="2B2EAE80" w14:textId="77777777" w:rsidTr="00341D0E">
        <w:trPr>
          <w:jc w:val="center"/>
        </w:trPr>
        <w:tc>
          <w:tcPr>
            <w:tcW w:w="1070" w:type="pct"/>
            <w:vAlign w:val="center"/>
          </w:tcPr>
          <w:p w14:paraId="0B3AEA8F" w14:textId="77777777" w:rsidR="00850CA4" w:rsidRPr="00AB6820" w:rsidRDefault="00850CA4" w:rsidP="00341D0E">
            <w:pPr>
              <w:spacing w:before="120" w:line="360" w:lineRule="auto"/>
              <w:rPr>
                <w:rFonts w:asciiTheme="minorHAnsi" w:hAnsiTheme="minorHAnsi" w:cstheme="minorHAnsi"/>
                <w:sz w:val="18"/>
                <w:szCs w:val="18"/>
              </w:rPr>
            </w:pPr>
            <w:r w:rsidRPr="00AB6820">
              <w:rPr>
                <w:rFonts w:asciiTheme="minorHAnsi" w:hAnsiTheme="minorHAnsi" w:cstheme="minorHAnsi"/>
                <w:sz w:val="18"/>
                <w:szCs w:val="18"/>
              </w:rPr>
              <w:t>county</w:t>
            </w:r>
          </w:p>
        </w:tc>
        <w:tc>
          <w:tcPr>
            <w:tcW w:w="786" w:type="pct"/>
            <w:vAlign w:val="center"/>
          </w:tcPr>
          <w:p w14:paraId="6E453974" w14:textId="77777777" w:rsidR="00850CA4" w:rsidRPr="00AB6820" w:rsidRDefault="00850CA4" w:rsidP="00341D0E">
            <w:pPr>
              <w:spacing w:line="360" w:lineRule="auto"/>
              <w:rPr>
                <w:rFonts w:asciiTheme="minorHAnsi" w:hAnsiTheme="minorHAnsi" w:cstheme="minorHAnsi"/>
                <w:sz w:val="18"/>
                <w:szCs w:val="18"/>
              </w:rPr>
            </w:pPr>
            <w:r w:rsidRPr="00AB6820">
              <w:rPr>
                <w:rFonts w:asciiTheme="minorHAnsi" w:hAnsiTheme="minorHAnsi" w:cstheme="minorHAnsi"/>
                <w:sz w:val="18"/>
                <w:szCs w:val="18"/>
              </w:rPr>
              <w:t>Optional</w:t>
            </w:r>
          </w:p>
        </w:tc>
        <w:tc>
          <w:tcPr>
            <w:tcW w:w="3144" w:type="pct"/>
            <w:vAlign w:val="center"/>
          </w:tcPr>
          <w:p w14:paraId="1DC8CA44" w14:textId="2412AB24" w:rsidR="00341D0E" w:rsidRPr="00AB6820" w:rsidRDefault="00341D0E" w:rsidP="00341D0E">
            <w:pPr>
              <w:spacing w:after="0" w:line="240" w:lineRule="auto"/>
              <w:rPr>
                <w:rStyle w:val="prop-name"/>
                <w:rFonts w:asciiTheme="minorHAnsi" w:hAnsiTheme="minorHAnsi" w:cstheme="minorHAnsi"/>
                <w:sz w:val="18"/>
                <w:szCs w:val="18"/>
              </w:rPr>
            </w:pPr>
            <w:proofErr w:type="spellStart"/>
            <w:r w:rsidRPr="00AB6820">
              <w:rPr>
                <w:rStyle w:val="prop-name"/>
                <w:rFonts w:asciiTheme="minorHAnsi" w:hAnsiTheme="minorHAnsi" w:cstheme="minorHAnsi"/>
                <w:sz w:val="18"/>
                <w:szCs w:val="18"/>
              </w:rPr>
              <w:t>countyType</w:t>
            </w:r>
            <w:proofErr w:type="spellEnd"/>
          </w:p>
          <w:p w14:paraId="70BA03BF" w14:textId="46ED6F04" w:rsidR="00850CA4" w:rsidRPr="00AB6820" w:rsidRDefault="00341D0E" w:rsidP="00341D0E">
            <w:pPr>
              <w:spacing w:after="0" w:line="240" w:lineRule="auto"/>
              <w:rPr>
                <w:rStyle w:val="prop-enum"/>
                <w:rFonts w:asciiTheme="minorHAnsi" w:hAnsiTheme="minorHAnsi" w:cstheme="minorHAnsi"/>
                <w:sz w:val="18"/>
                <w:szCs w:val="18"/>
              </w:rPr>
            </w:pPr>
            <w:r w:rsidRPr="00AB6820">
              <w:rPr>
                <w:rStyle w:val="prop-type"/>
                <w:rFonts w:asciiTheme="minorHAnsi" w:hAnsiTheme="minorHAnsi" w:cstheme="minorHAnsi"/>
                <w:sz w:val="18"/>
                <w:szCs w:val="18"/>
              </w:rPr>
              <w:t>string</w:t>
            </w:r>
            <w:r w:rsidRPr="00AB6820">
              <w:rPr>
                <w:rFonts w:asciiTheme="minorHAnsi" w:hAnsiTheme="minorHAnsi" w:cstheme="minorHAnsi"/>
                <w:i/>
                <w:iCs/>
                <w:sz w:val="18"/>
                <w:szCs w:val="18"/>
              </w:rPr>
              <w:br/>
            </w:r>
            <w:r w:rsidRPr="00AB6820">
              <w:rPr>
                <w:rStyle w:val="property"/>
                <w:rFonts w:asciiTheme="minorHAnsi" w:hAnsiTheme="minorHAnsi" w:cstheme="minorHAnsi"/>
                <w:i/>
                <w:iCs/>
                <w:sz w:val="18"/>
                <w:szCs w:val="18"/>
              </w:rPr>
              <w:t>maxLength: 15</w:t>
            </w:r>
          </w:p>
        </w:tc>
      </w:tr>
    </w:tbl>
    <w:p w14:paraId="38E91E92" w14:textId="77777777" w:rsidR="00850CA4" w:rsidRDefault="00850CA4" w:rsidP="00850CA4">
      <w:pPr>
        <w:spacing w:after="0" w:line="240" w:lineRule="auto"/>
        <w:rPr>
          <w:rFonts w:eastAsia="Times New Roman"/>
          <w:color w:val="auto"/>
          <w:lang w:val="en-US"/>
        </w:rPr>
      </w:pPr>
    </w:p>
    <w:p w14:paraId="6246981C" w14:textId="77777777" w:rsidR="00850CA4" w:rsidRPr="00834ABA" w:rsidRDefault="00850CA4" w:rsidP="00850CA4">
      <w:pPr>
        <w:spacing w:after="0" w:line="240" w:lineRule="auto"/>
        <w:rPr>
          <w:rFonts w:eastAsia="Times New Roman"/>
          <w:color w:val="auto"/>
        </w:rPr>
      </w:pPr>
    </w:p>
    <w:p w14:paraId="4946588A" w14:textId="77777777" w:rsidR="00850CA4" w:rsidRPr="00FB45FF" w:rsidRDefault="00850CA4" w:rsidP="00850CA4">
      <w:pPr>
        <w:pStyle w:val="Heading4"/>
        <w:ind w:left="864" w:hanging="864"/>
        <w:rPr>
          <w:rFonts w:asciiTheme="minorHAnsi" w:hAnsiTheme="minorHAnsi" w:cstheme="minorHAnsi"/>
        </w:rPr>
      </w:pPr>
      <w:bookmarkStart w:id="1" w:name="_Toc97127171"/>
      <w:bookmarkStart w:id="2" w:name="_Toc97915766"/>
      <w:r w:rsidRPr="00513F7C">
        <w:rPr>
          <w:rFonts w:asciiTheme="minorHAnsi" w:hAnsiTheme="minorHAnsi" w:cstheme="minorHAnsi"/>
          <w:b/>
          <w:bCs/>
          <w:color w:val="00D7BD" w:themeColor="accent1"/>
          <w:szCs w:val="20"/>
        </w:rPr>
        <w:t>Response Schema</w:t>
      </w:r>
      <w:bookmarkEnd w:id="1"/>
      <w:bookmarkEnd w:id="2"/>
    </w:p>
    <w:p w14:paraId="1B5E5098" w14:textId="77777777" w:rsidR="00341D0E" w:rsidRPr="00341D0E" w:rsidRDefault="00341D0E" w:rsidP="00341D0E">
      <w:pPr>
        <w:spacing w:after="0" w:line="240" w:lineRule="auto"/>
        <w:rPr>
          <w:rFonts w:eastAsia="Times New Roman" w:cstheme="minorHAnsi"/>
          <w:sz w:val="18"/>
          <w:szCs w:val="18"/>
          <w:lang w:val="en-US" w:eastAsia="ja-JP"/>
        </w:rPr>
      </w:pPr>
      <w:proofErr w:type="spellStart"/>
      <w:r w:rsidRPr="00341D0E">
        <w:rPr>
          <w:rFonts w:eastAsia="Times New Roman" w:cstheme="minorHAnsi"/>
          <w:sz w:val="18"/>
          <w:szCs w:val="18"/>
          <w:lang w:val="en-US" w:eastAsia="ja-JP"/>
        </w:rPr>
        <w:t>validateAddressResponse</w:t>
      </w:r>
      <w:proofErr w:type="spellEnd"/>
      <w:r w:rsidRPr="00341D0E">
        <w:rPr>
          <w:rFonts w:eastAsia="Times New Roman" w:cstheme="minorHAnsi"/>
          <w:sz w:val="18"/>
          <w:szCs w:val="18"/>
          <w:lang w:val="en-US" w:eastAsia="ja-JP"/>
        </w:rPr>
        <w:t>{</w:t>
      </w:r>
    </w:p>
    <w:tbl>
      <w:tblPr>
        <w:tblW w:w="9625" w:type="dxa"/>
        <w:tblCellMar>
          <w:left w:w="150" w:type="dxa"/>
          <w:right w:w="150" w:type="dxa"/>
        </w:tblCellMar>
        <w:tblLook w:val="04A0" w:firstRow="1" w:lastRow="0" w:firstColumn="1" w:lastColumn="0" w:noHBand="0" w:noVBand="1"/>
      </w:tblPr>
      <w:tblGrid>
        <w:gridCol w:w="2360"/>
        <w:gridCol w:w="7265"/>
      </w:tblGrid>
      <w:tr w:rsidR="00341D0E" w:rsidRPr="00341D0E" w14:paraId="593F38FC" w14:textId="77777777" w:rsidTr="00AB6820">
        <w:tc>
          <w:tcPr>
            <w:tcW w:w="2360" w:type="dxa"/>
            <w:tcMar>
              <w:top w:w="0" w:type="dxa"/>
              <w:left w:w="480" w:type="dxa"/>
              <w:bottom w:w="0" w:type="dxa"/>
              <w:right w:w="48" w:type="dxa"/>
            </w:tcMar>
            <w:vAlign w:val="center"/>
            <w:hideMark/>
          </w:tcPr>
          <w:p w14:paraId="0C468D9F"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validationDate</w:t>
            </w:r>
          </w:p>
        </w:tc>
        <w:tc>
          <w:tcPr>
            <w:tcW w:w="7265" w:type="dxa"/>
            <w:tcMar>
              <w:top w:w="0" w:type="dxa"/>
              <w:left w:w="0" w:type="dxa"/>
              <w:bottom w:w="0" w:type="dxa"/>
              <w:right w:w="0" w:type="dxa"/>
            </w:tcMar>
            <w:vAlign w:val="center"/>
            <w:hideMark/>
          </w:tcPr>
          <w:p w14:paraId="1DD7CF59" w14:textId="77777777" w:rsidR="00AB6820" w:rsidRDefault="00AB6820" w:rsidP="00AB6820">
            <w:pPr>
              <w:spacing w:after="0" w:line="240" w:lineRule="auto"/>
              <w:rPr>
                <w:rFonts w:eastAsia="Times New Roman" w:cstheme="minorHAnsi"/>
                <w:sz w:val="18"/>
                <w:szCs w:val="18"/>
                <w:lang w:val="en-US" w:eastAsia="ja-JP"/>
              </w:rPr>
            </w:pPr>
          </w:p>
          <w:p w14:paraId="09B3BB4C" w14:textId="3085F369" w:rsidR="00341D0E" w:rsidRPr="00341D0E" w:rsidRDefault="00341D0E" w:rsidP="00AB6820">
            <w:pPr>
              <w:spacing w:after="0" w:line="240" w:lineRule="auto"/>
              <w:rPr>
                <w:rFonts w:eastAsia="Times New Roman" w:cstheme="minorHAnsi"/>
                <w:sz w:val="18"/>
                <w:szCs w:val="18"/>
                <w:lang w:val="en-US" w:eastAsia="ja-JP"/>
              </w:rPr>
            </w:pPr>
            <w:proofErr w:type="spellStart"/>
            <w:r w:rsidRPr="00341D0E">
              <w:rPr>
                <w:rFonts w:eastAsia="Times New Roman" w:cstheme="minorHAnsi"/>
                <w:sz w:val="18"/>
                <w:szCs w:val="18"/>
                <w:lang w:val="en-US" w:eastAsia="ja-JP"/>
              </w:rPr>
              <w:t>dateFormatstring</w:t>
            </w:r>
            <w:proofErr w:type="spellEnd"/>
            <w:r w:rsidRPr="00341D0E">
              <w:rPr>
                <w:rFonts w:eastAsia="Times New Roman" w:cstheme="minorHAnsi"/>
                <w:sz w:val="18"/>
                <w:szCs w:val="18"/>
                <w:lang w:val="en-US" w:eastAsia="ja-JP"/>
              </w:rPr>
              <w:t>($date)</w:t>
            </w:r>
            <w:r w:rsidRPr="00341D0E">
              <w:rPr>
                <w:rFonts w:eastAsia="Times New Roman" w:cstheme="minorHAnsi"/>
                <w:i/>
                <w:iCs/>
                <w:sz w:val="18"/>
                <w:szCs w:val="18"/>
                <w:lang w:val="en-US" w:eastAsia="ja-JP"/>
              </w:rPr>
              <w:br/>
              <w:t>example: 2019-05-17</w:t>
            </w:r>
          </w:p>
          <w:p w14:paraId="4F24FE5E" w14:textId="77777777" w:rsidR="00341D0E" w:rsidRPr="00341D0E" w:rsidRDefault="00341D0E" w:rsidP="00AB6820">
            <w:pPr>
              <w:spacing w:after="24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date time in ISO 8601 format</w:t>
            </w:r>
          </w:p>
        </w:tc>
      </w:tr>
      <w:tr w:rsidR="00341D0E" w:rsidRPr="00341D0E" w14:paraId="560A79A7" w14:textId="77777777" w:rsidTr="00AB6820">
        <w:tc>
          <w:tcPr>
            <w:tcW w:w="2360" w:type="dxa"/>
            <w:tcMar>
              <w:top w:w="0" w:type="dxa"/>
              <w:left w:w="480" w:type="dxa"/>
              <w:bottom w:w="0" w:type="dxa"/>
              <w:right w:w="48" w:type="dxa"/>
            </w:tcMar>
            <w:vAlign w:val="center"/>
            <w:hideMark/>
          </w:tcPr>
          <w:p w14:paraId="6979F768"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validationStatus</w:t>
            </w:r>
          </w:p>
        </w:tc>
        <w:tc>
          <w:tcPr>
            <w:tcW w:w="7265" w:type="dxa"/>
            <w:tcMar>
              <w:top w:w="0" w:type="dxa"/>
              <w:left w:w="0" w:type="dxa"/>
              <w:bottom w:w="0" w:type="dxa"/>
              <w:right w:w="0" w:type="dxa"/>
            </w:tcMar>
            <w:vAlign w:val="center"/>
            <w:hideMark/>
          </w:tcPr>
          <w:p w14:paraId="086BD2A3" w14:textId="77777777" w:rsidR="00AB6820" w:rsidRDefault="00AB6820" w:rsidP="00AB6820">
            <w:pPr>
              <w:spacing w:after="0" w:line="240" w:lineRule="auto"/>
              <w:rPr>
                <w:rFonts w:eastAsia="Times New Roman" w:cstheme="minorHAnsi"/>
                <w:sz w:val="18"/>
                <w:szCs w:val="18"/>
                <w:lang w:val="en-US" w:eastAsia="ja-JP"/>
              </w:rPr>
            </w:pPr>
          </w:p>
          <w:p w14:paraId="53E3F644" w14:textId="7B3A58C1" w:rsidR="00AB6820" w:rsidRDefault="00341D0E" w:rsidP="00AB6820">
            <w:pPr>
              <w:spacing w:after="0" w:line="240" w:lineRule="auto"/>
              <w:rPr>
                <w:rFonts w:eastAsia="Times New Roman" w:cstheme="minorHAnsi"/>
                <w:sz w:val="18"/>
                <w:szCs w:val="18"/>
                <w:lang w:val="en-US" w:eastAsia="ja-JP"/>
              </w:rPr>
            </w:pPr>
            <w:proofErr w:type="spellStart"/>
            <w:r w:rsidRPr="00341D0E">
              <w:rPr>
                <w:rFonts w:eastAsia="Times New Roman" w:cstheme="minorHAnsi"/>
                <w:sz w:val="18"/>
                <w:szCs w:val="18"/>
                <w:lang w:val="en-US" w:eastAsia="ja-JP"/>
              </w:rPr>
              <w:t>addressValidationStatusType</w:t>
            </w:r>
            <w:proofErr w:type="spellEnd"/>
          </w:p>
          <w:p w14:paraId="55A638E9" w14:textId="64E22CF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string</w:t>
            </w:r>
          </w:p>
          <w:p w14:paraId="6054CE94" w14:textId="2B7C67B2" w:rsid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Enum:</w:t>
            </w:r>
            <w:r w:rsidRPr="00341D0E">
              <w:rPr>
                <w:rFonts w:eastAsia="Times New Roman" w:cstheme="minorHAnsi"/>
                <w:sz w:val="18"/>
                <w:szCs w:val="18"/>
                <w:lang w:val="en-US" w:eastAsia="ja-JP"/>
              </w:rPr>
              <w:br/>
              <w:t>[ Valid, Invalid, Partial ]</w:t>
            </w:r>
          </w:p>
          <w:p w14:paraId="5EA2DF25" w14:textId="77777777" w:rsidR="00AB6820" w:rsidRDefault="00AB6820" w:rsidP="00AB6820">
            <w:pPr>
              <w:spacing w:after="0" w:line="240" w:lineRule="auto"/>
              <w:rPr>
                <w:rFonts w:eastAsia="Times New Roman" w:cstheme="minorHAnsi"/>
                <w:sz w:val="18"/>
                <w:szCs w:val="18"/>
                <w:lang w:val="en-US" w:eastAsia="ja-JP"/>
              </w:rPr>
            </w:pPr>
          </w:p>
          <w:p w14:paraId="07154526" w14:textId="3EC9D749"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1E5E7C07" w14:textId="77777777" w:rsidTr="00AB6820">
        <w:tc>
          <w:tcPr>
            <w:tcW w:w="2360" w:type="dxa"/>
            <w:tcMar>
              <w:top w:w="0" w:type="dxa"/>
              <w:left w:w="480" w:type="dxa"/>
              <w:bottom w:w="0" w:type="dxa"/>
              <w:right w:w="48" w:type="dxa"/>
            </w:tcMar>
            <w:vAlign w:val="center"/>
            <w:hideMark/>
          </w:tcPr>
          <w:p w14:paraId="6AE9D402" w14:textId="77777777" w:rsidR="00341D0E" w:rsidRPr="00341D0E" w:rsidRDefault="00341D0E" w:rsidP="00AB6820">
            <w:pPr>
              <w:spacing w:after="0" w:line="240" w:lineRule="auto"/>
              <w:rPr>
                <w:rFonts w:eastAsia="Times New Roman" w:cstheme="minorHAnsi"/>
                <w:sz w:val="18"/>
                <w:szCs w:val="18"/>
                <w:lang w:val="en-US" w:eastAsia="ja-JP"/>
              </w:rPr>
            </w:pPr>
            <w:proofErr w:type="spellStart"/>
            <w:r w:rsidRPr="00341D0E">
              <w:rPr>
                <w:rFonts w:eastAsia="Times New Roman" w:cstheme="minorHAnsi"/>
                <w:sz w:val="18"/>
                <w:szCs w:val="18"/>
                <w:lang w:val="en-US" w:eastAsia="ja-JP"/>
              </w:rPr>
              <w:t>geographicAddressList</w:t>
            </w:r>
            <w:proofErr w:type="spellEnd"/>
          </w:p>
        </w:tc>
        <w:tc>
          <w:tcPr>
            <w:tcW w:w="7265" w:type="dxa"/>
            <w:tcMar>
              <w:top w:w="0" w:type="dxa"/>
              <w:left w:w="0" w:type="dxa"/>
              <w:bottom w:w="0" w:type="dxa"/>
              <w:right w:w="0" w:type="dxa"/>
            </w:tcMar>
            <w:vAlign w:val="center"/>
            <w:hideMark/>
          </w:tcPr>
          <w:p w14:paraId="2777307D" w14:textId="77777777" w:rsidR="00341D0E" w:rsidRPr="00341D0E" w:rsidRDefault="00341D0E" w:rsidP="00AB6820">
            <w:pPr>
              <w:spacing w:after="0" w:line="240" w:lineRule="auto"/>
              <w:rPr>
                <w:rFonts w:eastAsia="Times New Roman" w:cstheme="minorHAnsi"/>
                <w:sz w:val="18"/>
                <w:szCs w:val="18"/>
                <w:lang w:val="en-US" w:eastAsia="ja-JP"/>
              </w:rPr>
            </w:pPr>
            <w:proofErr w:type="spellStart"/>
            <w:r w:rsidRPr="00341D0E">
              <w:rPr>
                <w:rFonts w:eastAsia="Times New Roman" w:cstheme="minorHAnsi"/>
                <w:sz w:val="18"/>
                <w:szCs w:val="18"/>
                <w:lang w:val="en-US" w:eastAsia="ja-JP"/>
              </w:rPr>
              <w:t>addressListType</w:t>
            </w:r>
            <w:proofErr w:type="spellEnd"/>
            <w:r w:rsidRPr="00341D0E">
              <w:rPr>
                <w:rFonts w:eastAsia="Times New Roman" w:cstheme="minorHAnsi"/>
                <w:sz w:val="18"/>
                <w:szCs w:val="18"/>
                <w:lang w:val="en-US" w:eastAsia="ja-JP"/>
              </w:rPr>
              <w:t>[</w:t>
            </w:r>
            <w:proofErr w:type="spellStart"/>
            <w:r w:rsidRPr="00341D0E">
              <w:rPr>
                <w:rFonts w:eastAsia="Times New Roman" w:cstheme="minorHAnsi"/>
                <w:sz w:val="18"/>
                <w:szCs w:val="18"/>
                <w:lang w:val="en-US" w:eastAsia="ja-JP"/>
              </w:rPr>
              <w:t>addressSchema</w:t>
            </w:r>
            <w:proofErr w:type="spellEnd"/>
            <w:r w:rsidRPr="00341D0E">
              <w:rPr>
                <w:rFonts w:eastAsia="Times New Roman" w:cstheme="minorHAnsi"/>
                <w:sz w:val="18"/>
                <w:szCs w:val="18"/>
                <w:lang w:val="en-US" w:eastAsia="ja-JP"/>
              </w:rPr>
              <w:t>{</w:t>
            </w:r>
          </w:p>
          <w:tbl>
            <w:tblPr>
              <w:tblW w:w="6625" w:type="dxa"/>
              <w:tblCellMar>
                <w:left w:w="150" w:type="dxa"/>
                <w:right w:w="150" w:type="dxa"/>
              </w:tblCellMar>
              <w:tblLook w:val="04A0" w:firstRow="1" w:lastRow="0" w:firstColumn="1" w:lastColumn="0" w:noHBand="0" w:noVBand="1"/>
            </w:tblPr>
            <w:tblGrid>
              <w:gridCol w:w="2450"/>
              <w:gridCol w:w="4175"/>
            </w:tblGrid>
            <w:tr w:rsidR="00341D0E" w:rsidRPr="00341D0E" w14:paraId="775EEC3B" w14:textId="77777777" w:rsidTr="00AB6820">
              <w:tc>
                <w:tcPr>
                  <w:tcW w:w="2450" w:type="dxa"/>
                  <w:tcMar>
                    <w:top w:w="0" w:type="dxa"/>
                    <w:left w:w="480" w:type="dxa"/>
                    <w:bottom w:w="0" w:type="dxa"/>
                    <w:right w:w="48" w:type="dxa"/>
                  </w:tcMar>
                  <w:vAlign w:val="center"/>
                  <w:hideMark/>
                </w:tcPr>
                <w:p w14:paraId="228BE448"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floorNumber</w:t>
                  </w:r>
                </w:p>
              </w:tc>
              <w:tc>
                <w:tcPr>
                  <w:tcW w:w="4175" w:type="dxa"/>
                  <w:tcMar>
                    <w:top w:w="0" w:type="dxa"/>
                    <w:left w:w="0" w:type="dxa"/>
                    <w:bottom w:w="0" w:type="dxa"/>
                    <w:right w:w="0" w:type="dxa"/>
                  </w:tcMar>
                  <w:vAlign w:val="center"/>
                  <w:hideMark/>
                </w:tcPr>
                <w:p w14:paraId="14A196A2"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floorSuiteType</w:t>
                  </w:r>
                </w:p>
                <w:p w14:paraId="48E97211"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50</w:t>
                  </w:r>
                </w:p>
                <w:p w14:paraId="6BC172D3" w14:textId="3841A1D0"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7CDE1C2E" w14:textId="77777777" w:rsidTr="00AB6820">
              <w:tc>
                <w:tcPr>
                  <w:tcW w:w="2450" w:type="dxa"/>
                  <w:tcMar>
                    <w:top w:w="0" w:type="dxa"/>
                    <w:left w:w="480" w:type="dxa"/>
                    <w:bottom w:w="0" w:type="dxa"/>
                    <w:right w:w="48" w:type="dxa"/>
                  </w:tcMar>
                  <w:vAlign w:val="center"/>
                  <w:hideMark/>
                </w:tcPr>
                <w:p w14:paraId="0F997CB6"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houseNumber</w:t>
                  </w:r>
                </w:p>
              </w:tc>
              <w:tc>
                <w:tcPr>
                  <w:tcW w:w="4175" w:type="dxa"/>
                  <w:tcMar>
                    <w:top w:w="0" w:type="dxa"/>
                    <w:left w:w="0" w:type="dxa"/>
                    <w:bottom w:w="0" w:type="dxa"/>
                    <w:right w:w="0" w:type="dxa"/>
                  </w:tcMar>
                  <w:vAlign w:val="center"/>
                  <w:hideMark/>
                </w:tcPr>
                <w:p w14:paraId="5FC4E338"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buildingNumberType</w:t>
                  </w:r>
                </w:p>
                <w:p w14:paraId="0822C08D"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pattern: ^[0-9]+[ ]?[A-Za-z]*([- ][0-9]+[A-Za-z]*)*$</w:t>
                  </w:r>
                  <w:r w:rsidRPr="00341D0E">
                    <w:rPr>
                      <w:rFonts w:eastAsia="Times New Roman" w:cstheme="minorHAnsi"/>
                      <w:i/>
                      <w:iCs/>
                      <w:sz w:val="18"/>
                      <w:szCs w:val="18"/>
                      <w:lang w:val="en-US" w:eastAsia="ja-JP"/>
                    </w:rPr>
                    <w:br/>
                    <w:t>maxLength: 20</w:t>
                  </w:r>
                </w:p>
                <w:p w14:paraId="0E520D8A" w14:textId="44BC5557"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4F2714DA" w14:textId="77777777" w:rsidTr="00AB6820">
              <w:tc>
                <w:tcPr>
                  <w:tcW w:w="2450" w:type="dxa"/>
                  <w:tcMar>
                    <w:top w:w="0" w:type="dxa"/>
                    <w:left w:w="480" w:type="dxa"/>
                    <w:bottom w:w="0" w:type="dxa"/>
                    <w:right w:w="48" w:type="dxa"/>
                  </w:tcMar>
                  <w:vAlign w:val="center"/>
                  <w:hideMark/>
                </w:tcPr>
                <w:p w14:paraId="6FEC01A0"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buildingName</w:t>
                  </w:r>
                </w:p>
              </w:tc>
              <w:tc>
                <w:tcPr>
                  <w:tcW w:w="4175" w:type="dxa"/>
                  <w:tcMar>
                    <w:top w:w="0" w:type="dxa"/>
                    <w:left w:w="0" w:type="dxa"/>
                    <w:bottom w:w="0" w:type="dxa"/>
                    <w:right w:w="0" w:type="dxa"/>
                  </w:tcMar>
                  <w:vAlign w:val="center"/>
                  <w:hideMark/>
                </w:tcPr>
                <w:p w14:paraId="02BF62AA"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buildingNameType</w:t>
                  </w:r>
                </w:p>
                <w:p w14:paraId="78007603"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55</w:t>
                  </w:r>
                </w:p>
                <w:p w14:paraId="4C074D23" w14:textId="0138B83C"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18CF4C4C" w14:textId="77777777" w:rsidTr="00AB6820">
              <w:tc>
                <w:tcPr>
                  <w:tcW w:w="2450" w:type="dxa"/>
                  <w:tcMar>
                    <w:top w:w="0" w:type="dxa"/>
                    <w:left w:w="480" w:type="dxa"/>
                    <w:bottom w:w="0" w:type="dxa"/>
                    <w:right w:w="48" w:type="dxa"/>
                  </w:tcMar>
                  <w:vAlign w:val="center"/>
                  <w:hideMark/>
                </w:tcPr>
                <w:p w14:paraId="2957C092" w14:textId="477529E3" w:rsidR="00341D0E" w:rsidRPr="00341D0E" w:rsidRDefault="002B1A12"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D</w:t>
                  </w:r>
                  <w:r w:rsidR="00341D0E" w:rsidRPr="00341D0E">
                    <w:rPr>
                      <w:rFonts w:eastAsia="Times New Roman" w:cstheme="minorHAnsi"/>
                      <w:sz w:val="18"/>
                      <w:szCs w:val="18"/>
                      <w:lang w:val="en-US" w:eastAsia="ja-JP"/>
                    </w:rPr>
                    <w:t>epartment</w:t>
                  </w:r>
                </w:p>
              </w:tc>
              <w:tc>
                <w:tcPr>
                  <w:tcW w:w="4175" w:type="dxa"/>
                  <w:tcMar>
                    <w:top w:w="0" w:type="dxa"/>
                    <w:left w:w="0" w:type="dxa"/>
                    <w:bottom w:w="0" w:type="dxa"/>
                    <w:right w:w="0" w:type="dxa"/>
                  </w:tcMar>
                  <w:vAlign w:val="center"/>
                  <w:hideMark/>
                </w:tcPr>
                <w:p w14:paraId="34A795D1"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departmentBranchType</w:t>
                  </w:r>
                </w:p>
                <w:p w14:paraId="349CDF8B"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50</w:t>
                  </w:r>
                </w:p>
                <w:p w14:paraId="26835E8F" w14:textId="46E404E7"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133E25E9" w14:textId="77777777" w:rsidTr="00AB6820">
              <w:tc>
                <w:tcPr>
                  <w:tcW w:w="2450" w:type="dxa"/>
                  <w:tcMar>
                    <w:top w:w="0" w:type="dxa"/>
                    <w:left w:w="480" w:type="dxa"/>
                    <w:bottom w:w="0" w:type="dxa"/>
                    <w:right w:w="48" w:type="dxa"/>
                  </w:tcMar>
                  <w:vAlign w:val="center"/>
                  <w:hideMark/>
                </w:tcPr>
                <w:p w14:paraId="63AEC9DD"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streetName</w:t>
                  </w:r>
                </w:p>
              </w:tc>
              <w:tc>
                <w:tcPr>
                  <w:tcW w:w="4175" w:type="dxa"/>
                  <w:tcMar>
                    <w:top w:w="0" w:type="dxa"/>
                    <w:left w:w="0" w:type="dxa"/>
                    <w:bottom w:w="0" w:type="dxa"/>
                    <w:right w:w="0" w:type="dxa"/>
                  </w:tcMar>
                  <w:vAlign w:val="center"/>
                  <w:hideMark/>
                </w:tcPr>
                <w:p w14:paraId="58260A46"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streetNameType</w:t>
                  </w:r>
                </w:p>
                <w:p w14:paraId="16DF0C23"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200</w:t>
                  </w:r>
                </w:p>
                <w:p w14:paraId="4382FD59" w14:textId="1ED61B39"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39FF5BEE" w14:textId="77777777" w:rsidTr="00AB6820">
              <w:tc>
                <w:tcPr>
                  <w:tcW w:w="2450" w:type="dxa"/>
                  <w:tcMar>
                    <w:top w:w="0" w:type="dxa"/>
                    <w:left w:w="480" w:type="dxa"/>
                    <w:bottom w:w="0" w:type="dxa"/>
                    <w:right w:w="48" w:type="dxa"/>
                  </w:tcMar>
                  <w:vAlign w:val="center"/>
                  <w:hideMark/>
                </w:tcPr>
                <w:p w14:paraId="524128AC" w14:textId="20E53E0E" w:rsidR="00341D0E" w:rsidRPr="00341D0E" w:rsidRDefault="002B1A12"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M</w:t>
                  </w:r>
                  <w:r w:rsidR="00341D0E" w:rsidRPr="00341D0E">
                    <w:rPr>
                      <w:rFonts w:eastAsia="Times New Roman" w:cstheme="minorHAnsi"/>
                      <w:sz w:val="18"/>
                      <w:szCs w:val="18"/>
                      <w:lang w:val="en-US" w:eastAsia="ja-JP"/>
                    </w:rPr>
                    <w:t>unicipality</w:t>
                  </w:r>
                </w:p>
              </w:tc>
              <w:tc>
                <w:tcPr>
                  <w:tcW w:w="4175" w:type="dxa"/>
                  <w:tcMar>
                    <w:top w:w="0" w:type="dxa"/>
                    <w:left w:w="0" w:type="dxa"/>
                    <w:bottom w:w="0" w:type="dxa"/>
                    <w:right w:w="0" w:type="dxa"/>
                  </w:tcMar>
                  <w:vAlign w:val="center"/>
                  <w:hideMark/>
                </w:tcPr>
                <w:p w14:paraId="58081590"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municipalityNameType</w:t>
                  </w:r>
                </w:p>
                <w:p w14:paraId="30E8CF4F"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100</w:t>
                  </w:r>
                </w:p>
                <w:p w14:paraId="28C21DD6" w14:textId="05E1578F"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60FAD7CC" w14:textId="77777777" w:rsidTr="00AB6820">
              <w:tc>
                <w:tcPr>
                  <w:tcW w:w="2450" w:type="dxa"/>
                  <w:tcMar>
                    <w:top w:w="0" w:type="dxa"/>
                    <w:left w:w="480" w:type="dxa"/>
                    <w:bottom w:w="0" w:type="dxa"/>
                    <w:right w:w="48" w:type="dxa"/>
                  </w:tcMar>
                  <w:vAlign w:val="center"/>
                  <w:hideMark/>
                </w:tcPr>
                <w:p w14:paraId="1476945A" w14:textId="7796A415" w:rsidR="00341D0E" w:rsidRPr="00341D0E" w:rsidRDefault="002B1A12"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C</w:t>
                  </w:r>
                  <w:r w:rsidR="00341D0E" w:rsidRPr="00341D0E">
                    <w:rPr>
                      <w:rFonts w:eastAsia="Times New Roman" w:cstheme="minorHAnsi"/>
                      <w:sz w:val="18"/>
                      <w:szCs w:val="18"/>
                      <w:lang w:val="en-US" w:eastAsia="ja-JP"/>
                    </w:rPr>
                    <w:t>ity</w:t>
                  </w:r>
                </w:p>
              </w:tc>
              <w:tc>
                <w:tcPr>
                  <w:tcW w:w="4175" w:type="dxa"/>
                  <w:tcMar>
                    <w:top w:w="0" w:type="dxa"/>
                    <w:left w:w="0" w:type="dxa"/>
                    <w:bottom w:w="0" w:type="dxa"/>
                    <w:right w:w="0" w:type="dxa"/>
                  </w:tcMar>
                  <w:vAlign w:val="center"/>
                  <w:hideMark/>
                </w:tcPr>
                <w:p w14:paraId="27027169"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cityTownType</w:t>
                  </w:r>
                </w:p>
                <w:p w14:paraId="535033E7"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100</w:t>
                  </w:r>
                </w:p>
                <w:p w14:paraId="242600D6" w14:textId="6E65D2AD"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043C87FC" w14:textId="77777777" w:rsidTr="00AB6820">
              <w:tc>
                <w:tcPr>
                  <w:tcW w:w="2450" w:type="dxa"/>
                  <w:tcMar>
                    <w:top w:w="0" w:type="dxa"/>
                    <w:left w:w="480" w:type="dxa"/>
                    <w:bottom w:w="0" w:type="dxa"/>
                    <w:right w:w="48" w:type="dxa"/>
                  </w:tcMar>
                  <w:vAlign w:val="center"/>
                  <w:hideMark/>
                </w:tcPr>
                <w:p w14:paraId="1235A6F2"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postalCode</w:t>
                  </w:r>
                </w:p>
              </w:tc>
              <w:tc>
                <w:tcPr>
                  <w:tcW w:w="4175" w:type="dxa"/>
                  <w:tcMar>
                    <w:top w:w="0" w:type="dxa"/>
                    <w:left w:w="0" w:type="dxa"/>
                    <w:bottom w:w="0" w:type="dxa"/>
                    <w:right w:w="0" w:type="dxa"/>
                  </w:tcMar>
                  <w:vAlign w:val="center"/>
                  <w:hideMark/>
                </w:tcPr>
                <w:p w14:paraId="4291915D"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postalZipCodeType</w:t>
                  </w:r>
                </w:p>
                <w:p w14:paraId="52DDB784"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50</w:t>
                  </w:r>
                </w:p>
                <w:p w14:paraId="2F5252BA" w14:textId="3CBA51B7"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36BFF105" w14:textId="77777777" w:rsidTr="00AB6820">
              <w:tc>
                <w:tcPr>
                  <w:tcW w:w="2450" w:type="dxa"/>
                  <w:tcMar>
                    <w:top w:w="0" w:type="dxa"/>
                    <w:left w:w="480" w:type="dxa"/>
                    <w:bottom w:w="0" w:type="dxa"/>
                    <w:right w:w="48" w:type="dxa"/>
                  </w:tcMar>
                  <w:vAlign w:val="center"/>
                  <w:hideMark/>
                </w:tcPr>
                <w:p w14:paraId="21397CEE" w14:textId="4E7E2B24" w:rsidR="00341D0E" w:rsidRPr="00341D0E" w:rsidRDefault="002B1A12"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C</w:t>
                  </w:r>
                  <w:r w:rsidR="00341D0E" w:rsidRPr="00341D0E">
                    <w:rPr>
                      <w:rFonts w:eastAsia="Times New Roman" w:cstheme="minorHAnsi"/>
                      <w:sz w:val="18"/>
                      <w:szCs w:val="18"/>
                      <w:lang w:val="en-US" w:eastAsia="ja-JP"/>
                    </w:rPr>
                    <w:t>ountry</w:t>
                  </w:r>
                </w:p>
              </w:tc>
              <w:tc>
                <w:tcPr>
                  <w:tcW w:w="4175" w:type="dxa"/>
                  <w:tcMar>
                    <w:top w:w="0" w:type="dxa"/>
                    <w:left w:w="0" w:type="dxa"/>
                    <w:bottom w:w="0" w:type="dxa"/>
                    <w:right w:w="0" w:type="dxa"/>
                  </w:tcMar>
                  <w:vAlign w:val="center"/>
                  <w:hideMark/>
                </w:tcPr>
                <w:p w14:paraId="31ACD088"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countryCodeList</w:t>
                  </w:r>
                </w:p>
                <w:p w14:paraId="2AA77EA5" w14:textId="76B24FD0"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string</w:t>
                  </w:r>
                </w:p>
                <w:p w14:paraId="21686368" w14:textId="77777777" w:rsid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Enum:</w:t>
                  </w:r>
                  <w:r w:rsidRPr="00341D0E">
                    <w:rPr>
                      <w:rFonts w:eastAsia="Times New Roman" w:cstheme="minorHAnsi"/>
                      <w:sz w:val="18"/>
                      <w:szCs w:val="18"/>
                      <w:lang w:val="en-US" w:eastAsia="ja-JP"/>
                    </w:rPr>
                    <w:br/>
                    <w:t>[ GB, ES, FR, DE, AT, BE, NL, IE, IT, SE, DK, PT, CH ]</w:t>
                  </w:r>
                </w:p>
                <w:p w14:paraId="357A7AA6" w14:textId="2CF3D613"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05FFF700" w14:textId="77777777" w:rsidTr="00AB6820">
              <w:tc>
                <w:tcPr>
                  <w:tcW w:w="2450" w:type="dxa"/>
                  <w:tcMar>
                    <w:top w:w="0" w:type="dxa"/>
                    <w:left w:w="480" w:type="dxa"/>
                    <w:bottom w:w="0" w:type="dxa"/>
                    <w:right w:w="48" w:type="dxa"/>
                  </w:tcMar>
                  <w:vAlign w:val="center"/>
                  <w:hideMark/>
                </w:tcPr>
                <w:p w14:paraId="7C8E27ED"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streetType</w:t>
                  </w:r>
                </w:p>
              </w:tc>
              <w:tc>
                <w:tcPr>
                  <w:tcW w:w="4175" w:type="dxa"/>
                  <w:tcMar>
                    <w:top w:w="0" w:type="dxa"/>
                    <w:left w:w="0" w:type="dxa"/>
                    <w:bottom w:w="0" w:type="dxa"/>
                    <w:right w:w="0" w:type="dxa"/>
                  </w:tcMar>
                  <w:vAlign w:val="center"/>
                  <w:hideMark/>
                </w:tcPr>
                <w:p w14:paraId="4688A939"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streetTypeSchema</w:t>
                  </w:r>
                </w:p>
                <w:p w14:paraId="343D4103"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50</w:t>
                  </w:r>
                </w:p>
                <w:p w14:paraId="749EAA80" w14:textId="6880E77B"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3FE64A0A" w14:textId="77777777" w:rsidTr="00AB6820">
              <w:tc>
                <w:tcPr>
                  <w:tcW w:w="2450" w:type="dxa"/>
                  <w:tcMar>
                    <w:top w:w="0" w:type="dxa"/>
                    <w:left w:w="480" w:type="dxa"/>
                    <w:bottom w:w="0" w:type="dxa"/>
                    <w:right w:w="48" w:type="dxa"/>
                  </w:tcMar>
                  <w:vAlign w:val="center"/>
                  <w:hideMark/>
                </w:tcPr>
                <w:p w14:paraId="47B37046" w14:textId="03F2999B" w:rsidR="00341D0E" w:rsidRPr="00341D0E" w:rsidRDefault="002B1A12"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P</w:t>
                  </w:r>
                  <w:r w:rsidR="00341D0E" w:rsidRPr="00341D0E">
                    <w:rPr>
                      <w:rFonts w:eastAsia="Times New Roman" w:cstheme="minorHAnsi"/>
                      <w:sz w:val="18"/>
                      <w:szCs w:val="18"/>
                      <w:lang w:val="en-US" w:eastAsia="ja-JP"/>
                    </w:rPr>
                    <w:t>rovince</w:t>
                  </w:r>
                </w:p>
              </w:tc>
              <w:tc>
                <w:tcPr>
                  <w:tcW w:w="4175" w:type="dxa"/>
                  <w:tcMar>
                    <w:top w:w="0" w:type="dxa"/>
                    <w:left w:w="0" w:type="dxa"/>
                    <w:bottom w:w="0" w:type="dxa"/>
                    <w:right w:w="0" w:type="dxa"/>
                  </w:tcMar>
                  <w:vAlign w:val="center"/>
                  <w:hideMark/>
                </w:tcPr>
                <w:p w14:paraId="46BF49E8"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provinceType</w:t>
                  </w:r>
                </w:p>
                <w:p w14:paraId="2B549FBD"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50</w:t>
                  </w:r>
                </w:p>
                <w:p w14:paraId="49E70CE3" w14:textId="5201D4FC"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5E1D19B4" w14:textId="77777777" w:rsidTr="00AB6820">
              <w:tc>
                <w:tcPr>
                  <w:tcW w:w="2450" w:type="dxa"/>
                  <w:tcMar>
                    <w:top w:w="0" w:type="dxa"/>
                    <w:left w:w="480" w:type="dxa"/>
                    <w:bottom w:w="0" w:type="dxa"/>
                    <w:right w:w="48" w:type="dxa"/>
                  </w:tcMar>
                  <w:vAlign w:val="center"/>
                  <w:hideMark/>
                </w:tcPr>
                <w:p w14:paraId="00B338DB"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houseNumberExtension</w:t>
                  </w:r>
                </w:p>
              </w:tc>
              <w:tc>
                <w:tcPr>
                  <w:tcW w:w="4175" w:type="dxa"/>
                  <w:tcMar>
                    <w:top w:w="0" w:type="dxa"/>
                    <w:left w:w="0" w:type="dxa"/>
                    <w:bottom w:w="0" w:type="dxa"/>
                    <w:right w:w="0" w:type="dxa"/>
                  </w:tcMar>
                  <w:vAlign w:val="center"/>
                  <w:hideMark/>
                </w:tcPr>
                <w:p w14:paraId="5A3FC6EA"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addressExtensionType</w:t>
                  </w:r>
                </w:p>
                <w:p w14:paraId="43092CA0"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50</w:t>
                  </w:r>
                </w:p>
                <w:p w14:paraId="7698C727" w14:textId="327163AA"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38956D76" w14:textId="77777777" w:rsidTr="00AB6820">
              <w:tc>
                <w:tcPr>
                  <w:tcW w:w="2450" w:type="dxa"/>
                  <w:tcMar>
                    <w:top w:w="0" w:type="dxa"/>
                    <w:left w:w="480" w:type="dxa"/>
                    <w:bottom w:w="0" w:type="dxa"/>
                    <w:right w:w="48" w:type="dxa"/>
                  </w:tcMar>
                  <w:vAlign w:val="center"/>
                  <w:hideMark/>
                </w:tcPr>
                <w:p w14:paraId="1D700168"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subLocality</w:t>
                  </w:r>
                </w:p>
              </w:tc>
              <w:tc>
                <w:tcPr>
                  <w:tcW w:w="4175" w:type="dxa"/>
                  <w:tcMar>
                    <w:top w:w="0" w:type="dxa"/>
                    <w:left w:w="0" w:type="dxa"/>
                    <w:bottom w:w="0" w:type="dxa"/>
                    <w:right w:w="0" w:type="dxa"/>
                  </w:tcMar>
                  <w:vAlign w:val="center"/>
                  <w:hideMark/>
                </w:tcPr>
                <w:p w14:paraId="5587AF05"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subLocalityType</w:t>
                  </w:r>
                </w:p>
                <w:p w14:paraId="40F92E48"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70</w:t>
                  </w:r>
                </w:p>
                <w:p w14:paraId="6CF2C5A6" w14:textId="5B615B52"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14198215" w14:textId="77777777" w:rsidTr="00AB6820">
              <w:tc>
                <w:tcPr>
                  <w:tcW w:w="2450" w:type="dxa"/>
                  <w:tcMar>
                    <w:top w:w="0" w:type="dxa"/>
                    <w:left w:w="480" w:type="dxa"/>
                    <w:bottom w:w="0" w:type="dxa"/>
                    <w:right w:w="48" w:type="dxa"/>
                  </w:tcMar>
                  <w:vAlign w:val="center"/>
                  <w:hideMark/>
                </w:tcPr>
                <w:p w14:paraId="579520F5"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addressID</w:t>
                  </w:r>
                </w:p>
              </w:tc>
              <w:tc>
                <w:tcPr>
                  <w:tcW w:w="4175" w:type="dxa"/>
                  <w:tcMar>
                    <w:top w:w="0" w:type="dxa"/>
                    <w:left w:w="0" w:type="dxa"/>
                    <w:bottom w:w="0" w:type="dxa"/>
                    <w:right w:w="0" w:type="dxa"/>
                  </w:tcMar>
                  <w:vAlign w:val="center"/>
                  <w:hideMark/>
                </w:tcPr>
                <w:p w14:paraId="6E8380CE" w14:textId="77777777" w:rsidR="00AB6820"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stringLen20Type</w:t>
                  </w:r>
                </w:p>
                <w:p w14:paraId="341D1953" w14:textId="77777777" w:rsidR="00341D0E" w:rsidRDefault="00341D0E" w:rsidP="00AB6820">
                  <w:pPr>
                    <w:spacing w:after="0" w:line="240" w:lineRule="auto"/>
                    <w:rPr>
                      <w:rFonts w:eastAsia="Times New Roman" w:cstheme="minorHAnsi"/>
                      <w:i/>
                      <w:iCs/>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20</w:t>
                  </w:r>
                </w:p>
                <w:p w14:paraId="0F1E2FB9" w14:textId="412B45AF" w:rsidR="00AB6820" w:rsidRPr="00341D0E" w:rsidRDefault="00AB6820" w:rsidP="00AB6820">
                  <w:pPr>
                    <w:spacing w:after="0" w:line="240" w:lineRule="auto"/>
                    <w:rPr>
                      <w:rFonts w:eastAsia="Times New Roman" w:cstheme="minorHAnsi"/>
                      <w:sz w:val="18"/>
                      <w:szCs w:val="18"/>
                      <w:lang w:val="en-US" w:eastAsia="ja-JP"/>
                    </w:rPr>
                  </w:pPr>
                </w:p>
              </w:tc>
            </w:tr>
            <w:tr w:rsidR="00341D0E" w:rsidRPr="00341D0E" w14:paraId="01347883" w14:textId="77777777" w:rsidTr="00AB6820">
              <w:tc>
                <w:tcPr>
                  <w:tcW w:w="2450" w:type="dxa"/>
                  <w:tcMar>
                    <w:top w:w="0" w:type="dxa"/>
                    <w:left w:w="480" w:type="dxa"/>
                    <w:bottom w:w="0" w:type="dxa"/>
                    <w:right w:w="48" w:type="dxa"/>
                  </w:tcMar>
                  <w:vAlign w:val="center"/>
                  <w:hideMark/>
                </w:tcPr>
                <w:p w14:paraId="31A02A1C" w14:textId="26065F84" w:rsidR="00341D0E" w:rsidRPr="00341D0E" w:rsidRDefault="002B1A12"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C</w:t>
                  </w:r>
                  <w:r w:rsidR="00341D0E" w:rsidRPr="00341D0E">
                    <w:rPr>
                      <w:rFonts w:eastAsia="Times New Roman" w:cstheme="minorHAnsi"/>
                      <w:sz w:val="18"/>
                      <w:szCs w:val="18"/>
                      <w:lang w:val="en-US" w:eastAsia="ja-JP"/>
                    </w:rPr>
                    <w:t>ounty</w:t>
                  </w:r>
                </w:p>
              </w:tc>
              <w:tc>
                <w:tcPr>
                  <w:tcW w:w="4175" w:type="dxa"/>
                  <w:tcMar>
                    <w:top w:w="0" w:type="dxa"/>
                    <w:left w:w="0" w:type="dxa"/>
                    <w:bottom w:w="0" w:type="dxa"/>
                    <w:right w:w="0" w:type="dxa"/>
                  </w:tcMar>
                  <w:vAlign w:val="center"/>
                  <w:hideMark/>
                </w:tcPr>
                <w:p w14:paraId="79D4086B" w14:textId="77777777" w:rsidR="00AB6820" w:rsidRDefault="00341D0E" w:rsidP="00AB6820">
                  <w:pPr>
                    <w:spacing w:after="0" w:line="240" w:lineRule="auto"/>
                    <w:rPr>
                      <w:rFonts w:eastAsia="Times New Roman" w:cstheme="minorHAnsi"/>
                      <w:sz w:val="18"/>
                      <w:szCs w:val="18"/>
                      <w:lang w:val="en-US" w:eastAsia="ja-JP"/>
                    </w:rPr>
                  </w:pPr>
                  <w:proofErr w:type="spellStart"/>
                  <w:r w:rsidRPr="00341D0E">
                    <w:rPr>
                      <w:rFonts w:eastAsia="Times New Roman" w:cstheme="minorHAnsi"/>
                      <w:sz w:val="18"/>
                      <w:szCs w:val="18"/>
                      <w:lang w:val="en-US" w:eastAsia="ja-JP"/>
                    </w:rPr>
                    <w:t>countyType</w:t>
                  </w:r>
                  <w:proofErr w:type="spellEnd"/>
                </w:p>
                <w:p w14:paraId="687C3CC6" w14:textId="03D0BC4A"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string</w:t>
                  </w:r>
                  <w:r w:rsidRPr="00341D0E">
                    <w:rPr>
                      <w:rFonts w:eastAsia="Times New Roman" w:cstheme="minorHAnsi"/>
                      <w:i/>
                      <w:iCs/>
                      <w:sz w:val="18"/>
                      <w:szCs w:val="18"/>
                      <w:lang w:val="en-US" w:eastAsia="ja-JP"/>
                    </w:rPr>
                    <w:br/>
                    <w:t>maxLength: 15</w:t>
                  </w:r>
                </w:p>
              </w:tc>
            </w:tr>
          </w:tbl>
          <w:p w14:paraId="209C11AA" w14:textId="77777777" w:rsidR="00341D0E" w:rsidRPr="00341D0E" w:rsidRDefault="00341D0E" w:rsidP="00AB6820">
            <w:pPr>
              <w:spacing w:after="0" w:line="240" w:lineRule="auto"/>
              <w:rPr>
                <w:rFonts w:eastAsia="Times New Roman" w:cstheme="minorHAnsi"/>
                <w:sz w:val="18"/>
                <w:szCs w:val="18"/>
                <w:lang w:val="en-US" w:eastAsia="ja-JP"/>
              </w:rPr>
            </w:pPr>
            <w:r w:rsidRPr="00341D0E">
              <w:rPr>
                <w:rFonts w:eastAsia="Times New Roman" w:cstheme="minorHAnsi"/>
                <w:sz w:val="18"/>
                <w:szCs w:val="18"/>
                <w:lang w:val="en-US" w:eastAsia="ja-JP"/>
              </w:rPr>
              <w:t>}]</w:t>
            </w:r>
          </w:p>
        </w:tc>
      </w:tr>
    </w:tbl>
    <w:p w14:paraId="28712C68" w14:textId="1485891A" w:rsidR="00850CA4" w:rsidRPr="00341D0E" w:rsidRDefault="00341D0E" w:rsidP="00850CA4">
      <w:pPr>
        <w:rPr>
          <w:rFonts w:cstheme="minorHAnsi"/>
          <w:sz w:val="18"/>
          <w:szCs w:val="18"/>
        </w:rPr>
      </w:pPr>
      <w:r w:rsidRPr="00341D0E">
        <w:rPr>
          <w:rFonts w:eastAsia="Times New Roman" w:cstheme="minorHAnsi"/>
          <w:sz w:val="18"/>
          <w:szCs w:val="18"/>
          <w:lang w:val="en-US" w:eastAsia="ja-JP"/>
        </w:rPr>
        <w:t>}</w:t>
      </w:r>
    </w:p>
    <w:p w14:paraId="18C14CC1" w14:textId="77777777" w:rsidR="00850CA4" w:rsidRPr="00FB45FF" w:rsidRDefault="00850CA4" w:rsidP="00850CA4">
      <w:pPr>
        <w:rPr>
          <w:rFonts w:eastAsia="Times New Roman" w:cstheme="minorHAnsi"/>
          <w:b/>
          <w:bCs/>
          <w:sz w:val="18"/>
          <w:szCs w:val="18"/>
          <w:lang w:val="en-US" w:eastAsia="ja-JP"/>
        </w:rPr>
      </w:pPr>
      <w:r w:rsidRPr="00FB45FF">
        <w:rPr>
          <w:rFonts w:eastAsia="Times New Roman" w:cstheme="minorHAnsi"/>
          <w:b/>
          <w:bCs/>
          <w:sz w:val="18"/>
          <w:szCs w:val="18"/>
          <w:lang w:val="en-US" w:eastAsia="ja-JP"/>
        </w:rPr>
        <w:t>Headers</w:t>
      </w:r>
    </w:p>
    <w:tbl>
      <w:tblPr>
        <w:tblStyle w:val="Colttop"/>
        <w:tblW w:w="9512" w:type="dxa"/>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Look w:val="04A0" w:firstRow="1" w:lastRow="0" w:firstColumn="1" w:lastColumn="0" w:noHBand="0" w:noVBand="1"/>
      </w:tblPr>
      <w:tblGrid>
        <w:gridCol w:w="2963"/>
        <w:gridCol w:w="1959"/>
        <w:gridCol w:w="4590"/>
      </w:tblGrid>
      <w:tr w:rsidR="00850CA4" w:rsidRPr="00FB45FF" w14:paraId="290F887B" w14:textId="77777777" w:rsidTr="00341D0E">
        <w:trPr>
          <w:cnfStyle w:val="100000000000" w:firstRow="1" w:lastRow="0" w:firstColumn="0" w:lastColumn="0" w:oddVBand="0" w:evenVBand="0" w:oddHBand="0" w:evenHBand="0" w:firstRowFirstColumn="0" w:firstRowLastColumn="0" w:lastRowFirstColumn="0" w:lastRowLastColumn="0"/>
          <w:trHeight w:val="183"/>
        </w:trPr>
        <w:tc>
          <w:tcPr>
            <w:tcW w:w="29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4AAA39B7" w14:textId="77777777" w:rsidR="00850CA4" w:rsidRPr="00F52BEB" w:rsidRDefault="00850CA4" w:rsidP="00341D0E">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Name</w:t>
            </w:r>
          </w:p>
        </w:tc>
        <w:tc>
          <w:tcPr>
            <w:tcW w:w="1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7F7504C2" w14:textId="77777777" w:rsidR="00850CA4" w:rsidRPr="00F52BEB" w:rsidRDefault="00850CA4" w:rsidP="00341D0E">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Description</w:t>
            </w:r>
          </w:p>
        </w:tc>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47447A2A" w14:textId="77777777" w:rsidR="00850CA4" w:rsidRPr="00F52BEB" w:rsidRDefault="00850CA4" w:rsidP="00341D0E">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Type</w:t>
            </w:r>
          </w:p>
        </w:tc>
      </w:tr>
      <w:tr w:rsidR="00850CA4" w:rsidRPr="00FB45FF" w14:paraId="2842C6B7" w14:textId="77777777" w:rsidTr="00341D0E">
        <w:trPr>
          <w:trHeight w:val="429"/>
        </w:trPr>
        <w:tc>
          <w:tcPr>
            <w:tcW w:w="2963" w:type="dxa"/>
            <w:vAlign w:val="center"/>
          </w:tcPr>
          <w:p w14:paraId="53F3ADC0" w14:textId="77777777" w:rsidR="00850CA4" w:rsidRPr="00621EAB" w:rsidRDefault="00850CA4" w:rsidP="00341D0E">
            <w:pPr>
              <w:tabs>
                <w:tab w:val="left" w:pos="1182"/>
              </w:tabs>
              <w:rPr>
                <w:rFonts w:cstheme="minorHAnsi"/>
                <w:sz w:val="18"/>
                <w:szCs w:val="18"/>
                <w:lang w:val="en-US"/>
              </w:rPr>
            </w:pPr>
            <w:r w:rsidRPr="00621EAB">
              <w:rPr>
                <w:rFonts w:cstheme="minorHAnsi"/>
                <w:sz w:val="18"/>
                <w:szCs w:val="18"/>
              </w:rPr>
              <w:t>APIGWTrackingId</w:t>
            </w:r>
          </w:p>
        </w:tc>
        <w:tc>
          <w:tcPr>
            <w:tcW w:w="1959" w:type="dxa"/>
            <w:vAlign w:val="center"/>
          </w:tcPr>
          <w:p w14:paraId="465D7B23" w14:textId="77777777" w:rsidR="00850CA4" w:rsidRPr="00FB45FF" w:rsidRDefault="00850CA4" w:rsidP="00341D0E">
            <w:pPr>
              <w:tabs>
                <w:tab w:val="left" w:pos="1182"/>
              </w:tabs>
              <w:rPr>
                <w:rFonts w:cstheme="minorHAnsi"/>
                <w:sz w:val="18"/>
                <w:szCs w:val="18"/>
                <w:lang w:val="en-US"/>
              </w:rPr>
            </w:pPr>
            <w:r w:rsidRPr="00FB45FF">
              <w:rPr>
                <w:rFonts w:cstheme="minorHAnsi"/>
                <w:sz w:val="18"/>
                <w:szCs w:val="18"/>
              </w:rPr>
              <w:t>Id to track the request end to end</w:t>
            </w:r>
          </w:p>
        </w:tc>
        <w:tc>
          <w:tcPr>
            <w:tcW w:w="4590" w:type="dxa"/>
            <w:vAlign w:val="center"/>
          </w:tcPr>
          <w:p w14:paraId="0B49C622" w14:textId="77777777" w:rsidR="00850CA4" w:rsidRPr="00FB45FF" w:rsidRDefault="00850CA4" w:rsidP="00341D0E">
            <w:pPr>
              <w:tabs>
                <w:tab w:val="left" w:pos="1182"/>
              </w:tabs>
              <w:rPr>
                <w:rFonts w:cstheme="minorHAnsi"/>
                <w:sz w:val="18"/>
                <w:szCs w:val="18"/>
                <w:lang w:val="en-US"/>
              </w:rPr>
            </w:pPr>
            <w:r w:rsidRPr="00FB45FF">
              <w:rPr>
                <w:rFonts w:cstheme="minorHAnsi"/>
                <w:sz w:val="18"/>
                <w:szCs w:val="18"/>
              </w:rPr>
              <w:t>string</w:t>
            </w:r>
            <w:r w:rsidRPr="00FB45FF">
              <w:rPr>
                <w:rFonts w:cstheme="minorHAnsi"/>
                <w:i/>
                <w:iCs/>
                <w:sz w:val="18"/>
                <w:szCs w:val="18"/>
              </w:rPr>
              <w:br/>
            </w:r>
            <w:r w:rsidRPr="00FB45FF">
              <w:rPr>
                <w:rStyle w:val="header-example"/>
                <w:rFonts w:cstheme="minorHAnsi"/>
                <w:i/>
                <w:iCs/>
                <w:sz w:val="18"/>
                <w:szCs w:val="18"/>
              </w:rPr>
              <w:t>Example: abcd456e-d45645-dfaafda-1232345667dd</w:t>
            </w:r>
          </w:p>
        </w:tc>
      </w:tr>
      <w:tr w:rsidR="00850CA4" w:rsidRPr="00FB45FF" w14:paraId="5023043E" w14:textId="77777777" w:rsidTr="00341D0E">
        <w:trPr>
          <w:cnfStyle w:val="000000010000" w:firstRow="0" w:lastRow="0" w:firstColumn="0" w:lastColumn="0" w:oddVBand="0" w:evenVBand="0" w:oddHBand="0" w:evenHBand="1" w:firstRowFirstColumn="0" w:firstRowLastColumn="0" w:lastRowFirstColumn="0" w:lastRowLastColumn="0"/>
          <w:trHeight w:val="429"/>
        </w:trPr>
        <w:tc>
          <w:tcPr>
            <w:tcW w:w="2963" w:type="dxa"/>
            <w:shd w:val="clear" w:color="auto" w:fill="DEB6FF" w:themeFill="accent4" w:themeFillTint="33"/>
            <w:vAlign w:val="center"/>
          </w:tcPr>
          <w:p w14:paraId="24CE3572" w14:textId="77777777" w:rsidR="00850CA4" w:rsidRPr="00621EAB" w:rsidRDefault="00850CA4" w:rsidP="00341D0E">
            <w:pPr>
              <w:tabs>
                <w:tab w:val="left" w:pos="1182"/>
              </w:tabs>
              <w:rPr>
                <w:rFonts w:cstheme="minorHAnsi"/>
                <w:sz w:val="18"/>
                <w:szCs w:val="18"/>
              </w:rPr>
            </w:pPr>
            <w:r w:rsidRPr="00621EAB">
              <w:rPr>
                <w:rFonts w:cstheme="minorHAnsi"/>
                <w:sz w:val="18"/>
                <w:szCs w:val="18"/>
                <w:lang w:val="en-US"/>
              </w:rPr>
              <w:t>Content-Type</w:t>
            </w:r>
          </w:p>
        </w:tc>
        <w:tc>
          <w:tcPr>
            <w:tcW w:w="1959" w:type="dxa"/>
            <w:shd w:val="clear" w:color="auto" w:fill="DEB6FF" w:themeFill="accent4" w:themeFillTint="33"/>
            <w:vAlign w:val="center"/>
          </w:tcPr>
          <w:p w14:paraId="15E51D86" w14:textId="77777777" w:rsidR="00850CA4" w:rsidRPr="00FB45FF" w:rsidRDefault="00850CA4" w:rsidP="00341D0E">
            <w:pPr>
              <w:tabs>
                <w:tab w:val="left" w:pos="1182"/>
              </w:tabs>
              <w:rPr>
                <w:rFonts w:cstheme="minorHAnsi"/>
                <w:sz w:val="18"/>
                <w:szCs w:val="18"/>
              </w:rPr>
            </w:pPr>
          </w:p>
        </w:tc>
        <w:tc>
          <w:tcPr>
            <w:tcW w:w="4590" w:type="dxa"/>
            <w:shd w:val="clear" w:color="auto" w:fill="DEB6FF" w:themeFill="accent4" w:themeFillTint="33"/>
            <w:vAlign w:val="center"/>
          </w:tcPr>
          <w:p w14:paraId="11AA5F9F" w14:textId="77777777" w:rsidR="00850CA4" w:rsidRPr="00FB45FF" w:rsidRDefault="00850CA4" w:rsidP="00341D0E">
            <w:pPr>
              <w:tabs>
                <w:tab w:val="left" w:pos="1182"/>
              </w:tabs>
              <w:rPr>
                <w:rFonts w:cstheme="minorHAnsi"/>
                <w:sz w:val="18"/>
                <w:szCs w:val="18"/>
              </w:rPr>
            </w:pPr>
            <w:r w:rsidRPr="00FB45FF">
              <w:rPr>
                <w:rFonts w:cstheme="minorHAnsi"/>
                <w:sz w:val="18"/>
                <w:szCs w:val="18"/>
              </w:rPr>
              <w:t>string</w:t>
            </w:r>
          </w:p>
        </w:tc>
      </w:tr>
    </w:tbl>
    <w:p w14:paraId="6A66A22D" w14:textId="77777777" w:rsidR="00850CA4" w:rsidRPr="00FB45FF" w:rsidRDefault="00850CA4" w:rsidP="00850CA4">
      <w:pPr>
        <w:rPr>
          <w:rFonts w:eastAsia="Times New Roman" w:cstheme="minorHAnsi"/>
          <w:b/>
          <w:bCs/>
          <w:color w:val="3B4151"/>
          <w:sz w:val="18"/>
          <w:szCs w:val="18"/>
          <w:lang w:val="en-US" w:eastAsia="ja-JP"/>
        </w:rPr>
      </w:pPr>
      <w:r w:rsidRPr="00FB45FF">
        <w:rPr>
          <w:rFonts w:cstheme="minorHAnsi"/>
          <w:b/>
          <w:bCs/>
          <w:color w:val="606060"/>
          <w:sz w:val="18"/>
          <w:szCs w:val="18"/>
        </w:rPr>
        <w:tab/>
      </w:r>
    </w:p>
    <w:p w14:paraId="7E688883" w14:textId="2A8A1863" w:rsidR="00850CA4" w:rsidRDefault="00850CA4" w:rsidP="00850CA4">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Sample response:</w:t>
      </w:r>
    </w:p>
    <w:p w14:paraId="0ED6535A" w14:textId="4F485ED0" w:rsidR="00341D0E" w:rsidRDefault="00341D0E" w:rsidP="00341D0E"/>
    <w:p w14:paraId="798A4135"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w:t>
      </w:r>
    </w:p>
    <w:p w14:paraId="47F489BC"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"validationDate"</w:t>
      </w:r>
      <w:r>
        <w:rPr>
          <w:rStyle w:val="HTMLCode"/>
          <w:rFonts w:ascii="Consolas" w:hAnsi="Consolas"/>
          <w:b/>
          <w:bCs/>
          <w:color w:val="FFFFFF"/>
          <w:sz w:val="18"/>
          <w:szCs w:val="18"/>
        </w:rPr>
        <w:t xml:space="preserve">: </w:t>
      </w:r>
      <w:r>
        <w:rPr>
          <w:rStyle w:val="HTMLCode"/>
          <w:rFonts w:ascii="Consolas" w:hAnsi="Consolas"/>
          <w:b/>
          <w:bCs/>
          <w:color w:val="A2FCA2"/>
          <w:sz w:val="18"/>
          <w:szCs w:val="18"/>
        </w:rPr>
        <w:t>"2019-05-17"</w:t>
      </w:r>
      <w:r>
        <w:rPr>
          <w:rStyle w:val="HTMLCode"/>
          <w:rFonts w:ascii="Consolas" w:hAnsi="Consolas"/>
          <w:b/>
          <w:bCs/>
          <w:color w:val="FFFFFF"/>
          <w:sz w:val="18"/>
          <w:szCs w:val="18"/>
        </w:rPr>
        <w:t>,</w:t>
      </w:r>
    </w:p>
    <w:p w14:paraId="0B54D854"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"validationStatus"</w:t>
      </w:r>
      <w:r>
        <w:rPr>
          <w:rStyle w:val="HTMLCode"/>
          <w:rFonts w:ascii="Consolas" w:hAnsi="Consolas"/>
          <w:b/>
          <w:bCs/>
          <w:color w:val="FFFFFF"/>
          <w:sz w:val="18"/>
          <w:szCs w:val="18"/>
        </w:rPr>
        <w:t xml:space="preserve">: </w:t>
      </w:r>
      <w:r>
        <w:rPr>
          <w:rStyle w:val="HTMLCode"/>
          <w:rFonts w:ascii="Consolas" w:hAnsi="Consolas"/>
          <w:b/>
          <w:bCs/>
          <w:color w:val="A2FCA2"/>
          <w:sz w:val="18"/>
          <w:szCs w:val="18"/>
        </w:rPr>
        <w:t>"Valid"</w:t>
      </w:r>
      <w:r>
        <w:rPr>
          <w:rStyle w:val="HTMLCode"/>
          <w:rFonts w:ascii="Consolas" w:hAnsi="Consolas"/>
          <w:b/>
          <w:bCs/>
          <w:color w:val="FFFFFF"/>
          <w:sz w:val="18"/>
          <w:szCs w:val="18"/>
        </w:rPr>
        <w:t>,</w:t>
      </w:r>
    </w:p>
    <w:p w14:paraId="50FBB8A0"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w:t>
      </w:r>
      <w:proofErr w:type="spellStart"/>
      <w:r>
        <w:rPr>
          <w:rStyle w:val="hljs-attr"/>
          <w:rFonts w:ascii="Consolas" w:hAnsi="Consolas"/>
          <w:b/>
          <w:bCs/>
          <w:color w:val="FFFFFF"/>
          <w:sz w:val="18"/>
          <w:szCs w:val="18"/>
        </w:rPr>
        <w:t>geographicAddressList</w:t>
      </w:r>
      <w:proofErr w:type="spellEnd"/>
      <w:r>
        <w:rPr>
          <w:rStyle w:val="hljs-attr"/>
          <w:rFonts w:ascii="Consolas" w:hAnsi="Consolas"/>
          <w:b/>
          <w:bCs/>
          <w:color w:val="FFFFFF"/>
          <w:sz w:val="18"/>
          <w:szCs w:val="18"/>
        </w:rPr>
        <w:t>"</w:t>
      </w:r>
      <w:r>
        <w:rPr>
          <w:rStyle w:val="HTMLCode"/>
          <w:rFonts w:ascii="Consolas" w:hAnsi="Consolas"/>
          <w:b/>
          <w:bCs/>
          <w:color w:val="FFFFFF"/>
          <w:sz w:val="18"/>
          <w:szCs w:val="18"/>
        </w:rPr>
        <w:t>: [</w:t>
      </w:r>
    </w:p>
    <w:p w14:paraId="63E6AF1C"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23D8AEF9"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"floorNumber"</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4ABD4C37"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"houseNumber"</w:t>
      </w:r>
      <w:r>
        <w:rPr>
          <w:rStyle w:val="HTMLCode"/>
          <w:rFonts w:ascii="Consolas" w:hAnsi="Consolas"/>
          <w:b/>
          <w:bCs/>
          <w:color w:val="FFFFFF"/>
          <w:sz w:val="18"/>
          <w:szCs w:val="18"/>
        </w:rPr>
        <w:t xml:space="preserve">: </w:t>
      </w:r>
      <w:r>
        <w:rPr>
          <w:rStyle w:val="HTMLCode"/>
          <w:rFonts w:ascii="Consolas" w:hAnsi="Consolas"/>
          <w:b/>
          <w:bCs/>
          <w:color w:val="A2FCA2"/>
          <w:sz w:val="18"/>
          <w:szCs w:val="18"/>
        </w:rPr>
        <w:t>"69063046854393400092"</w:t>
      </w:r>
      <w:r>
        <w:rPr>
          <w:rStyle w:val="HTMLCode"/>
          <w:rFonts w:ascii="Consolas" w:hAnsi="Consolas"/>
          <w:b/>
          <w:bCs/>
          <w:color w:val="FFFFFF"/>
          <w:sz w:val="18"/>
          <w:szCs w:val="18"/>
        </w:rPr>
        <w:t>,</w:t>
      </w:r>
    </w:p>
    <w:p w14:paraId="5B21B7F0"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"buildingName"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379A69D9"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"department"</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39DB86BE"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"streetName"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35CD09DB"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"municipality"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15FFE071"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"city"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14520647"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"postalCode"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29C78040"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"country"</w:t>
      </w:r>
      <w:r>
        <w:rPr>
          <w:rStyle w:val="HTMLCode"/>
          <w:rFonts w:ascii="Consolas" w:hAnsi="Consolas"/>
          <w:b/>
          <w:bCs/>
          <w:color w:val="FFFFFF"/>
          <w:sz w:val="18"/>
          <w:szCs w:val="18"/>
        </w:rPr>
        <w:t xml:space="preserve">: </w:t>
      </w:r>
      <w:r>
        <w:rPr>
          <w:rStyle w:val="HTMLCode"/>
          <w:rFonts w:ascii="Consolas" w:hAnsi="Consolas"/>
          <w:b/>
          <w:bCs/>
          <w:color w:val="A2FCA2"/>
          <w:sz w:val="18"/>
          <w:szCs w:val="18"/>
        </w:rPr>
        <w:t>"GB"</w:t>
      </w:r>
      <w:r>
        <w:rPr>
          <w:rStyle w:val="HTMLCode"/>
          <w:rFonts w:ascii="Consolas" w:hAnsi="Consolas"/>
          <w:b/>
          <w:bCs/>
          <w:color w:val="FFFFFF"/>
          <w:sz w:val="18"/>
          <w:szCs w:val="18"/>
        </w:rPr>
        <w:t>,</w:t>
      </w:r>
    </w:p>
    <w:p w14:paraId="658FE267"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"streetType"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5BED6A60"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"province"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3E16C05D"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"houseNumberExtension"</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09DE8150"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"subLocality"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38137F27"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"addressID"</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5F01D1A2"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"county"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p>
    <w:p w14:paraId="63D42537"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5CA4A85D" w14:textId="77777777" w:rsidR="00341D0E" w:rsidRDefault="00341D0E" w:rsidP="00341D0E">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33DBDB84" w14:textId="77777777" w:rsidR="00341D0E" w:rsidRDefault="00341D0E" w:rsidP="00341D0E">
      <w:pPr>
        <w:pStyle w:val="HTMLPreformatted"/>
        <w:shd w:val="clear" w:color="auto" w:fill="333333"/>
        <w:rPr>
          <w:b/>
          <w:bCs/>
          <w:color w:val="FFFFFF"/>
          <w:sz w:val="18"/>
          <w:szCs w:val="18"/>
        </w:rPr>
      </w:pPr>
      <w:r>
        <w:rPr>
          <w:rStyle w:val="HTMLCode"/>
          <w:rFonts w:ascii="Consolas" w:hAnsi="Consolas"/>
          <w:b/>
          <w:bCs/>
          <w:color w:val="FFFFFF"/>
          <w:sz w:val="18"/>
          <w:szCs w:val="18"/>
        </w:rPr>
        <w:t>}</w:t>
      </w:r>
    </w:p>
    <w:p w14:paraId="266A3778" w14:textId="353F0778" w:rsidR="00341D0E" w:rsidRDefault="00341D0E" w:rsidP="00341D0E"/>
    <w:p w14:paraId="4E0E5CE9" w14:textId="77777777" w:rsidR="004C0996" w:rsidRPr="00341D0E" w:rsidRDefault="004C0996" w:rsidP="00341D0E"/>
    <w:p w14:paraId="1BFDA66E" w14:textId="656EB049" w:rsidR="00850CA4" w:rsidRPr="00ED45D3" w:rsidRDefault="00850CA4" w:rsidP="00850CA4">
      <w:pPr>
        <w:pStyle w:val="Heading3"/>
        <w:rPr>
          <w:color w:val="4472C4"/>
        </w:rPr>
      </w:pPr>
      <w:r>
        <w:t>Get LAC</w:t>
      </w:r>
      <w:r w:rsidR="00744D7F">
        <w:t xml:space="preserve"> by Location</w:t>
      </w:r>
    </w:p>
    <w:p w14:paraId="6CE6945D" w14:textId="59E54DC9" w:rsidR="00850CA4" w:rsidRDefault="00850CA4" w:rsidP="00850CA4">
      <w:pPr>
        <w:spacing w:after="0" w:line="240" w:lineRule="auto"/>
        <w:rPr>
          <w:rFonts w:eastAsia="Times New Roman"/>
          <w:color w:val="auto"/>
          <w:lang w:val="en-US"/>
        </w:rPr>
      </w:pPr>
      <w:r w:rsidRPr="00ED45D3">
        <w:rPr>
          <w:rFonts w:eastAsia="Times New Roman"/>
          <w:color w:val="auto"/>
          <w:lang w:val="en-US"/>
        </w:rPr>
        <w:t xml:space="preserve">This section describes the API functions to </w:t>
      </w:r>
      <w:r>
        <w:rPr>
          <w:rFonts w:eastAsia="Times New Roman"/>
          <w:color w:val="auto"/>
          <w:lang w:val="en-US"/>
        </w:rPr>
        <w:t xml:space="preserve">fetch </w:t>
      </w:r>
      <w:r w:rsidR="00681554">
        <w:rPr>
          <w:rFonts w:eastAsia="Times New Roman"/>
          <w:color w:val="auto"/>
          <w:lang w:val="en-US"/>
        </w:rPr>
        <w:t xml:space="preserve">a </w:t>
      </w:r>
      <w:r>
        <w:rPr>
          <w:rFonts w:eastAsia="Times New Roman"/>
          <w:color w:val="auto"/>
          <w:lang w:val="en-US"/>
        </w:rPr>
        <w:t>valid LAC</w:t>
      </w:r>
      <w:r w:rsidRPr="00ED45D3">
        <w:rPr>
          <w:rFonts w:eastAsia="Times New Roman"/>
          <w:color w:val="auto"/>
          <w:lang w:val="en-US"/>
        </w:rPr>
        <w:t xml:space="preserve">. </w:t>
      </w:r>
    </w:p>
    <w:p w14:paraId="4CE5FBE6" w14:textId="1C3F950C" w:rsidR="00536136" w:rsidRDefault="00536136" w:rsidP="00850CA4">
      <w:pPr>
        <w:spacing w:after="0" w:line="240" w:lineRule="auto"/>
        <w:rPr>
          <w:rFonts w:eastAsia="Times New Roman"/>
          <w:color w:val="auto"/>
          <w:lang w:val="en-US"/>
        </w:rPr>
      </w:pPr>
      <w:r>
        <w:rPr>
          <w:rFonts w:eastAsia="Times New Roman"/>
          <w:color w:val="auto"/>
          <w:lang w:val="en-US"/>
        </w:rPr>
        <w:t>Below parameters are required to fetch the LAC</w:t>
      </w:r>
      <w:r w:rsidR="00744D7F">
        <w:rPr>
          <w:rFonts w:eastAsia="Times New Roman"/>
          <w:color w:val="auto"/>
          <w:lang w:val="en-US"/>
        </w:rPr>
        <w:t xml:space="preserve"> along with country code.</w:t>
      </w:r>
    </w:p>
    <w:p w14:paraId="4E45BA9C" w14:textId="77777777" w:rsidR="00744D7F" w:rsidRDefault="00744D7F" w:rsidP="00850CA4">
      <w:pPr>
        <w:spacing w:after="0" w:line="240" w:lineRule="auto"/>
        <w:rPr>
          <w:rFonts w:eastAsia="Times New Roman"/>
          <w:color w:val="auto"/>
          <w:lang w:val="en-US"/>
        </w:rPr>
      </w:pPr>
    </w:p>
    <w:tbl>
      <w:tblPr>
        <w:tblStyle w:val="GridTable4-Accent4"/>
        <w:tblW w:w="9625" w:type="dxa"/>
        <w:tblLook w:val="04A0" w:firstRow="1" w:lastRow="0" w:firstColumn="1" w:lastColumn="0" w:noHBand="0" w:noVBand="1"/>
      </w:tblPr>
      <w:tblGrid>
        <w:gridCol w:w="2155"/>
        <w:gridCol w:w="2340"/>
        <w:gridCol w:w="1170"/>
        <w:gridCol w:w="1170"/>
        <w:gridCol w:w="1080"/>
        <w:gridCol w:w="1710"/>
      </w:tblGrid>
      <w:tr w:rsidR="00536136" w14:paraId="08FDB36A" w14:textId="77777777" w:rsidTr="004C0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6978C94" w14:textId="51D20B53" w:rsidR="00536136" w:rsidRDefault="00536136" w:rsidP="00850CA4">
            <w:pPr>
              <w:spacing w:after="0" w:line="240" w:lineRule="auto"/>
              <w:rPr>
                <w:rFonts w:eastAsia="Times New Roman"/>
                <w:color w:val="auto"/>
                <w:lang w:val="en-US"/>
              </w:rPr>
            </w:pPr>
            <w:bookmarkStart w:id="3" w:name="_Hlk125036202"/>
            <w:r>
              <w:rPr>
                <w:rFonts w:eastAsia="Times New Roman"/>
                <w:color w:val="auto"/>
                <w:lang w:val="en-US"/>
              </w:rPr>
              <w:t>Country</w:t>
            </w:r>
          </w:p>
        </w:tc>
        <w:tc>
          <w:tcPr>
            <w:tcW w:w="2340" w:type="dxa"/>
          </w:tcPr>
          <w:p w14:paraId="2EF8F331" w14:textId="2485D2F6" w:rsidR="00536136" w:rsidRDefault="00536136" w:rsidP="00850CA4">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Complete address</w:t>
            </w:r>
          </w:p>
        </w:tc>
        <w:tc>
          <w:tcPr>
            <w:tcW w:w="1170" w:type="dxa"/>
          </w:tcPr>
          <w:p w14:paraId="1F966828" w14:textId="03B8CA01" w:rsidR="00536136" w:rsidRDefault="00536136" w:rsidP="00850CA4">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Postcode</w:t>
            </w:r>
          </w:p>
        </w:tc>
        <w:tc>
          <w:tcPr>
            <w:tcW w:w="1170" w:type="dxa"/>
          </w:tcPr>
          <w:p w14:paraId="682699B3" w14:textId="4D5C294E" w:rsidR="00536136" w:rsidRDefault="00536136" w:rsidP="00850CA4">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City</w:t>
            </w:r>
          </w:p>
        </w:tc>
        <w:tc>
          <w:tcPr>
            <w:tcW w:w="1080" w:type="dxa"/>
          </w:tcPr>
          <w:p w14:paraId="2BE359B2" w14:textId="2FE7E6AA" w:rsidR="00536136" w:rsidRDefault="00AC4AE0" w:rsidP="00850CA4">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Province</w:t>
            </w:r>
          </w:p>
        </w:tc>
        <w:tc>
          <w:tcPr>
            <w:tcW w:w="1710" w:type="dxa"/>
          </w:tcPr>
          <w:p w14:paraId="4BF4CA32" w14:textId="56F941C5" w:rsidR="00536136" w:rsidRDefault="00AC4AE0" w:rsidP="00850CA4">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House Number</w:t>
            </w:r>
          </w:p>
        </w:tc>
      </w:tr>
      <w:tr w:rsidR="00536136" w14:paraId="2D89B726" w14:textId="77777777" w:rsidTr="004C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7D8956B" w14:textId="4EAC3860" w:rsidR="00536136" w:rsidRDefault="00AC4AE0" w:rsidP="00850CA4">
            <w:pPr>
              <w:spacing w:after="0" w:line="240" w:lineRule="auto"/>
              <w:rPr>
                <w:rFonts w:eastAsia="Times New Roman"/>
                <w:color w:val="auto"/>
                <w:lang w:val="en-US"/>
              </w:rPr>
            </w:pPr>
            <w:r>
              <w:rPr>
                <w:rFonts w:eastAsia="Times New Roman"/>
                <w:color w:val="auto"/>
                <w:lang w:val="en-US"/>
              </w:rPr>
              <w:t>GB</w:t>
            </w:r>
          </w:p>
        </w:tc>
        <w:tc>
          <w:tcPr>
            <w:tcW w:w="2340" w:type="dxa"/>
          </w:tcPr>
          <w:p w14:paraId="1AE8EE49" w14:textId="65E1F584" w:rsidR="00536136" w:rsidRDefault="00AC4AE0" w:rsidP="00850CA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750A13C6" w14:textId="1DD0949C" w:rsidR="00AC4AE0" w:rsidRDefault="00AC4AE0" w:rsidP="00850CA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170" w:type="dxa"/>
          </w:tcPr>
          <w:p w14:paraId="1EA5880C" w14:textId="2894C8C8" w:rsidR="00536136" w:rsidRDefault="00AC4AE0" w:rsidP="00850CA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080" w:type="dxa"/>
          </w:tcPr>
          <w:p w14:paraId="4F60E43D" w14:textId="6EE775D9" w:rsidR="00536136" w:rsidRDefault="00AC4AE0" w:rsidP="00850CA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710" w:type="dxa"/>
          </w:tcPr>
          <w:p w14:paraId="5320D49F" w14:textId="40A0F3D4" w:rsidR="00536136" w:rsidRDefault="00AC4AE0" w:rsidP="00850CA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r>
      <w:tr w:rsidR="00B03536" w14:paraId="3D924159" w14:textId="77777777" w:rsidTr="004C0996">
        <w:tc>
          <w:tcPr>
            <w:cnfStyle w:val="001000000000" w:firstRow="0" w:lastRow="0" w:firstColumn="1" w:lastColumn="0" w:oddVBand="0" w:evenVBand="0" w:oddHBand="0" w:evenHBand="0" w:firstRowFirstColumn="0" w:firstRowLastColumn="0" w:lastRowFirstColumn="0" w:lastRowLastColumn="0"/>
            <w:tcW w:w="2155" w:type="dxa"/>
          </w:tcPr>
          <w:p w14:paraId="1743E90D" w14:textId="730D1C09" w:rsidR="00B03536" w:rsidRDefault="00B03536" w:rsidP="00B03536">
            <w:pPr>
              <w:spacing w:after="0" w:line="240" w:lineRule="auto"/>
              <w:rPr>
                <w:rFonts w:eastAsia="Times New Roman"/>
                <w:color w:val="auto"/>
                <w:lang w:val="en-US"/>
              </w:rPr>
            </w:pPr>
            <w:r>
              <w:rPr>
                <w:rFonts w:eastAsia="Times New Roman"/>
                <w:color w:val="auto"/>
                <w:lang w:val="en-US"/>
              </w:rPr>
              <w:t>Spain</w:t>
            </w:r>
          </w:p>
        </w:tc>
        <w:tc>
          <w:tcPr>
            <w:tcW w:w="2340" w:type="dxa"/>
          </w:tcPr>
          <w:p w14:paraId="23504CB3" w14:textId="0A76BB73"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5A9B329D" w14:textId="19F22B70"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170" w:type="dxa"/>
          </w:tcPr>
          <w:p w14:paraId="0EF184BC" w14:textId="2A0440A8"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080" w:type="dxa"/>
          </w:tcPr>
          <w:p w14:paraId="627DCFA6" w14:textId="1712119C"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sidRPr="00E50107">
              <w:rPr>
                <w:rFonts w:eastAsia="Times New Roman"/>
                <w:color w:val="auto"/>
                <w:lang w:val="en-US"/>
              </w:rPr>
              <w:t>-</w:t>
            </w:r>
          </w:p>
        </w:tc>
        <w:tc>
          <w:tcPr>
            <w:tcW w:w="1710" w:type="dxa"/>
          </w:tcPr>
          <w:p w14:paraId="0F940BB8" w14:textId="62377FF1"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w:t>
            </w:r>
          </w:p>
        </w:tc>
      </w:tr>
      <w:tr w:rsidR="00B03536" w14:paraId="4B155E35" w14:textId="77777777" w:rsidTr="004C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EE1D351" w14:textId="01E0ACB6" w:rsidR="00B03536" w:rsidRDefault="00B03536" w:rsidP="00B03536">
            <w:pPr>
              <w:spacing w:after="0" w:line="240" w:lineRule="auto"/>
              <w:rPr>
                <w:rFonts w:eastAsia="Times New Roman"/>
                <w:color w:val="auto"/>
                <w:lang w:val="en-US"/>
              </w:rPr>
            </w:pPr>
            <w:r>
              <w:rPr>
                <w:rFonts w:eastAsia="Times New Roman"/>
                <w:color w:val="auto"/>
                <w:lang w:val="en-US"/>
              </w:rPr>
              <w:t>Belgium</w:t>
            </w:r>
          </w:p>
        </w:tc>
        <w:tc>
          <w:tcPr>
            <w:tcW w:w="2340" w:type="dxa"/>
          </w:tcPr>
          <w:p w14:paraId="2874980E" w14:textId="0801EA9F"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1BFA0B75" w14:textId="02AC673A"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170" w:type="dxa"/>
          </w:tcPr>
          <w:p w14:paraId="62964E16" w14:textId="6434F378"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sidRPr="00D40673">
              <w:rPr>
                <w:rFonts w:eastAsia="Times New Roman"/>
                <w:color w:val="auto"/>
                <w:lang w:val="en-US"/>
              </w:rPr>
              <w:t>-</w:t>
            </w:r>
          </w:p>
        </w:tc>
        <w:tc>
          <w:tcPr>
            <w:tcW w:w="1080" w:type="dxa"/>
          </w:tcPr>
          <w:p w14:paraId="3B3E7FE1" w14:textId="2B3A5DC6"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sidRPr="00E50107">
              <w:rPr>
                <w:rFonts w:eastAsia="Times New Roman"/>
                <w:color w:val="auto"/>
                <w:lang w:val="en-US"/>
              </w:rPr>
              <w:t>-</w:t>
            </w:r>
          </w:p>
        </w:tc>
        <w:tc>
          <w:tcPr>
            <w:tcW w:w="1710" w:type="dxa"/>
          </w:tcPr>
          <w:p w14:paraId="67BCA511" w14:textId="06343CDD"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r>
      <w:tr w:rsidR="00B03536" w14:paraId="646B655A" w14:textId="77777777" w:rsidTr="004C0996">
        <w:tc>
          <w:tcPr>
            <w:cnfStyle w:val="001000000000" w:firstRow="0" w:lastRow="0" w:firstColumn="1" w:lastColumn="0" w:oddVBand="0" w:evenVBand="0" w:oddHBand="0" w:evenHBand="0" w:firstRowFirstColumn="0" w:firstRowLastColumn="0" w:lastRowFirstColumn="0" w:lastRowLastColumn="0"/>
            <w:tcW w:w="2155" w:type="dxa"/>
          </w:tcPr>
          <w:p w14:paraId="0DCBF9B7" w14:textId="5B549AB7" w:rsidR="00B03536" w:rsidRDefault="00B03536" w:rsidP="00B03536">
            <w:pPr>
              <w:spacing w:after="0" w:line="240" w:lineRule="auto"/>
              <w:rPr>
                <w:rFonts w:eastAsia="Times New Roman"/>
                <w:color w:val="auto"/>
                <w:lang w:val="en-US"/>
              </w:rPr>
            </w:pPr>
            <w:r>
              <w:rPr>
                <w:rFonts w:eastAsia="Times New Roman"/>
                <w:color w:val="auto"/>
                <w:lang w:val="en-US"/>
              </w:rPr>
              <w:t>Netherlands</w:t>
            </w:r>
          </w:p>
        </w:tc>
        <w:tc>
          <w:tcPr>
            <w:tcW w:w="2340" w:type="dxa"/>
          </w:tcPr>
          <w:p w14:paraId="65378884" w14:textId="4C927FF2"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1E7D2225" w14:textId="02ACA300"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170" w:type="dxa"/>
          </w:tcPr>
          <w:p w14:paraId="4193B863" w14:textId="5E6D262C"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sidRPr="00D40673">
              <w:rPr>
                <w:rFonts w:eastAsia="Times New Roman"/>
                <w:color w:val="auto"/>
                <w:lang w:val="en-US"/>
              </w:rPr>
              <w:t>-</w:t>
            </w:r>
          </w:p>
        </w:tc>
        <w:tc>
          <w:tcPr>
            <w:tcW w:w="1080" w:type="dxa"/>
          </w:tcPr>
          <w:p w14:paraId="5B158ABA" w14:textId="792C2F12"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sidRPr="00E50107">
              <w:rPr>
                <w:rFonts w:eastAsia="Times New Roman"/>
                <w:color w:val="auto"/>
                <w:lang w:val="en-US"/>
              </w:rPr>
              <w:t>-</w:t>
            </w:r>
          </w:p>
        </w:tc>
        <w:tc>
          <w:tcPr>
            <w:tcW w:w="1710" w:type="dxa"/>
          </w:tcPr>
          <w:p w14:paraId="6477D676" w14:textId="39231DB5"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Yes</w:t>
            </w:r>
          </w:p>
        </w:tc>
      </w:tr>
      <w:tr w:rsidR="00B03536" w14:paraId="751A1ACD" w14:textId="77777777" w:rsidTr="004C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71C0A89" w14:textId="7A1E8255" w:rsidR="00B03536" w:rsidRDefault="00B03536" w:rsidP="00B03536">
            <w:pPr>
              <w:spacing w:after="0" w:line="240" w:lineRule="auto"/>
              <w:rPr>
                <w:rFonts w:eastAsia="Times New Roman"/>
                <w:color w:val="auto"/>
                <w:lang w:val="en-US"/>
              </w:rPr>
            </w:pPr>
            <w:r>
              <w:rPr>
                <w:rFonts w:eastAsia="Times New Roman"/>
                <w:color w:val="auto"/>
                <w:lang w:val="en-US"/>
              </w:rPr>
              <w:t>Ireland</w:t>
            </w:r>
          </w:p>
        </w:tc>
        <w:tc>
          <w:tcPr>
            <w:tcW w:w="2340" w:type="dxa"/>
          </w:tcPr>
          <w:p w14:paraId="59CCDF44" w14:textId="2B434ADF"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239E2812" w14:textId="2465984F"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sidRPr="00C228E6">
              <w:rPr>
                <w:rFonts w:eastAsia="Times New Roman"/>
                <w:color w:val="auto"/>
                <w:lang w:val="en-US"/>
              </w:rPr>
              <w:t>-</w:t>
            </w:r>
          </w:p>
        </w:tc>
        <w:tc>
          <w:tcPr>
            <w:tcW w:w="1170" w:type="dxa"/>
          </w:tcPr>
          <w:p w14:paraId="0573F164" w14:textId="249C66EA"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080" w:type="dxa"/>
          </w:tcPr>
          <w:p w14:paraId="4C003B4E" w14:textId="2F16C3F2"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sidRPr="00E50107">
              <w:rPr>
                <w:rFonts w:eastAsia="Times New Roman"/>
                <w:color w:val="auto"/>
                <w:lang w:val="en-US"/>
              </w:rPr>
              <w:t>-</w:t>
            </w:r>
          </w:p>
        </w:tc>
        <w:tc>
          <w:tcPr>
            <w:tcW w:w="1710" w:type="dxa"/>
          </w:tcPr>
          <w:p w14:paraId="3FEFFF18" w14:textId="1D0F92E6"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r>
      <w:tr w:rsidR="00B03536" w14:paraId="36845BC1" w14:textId="77777777" w:rsidTr="004C0996">
        <w:tc>
          <w:tcPr>
            <w:cnfStyle w:val="001000000000" w:firstRow="0" w:lastRow="0" w:firstColumn="1" w:lastColumn="0" w:oddVBand="0" w:evenVBand="0" w:oddHBand="0" w:evenHBand="0" w:firstRowFirstColumn="0" w:firstRowLastColumn="0" w:lastRowFirstColumn="0" w:lastRowLastColumn="0"/>
            <w:tcW w:w="2155" w:type="dxa"/>
          </w:tcPr>
          <w:p w14:paraId="05831792" w14:textId="40941D9A" w:rsidR="00B03536" w:rsidRDefault="00B03536" w:rsidP="00B03536">
            <w:pPr>
              <w:spacing w:after="0" w:line="240" w:lineRule="auto"/>
              <w:rPr>
                <w:rFonts w:eastAsia="Times New Roman"/>
                <w:color w:val="auto"/>
                <w:lang w:val="en-US"/>
              </w:rPr>
            </w:pPr>
            <w:r>
              <w:rPr>
                <w:rFonts w:eastAsia="Times New Roman"/>
                <w:color w:val="auto"/>
                <w:lang w:val="en-US"/>
              </w:rPr>
              <w:t>Italy</w:t>
            </w:r>
          </w:p>
        </w:tc>
        <w:tc>
          <w:tcPr>
            <w:tcW w:w="2340" w:type="dxa"/>
          </w:tcPr>
          <w:p w14:paraId="112C0180" w14:textId="4F9C0C53"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60424D96" w14:textId="6890DEB8"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sidRPr="00C228E6">
              <w:rPr>
                <w:rFonts w:eastAsia="Times New Roman"/>
                <w:color w:val="auto"/>
                <w:lang w:val="en-US"/>
              </w:rPr>
              <w:t>-</w:t>
            </w:r>
          </w:p>
        </w:tc>
        <w:tc>
          <w:tcPr>
            <w:tcW w:w="1170" w:type="dxa"/>
          </w:tcPr>
          <w:p w14:paraId="6AA75545" w14:textId="1D19B5AC"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080" w:type="dxa"/>
          </w:tcPr>
          <w:p w14:paraId="307F39D8" w14:textId="2EA3994E"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710" w:type="dxa"/>
          </w:tcPr>
          <w:p w14:paraId="1BDADE06" w14:textId="79834643"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w:t>
            </w:r>
          </w:p>
        </w:tc>
      </w:tr>
      <w:tr w:rsidR="00B03536" w14:paraId="52648C5A" w14:textId="77777777" w:rsidTr="004C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EC0D136" w14:textId="43BA8382" w:rsidR="00B03536" w:rsidRDefault="00B03536" w:rsidP="00B03536">
            <w:pPr>
              <w:spacing w:after="0" w:line="240" w:lineRule="auto"/>
              <w:rPr>
                <w:rFonts w:eastAsia="Times New Roman"/>
                <w:color w:val="auto"/>
                <w:lang w:val="en-US"/>
              </w:rPr>
            </w:pPr>
            <w:r>
              <w:rPr>
                <w:rFonts w:eastAsia="Times New Roman"/>
                <w:color w:val="auto"/>
                <w:lang w:val="en-US"/>
              </w:rPr>
              <w:t>Portugal</w:t>
            </w:r>
          </w:p>
        </w:tc>
        <w:tc>
          <w:tcPr>
            <w:tcW w:w="2340" w:type="dxa"/>
          </w:tcPr>
          <w:p w14:paraId="1626ACC8" w14:textId="3091B8A6"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64BF35EB" w14:textId="0265F476"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170" w:type="dxa"/>
          </w:tcPr>
          <w:p w14:paraId="16845A3B" w14:textId="4D863B2B"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080" w:type="dxa"/>
          </w:tcPr>
          <w:p w14:paraId="6E864573" w14:textId="3B7F248C"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sidRPr="0026598B">
              <w:rPr>
                <w:rFonts w:eastAsia="Times New Roman"/>
                <w:color w:val="auto"/>
                <w:lang w:val="en-US"/>
              </w:rPr>
              <w:t>-</w:t>
            </w:r>
          </w:p>
        </w:tc>
        <w:tc>
          <w:tcPr>
            <w:tcW w:w="1710" w:type="dxa"/>
          </w:tcPr>
          <w:p w14:paraId="30233993" w14:textId="3C2B67D5"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r>
      <w:tr w:rsidR="00B03536" w14:paraId="45A2F514" w14:textId="77777777" w:rsidTr="004C0996">
        <w:tc>
          <w:tcPr>
            <w:cnfStyle w:val="001000000000" w:firstRow="0" w:lastRow="0" w:firstColumn="1" w:lastColumn="0" w:oddVBand="0" w:evenVBand="0" w:oddHBand="0" w:evenHBand="0" w:firstRowFirstColumn="0" w:firstRowLastColumn="0" w:lastRowFirstColumn="0" w:lastRowLastColumn="0"/>
            <w:tcW w:w="2155" w:type="dxa"/>
          </w:tcPr>
          <w:p w14:paraId="20592A18" w14:textId="54E251AC" w:rsidR="00B03536" w:rsidRDefault="00B03536" w:rsidP="00B03536">
            <w:pPr>
              <w:spacing w:after="0" w:line="240" w:lineRule="auto"/>
              <w:rPr>
                <w:rFonts w:eastAsia="Times New Roman"/>
                <w:color w:val="auto"/>
                <w:lang w:val="en-US"/>
              </w:rPr>
            </w:pPr>
            <w:r>
              <w:rPr>
                <w:rFonts w:eastAsia="Times New Roman"/>
                <w:color w:val="auto"/>
                <w:lang w:val="en-US"/>
              </w:rPr>
              <w:t>Sweden</w:t>
            </w:r>
          </w:p>
        </w:tc>
        <w:tc>
          <w:tcPr>
            <w:tcW w:w="2340" w:type="dxa"/>
          </w:tcPr>
          <w:p w14:paraId="17B0964A" w14:textId="616592BE"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6C8257DE" w14:textId="2B704CEF"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170" w:type="dxa"/>
          </w:tcPr>
          <w:p w14:paraId="5F71C852" w14:textId="60D6F2E4"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sidRPr="005E2E23">
              <w:rPr>
                <w:rFonts w:eastAsia="Times New Roman"/>
                <w:color w:val="auto"/>
                <w:lang w:val="en-US"/>
              </w:rPr>
              <w:t>-</w:t>
            </w:r>
          </w:p>
        </w:tc>
        <w:tc>
          <w:tcPr>
            <w:tcW w:w="1080" w:type="dxa"/>
          </w:tcPr>
          <w:p w14:paraId="2B1EE88D" w14:textId="17A9F07E"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sidRPr="0026598B">
              <w:rPr>
                <w:rFonts w:eastAsia="Times New Roman"/>
                <w:color w:val="auto"/>
                <w:lang w:val="en-US"/>
              </w:rPr>
              <w:t>-</w:t>
            </w:r>
          </w:p>
        </w:tc>
        <w:tc>
          <w:tcPr>
            <w:tcW w:w="1710" w:type="dxa"/>
          </w:tcPr>
          <w:p w14:paraId="5BCC3F3D" w14:textId="683B3B01" w:rsidR="00B03536" w:rsidRDefault="00B03536" w:rsidP="00B0353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w:t>
            </w:r>
          </w:p>
        </w:tc>
      </w:tr>
      <w:tr w:rsidR="00B03536" w14:paraId="28049169" w14:textId="77777777" w:rsidTr="004C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D4CC2C1" w14:textId="6F4DE121" w:rsidR="00B03536" w:rsidRDefault="00B03536" w:rsidP="00B03536">
            <w:pPr>
              <w:spacing w:after="0" w:line="240" w:lineRule="auto"/>
              <w:rPr>
                <w:rFonts w:eastAsia="Times New Roman"/>
                <w:color w:val="auto"/>
                <w:lang w:val="en-US"/>
              </w:rPr>
            </w:pPr>
            <w:r>
              <w:rPr>
                <w:rFonts w:eastAsia="Times New Roman"/>
                <w:color w:val="auto"/>
                <w:lang w:val="en-US"/>
              </w:rPr>
              <w:t>Germany</w:t>
            </w:r>
          </w:p>
        </w:tc>
        <w:tc>
          <w:tcPr>
            <w:tcW w:w="2340" w:type="dxa"/>
          </w:tcPr>
          <w:p w14:paraId="14D83923" w14:textId="23A97E5C"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Yes</w:t>
            </w:r>
          </w:p>
        </w:tc>
        <w:tc>
          <w:tcPr>
            <w:tcW w:w="1170" w:type="dxa"/>
          </w:tcPr>
          <w:p w14:paraId="4614B115" w14:textId="3DEA802A"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Pr>
                <w:rFonts w:eastAsia="Times New Roman"/>
                <w:color w:val="auto"/>
                <w:lang w:val="en-US"/>
              </w:rPr>
              <w:t>-</w:t>
            </w:r>
          </w:p>
        </w:tc>
        <w:tc>
          <w:tcPr>
            <w:tcW w:w="1170" w:type="dxa"/>
          </w:tcPr>
          <w:p w14:paraId="22DA4367" w14:textId="3130F317"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sidRPr="005E2E23">
              <w:rPr>
                <w:rFonts w:eastAsia="Times New Roman"/>
                <w:color w:val="auto"/>
                <w:lang w:val="en-US"/>
              </w:rPr>
              <w:t>-</w:t>
            </w:r>
          </w:p>
        </w:tc>
        <w:tc>
          <w:tcPr>
            <w:tcW w:w="1080" w:type="dxa"/>
          </w:tcPr>
          <w:p w14:paraId="2A5898EA" w14:textId="6D7BDF3F"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r w:rsidRPr="0026598B">
              <w:rPr>
                <w:rFonts w:eastAsia="Times New Roman"/>
                <w:color w:val="auto"/>
                <w:lang w:val="en-US"/>
              </w:rPr>
              <w:t>-</w:t>
            </w:r>
          </w:p>
        </w:tc>
        <w:tc>
          <w:tcPr>
            <w:tcW w:w="1710" w:type="dxa"/>
          </w:tcPr>
          <w:p w14:paraId="23EF2253" w14:textId="77777777" w:rsidR="00B03536" w:rsidRDefault="00B03536" w:rsidP="00B0353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lang w:val="en-US"/>
              </w:rPr>
            </w:pPr>
          </w:p>
        </w:tc>
      </w:tr>
      <w:tr w:rsidR="00AC4AE0" w14:paraId="72C7485D" w14:textId="77777777" w:rsidTr="004C0996">
        <w:tc>
          <w:tcPr>
            <w:cnfStyle w:val="001000000000" w:firstRow="0" w:lastRow="0" w:firstColumn="1" w:lastColumn="0" w:oddVBand="0" w:evenVBand="0" w:oddHBand="0" w:evenHBand="0" w:firstRowFirstColumn="0" w:firstRowLastColumn="0" w:lastRowFirstColumn="0" w:lastRowLastColumn="0"/>
            <w:tcW w:w="2155" w:type="dxa"/>
          </w:tcPr>
          <w:p w14:paraId="0A57000D" w14:textId="78279BDC" w:rsidR="00AC4AE0" w:rsidRDefault="005A4CBC" w:rsidP="00850CA4">
            <w:pPr>
              <w:spacing w:after="0" w:line="240" w:lineRule="auto"/>
              <w:rPr>
                <w:rFonts w:eastAsia="Times New Roman"/>
                <w:color w:val="auto"/>
                <w:lang w:val="en-US"/>
              </w:rPr>
            </w:pPr>
            <w:r w:rsidRPr="004C0996">
              <w:rPr>
                <w:rFonts w:eastAsia="Times New Roman"/>
                <w:color w:val="0099FF" w:themeColor="accent3"/>
                <w:lang w:val="en-US"/>
              </w:rPr>
              <w:t>Austria</w:t>
            </w:r>
            <w:r>
              <w:rPr>
                <w:rFonts w:eastAsia="Times New Roman"/>
                <w:color w:val="auto"/>
                <w:lang w:val="en-US"/>
              </w:rPr>
              <w:t xml:space="preserve">, </w:t>
            </w:r>
            <w:r w:rsidR="00AC4AE0">
              <w:rPr>
                <w:rFonts w:eastAsia="Times New Roman"/>
                <w:color w:val="auto"/>
                <w:lang w:val="en-US"/>
              </w:rPr>
              <w:t>F</w:t>
            </w:r>
            <w:r w:rsidR="00744D7F">
              <w:rPr>
                <w:rFonts w:eastAsia="Times New Roman"/>
                <w:color w:val="auto"/>
                <w:lang w:val="en-US"/>
              </w:rPr>
              <w:t>rance</w:t>
            </w:r>
            <w:r w:rsidR="00AC4AE0">
              <w:rPr>
                <w:rFonts w:eastAsia="Times New Roman"/>
                <w:color w:val="auto"/>
                <w:lang w:val="en-US"/>
              </w:rPr>
              <w:t>, D</w:t>
            </w:r>
            <w:r w:rsidR="00744D7F">
              <w:rPr>
                <w:rFonts w:eastAsia="Times New Roman"/>
                <w:color w:val="auto"/>
                <w:lang w:val="en-US"/>
              </w:rPr>
              <w:t>enmark</w:t>
            </w:r>
            <w:r w:rsidR="00AC4AE0">
              <w:rPr>
                <w:rFonts w:eastAsia="Times New Roman"/>
                <w:color w:val="auto"/>
                <w:lang w:val="en-US"/>
              </w:rPr>
              <w:t xml:space="preserve">, </w:t>
            </w:r>
            <w:r w:rsidR="00744D7F">
              <w:rPr>
                <w:rFonts w:eastAsia="Times New Roman"/>
                <w:color w:val="auto"/>
                <w:lang w:val="en-US"/>
              </w:rPr>
              <w:t>Switzerland</w:t>
            </w:r>
          </w:p>
        </w:tc>
        <w:tc>
          <w:tcPr>
            <w:tcW w:w="7470" w:type="dxa"/>
            <w:gridSpan w:val="5"/>
            <w:vAlign w:val="center"/>
          </w:tcPr>
          <w:p w14:paraId="28E4F63D" w14:textId="2A7FD12E" w:rsidR="00AC4AE0" w:rsidRDefault="00AC4AE0" w:rsidP="00744D7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lang w:val="en-US"/>
              </w:rPr>
            </w:pPr>
            <w:r>
              <w:rPr>
                <w:rFonts w:eastAsia="Times New Roman"/>
                <w:color w:val="auto"/>
                <w:lang w:val="en-US"/>
              </w:rPr>
              <w:t>Enter any parameter, all LACs will be returned</w:t>
            </w:r>
          </w:p>
        </w:tc>
      </w:tr>
      <w:bookmarkEnd w:id="3"/>
    </w:tbl>
    <w:p w14:paraId="716BFEE0" w14:textId="77777777" w:rsidR="00536136" w:rsidRDefault="00536136" w:rsidP="00850CA4">
      <w:pPr>
        <w:spacing w:after="0" w:line="240" w:lineRule="auto"/>
        <w:rPr>
          <w:rFonts w:eastAsia="Times New Roman"/>
          <w:color w:val="auto"/>
          <w:lang w:val="en-US"/>
        </w:rPr>
      </w:pPr>
    </w:p>
    <w:p w14:paraId="64D69BC9" w14:textId="77777777" w:rsidR="00850CA4" w:rsidRDefault="00850CA4" w:rsidP="00850CA4">
      <w:pPr>
        <w:spacing w:after="0" w:line="240" w:lineRule="auto"/>
        <w:rPr>
          <w:rFonts w:eastAsia="Times New Roman"/>
          <w:color w:val="auto"/>
          <w:lang w:val="en-US"/>
        </w:rPr>
      </w:pPr>
    </w:p>
    <w:p w14:paraId="18234C5B" w14:textId="77777777" w:rsidR="00850CA4" w:rsidRDefault="00850CA4" w:rsidP="00850CA4">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1D350CD6" w14:textId="23BBC81A" w:rsidR="00850CA4" w:rsidRDefault="00850CA4" w:rsidP="00850CA4">
      <w:pPr>
        <w:rPr>
          <w:rFonts w:eastAsia="Times New Roman"/>
          <w:color w:val="auto"/>
          <w:lang w:val="en-US"/>
        </w:rPr>
      </w:pPr>
      <w:r w:rsidRPr="00850CA4">
        <w:rPr>
          <w:color w:val="9C24FF" w:themeColor="accent4" w:themeTint="99"/>
        </w:rPr>
        <w:t>GET/</w:t>
      </w:r>
      <w:proofErr w:type="spellStart"/>
      <w:r w:rsidRPr="00850CA4">
        <w:rPr>
          <w:color w:val="9C24FF" w:themeColor="accent4" w:themeTint="99"/>
        </w:rPr>
        <w:t>LACByLocation</w:t>
      </w:r>
      <w:proofErr w:type="spellEnd"/>
      <w:r w:rsidRPr="00850CA4">
        <w:rPr>
          <w:color w:val="9C24FF" w:themeColor="accent4" w:themeTint="99"/>
        </w:rPr>
        <w:t xml:space="preserve"> </w:t>
      </w:r>
      <w:r w:rsidRPr="00FB45FF">
        <w:rPr>
          <w:rFonts w:cstheme="minorHAnsi"/>
          <w:szCs w:val="20"/>
        </w:rPr>
        <w:t xml:space="preserve">API </w:t>
      </w:r>
      <w:r w:rsidRPr="00850CA4">
        <w:rPr>
          <w:rFonts w:eastAsia="Times New Roman"/>
          <w:color w:val="auto"/>
          <w:lang w:val="en-US"/>
        </w:rPr>
        <w:t>to get address for given addressId</w:t>
      </w:r>
    </w:p>
    <w:p w14:paraId="75F85107" w14:textId="77777777" w:rsidR="0065222F" w:rsidRPr="00F23BC0" w:rsidRDefault="0065222F" w:rsidP="00850CA4">
      <w:pPr>
        <w:rPr>
          <w:rFonts w:eastAsia="Times New Roman"/>
          <w:color w:val="auto"/>
        </w:rPr>
      </w:pPr>
    </w:p>
    <w:p w14:paraId="173A360D" w14:textId="77777777" w:rsidR="00850CA4" w:rsidRPr="00513F7C" w:rsidRDefault="00850CA4" w:rsidP="00850CA4">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Input parameter(s)</w:t>
      </w:r>
    </w:p>
    <w:p w14:paraId="2F384F10" w14:textId="77777777" w:rsidR="00850CA4" w:rsidRPr="00FB45FF" w:rsidRDefault="00850CA4" w:rsidP="00850CA4">
      <w:pPr>
        <w:rPr>
          <w:rFonts w:cstheme="minorHAnsi"/>
        </w:rPr>
      </w:pPr>
    </w:p>
    <w:tbl>
      <w:tblPr>
        <w:tblStyle w:val="GridTable4-Accent4"/>
        <w:tblW w:w="5000" w:type="pct"/>
        <w:tblLook w:val="04A0" w:firstRow="1" w:lastRow="0" w:firstColumn="1" w:lastColumn="0" w:noHBand="0" w:noVBand="1"/>
      </w:tblPr>
      <w:tblGrid>
        <w:gridCol w:w="2138"/>
        <w:gridCol w:w="1469"/>
        <w:gridCol w:w="5999"/>
      </w:tblGrid>
      <w:tr w:rsidR="00F23BC0" w:rsidRPr="00162293" w14:paraId="79AE7DD6" w14:textId="77777777" w:rsidTr="00F23BC0">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70" w:type="pct"/>
            <w:vAlign w:val="center"/>
          </w:tcPr>
          <w:p w14:paraId="1E3DF773" w14:textId="77777777" w:rsidR="00850CA4" w:rsidRPr="00162293" w:rsidRDefault="00850CA4" w:rsidP="00F23BC0">
            <w:pPr>
              <w:rPr>
                <w:rFonts w:cstheme="minorHAnsi"/>
                <w:bCs w:val="0"/>
                <w:color w:val="FFFFFF" w:themeColor="background1"/>
                <w:sz w:val="18"/>
                <w:szCs w:val="18"/>
                <w:lang w:val="en-US"/>
              </w:rPr>
            </w:pPr>
            <w:r w:rsidRPr="00162293">
              <w:rPr>
                <w:rFonts w:cstheme="minorHAnsi"/>
                <w:bCs w:val="0"/>
                <w:color w:val="FFFFFF" w:themeColor="background1"/>
                <w:sz w:val="18"/>
                <w:szCs w:val="18"/>
                <w:lang w:val="en-US"/>
              </w:rPr>
              <w:t>Parameter</w:t>
            </w:r>
          </w:p>
        </w:tc>
        <w:tc>
          <w:tcPr>
            <w:tcW w:w="786" w:type="pct"/>
            <w:vAlign w:val="center"/>
          </w:tcPr>
          <w:p w14:paraId="4A4ABA10" w14:textId="77777777" w:rsidR="00850CA4" w:rsidRPr="00162293" w:rsidRDefault="00850CA4" w:rsidP="00F23BC0">
            <w:pPr>
              <w:cnfStyle w:val="100000000000" w:firstRow="1" w:lastRow="0" w:firstColumn="0" w:lastColumn="0" w:oddVBand="0" w:evenVBand="0" w:oddHBand="0" w:evenHBand="0" w:firstRowFirstColumn="0" w:firstRowLastColumn="0" w:lastRowFirstColumn="0" w:lastRowLastColumn="0"/>
              <w:rPr>
                <w:rFonts w:cstheme="minorHAnsi"/>
                <w:bCs w:val="0"/>
                <w:color w:val="FFFFFF" w:themeColor="background1"/>
                <w:sz w:val="18"/>
                <w:szCs w:val="18"/>
                <w:lang w:val="en-US"/>
              </w:rPr>
            </w:pPr>
            <w:r w:rsidRPr="00162293">
              <w:rPr>
                <w:rFonts w:cstheme="minorHAnsi"/>
                <w:bCs w:val="0"/>
                <w:color w:val="FFFFFF" w:themeColor="background1"/>
                <w:sz w:val="18"/>
                <w:szCs w:val="18"/>
                <w:lang w:val="en-US"/>
              </w:rPr>
              <w:t>Type</w:t>
            </w:r>
          </w:p>
        </w:tc>
        <w:tc>
          <w:tcPr>
            <w:tcW w:w="3144" w:type="pct"/>
            <w:vAlign w:val="center"/>
          </w:tcPr>
          <w:p w14:paraId="2FD0D600" w14:textId="77777777" w:rsidR="00850CA4" w:rsidRPr="00162293" w:rsidRDefault="00850CA4" w:rsidP="00F23BC0">
            <w:pPr>
              <w:cnfStyle w:val="100000000000" w:firstRow="1" w:lastRow="0" w:firstColumn="0" w:lastColumn="0" w:oddVBand="0" w:evenVBand="0" w:oddHBand="0" w:evenHBand="0" w:firstRowFirstColumn="0" w:firstRowLastColumn="0" w:lastRowFirstColumn="0" w:lastRowLastColumn="0"/>
              <w:rPr>
                <w:rFonts w:cstheme="minorHAnsi"/>
                <w:bCs w:val="0"/>
                <w:color w:val="FFFFFF" w:themeColor="background1"/>
                <w:sz w:val="18"/>
                <w:szCs w:val="18"/>
                <w:lang w:val="en-US"/>
              </w:rPr>
            </w:pPr>
            <w:r w:rsidRPr="00162293">
              <w:rPr>
                <w:rFonts w:cstheme="minorHAnsi"/>
                <w:bCs w:val="0"/>
                <w:color w:val="FFFFFF" w:themeColor="background1"/>
                <w:sz w:val="18"/>
                <w:szCs w:val="18"/>
                <w:lang w:val="en-US"/>
              </w:rPr>
              <w:t>Description</w:t>
            </w:r>
          </w:p>
        </w:tc>
      </w:tr>
      <w:tr w:rsidR="00F23BC0" w:rsidRPr="00162293" w14:paraId="48FAF7B2" w14:textId="77777777" w:rsidTr="00F23B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61E71A8" w14:textId="77777777" w:rsidR="00850CA4" w:rsidRPr="00F23BC0" w:rsidRDefault="00850CA4" w:rsidP="00F23BC0">
            <w:pPr>
              <w:spacing w:before="120" w:line="360" w:lineRule="auto"/>
              <w:rPr>
                <w:rFonts w:cstheme="minorHAnsi"/>
                <w:sz w:val="18"/>
                <w:szCs w:val="18"/>
              </w:rPr>
            </w:pPr>
            <w:r w:rsidRPr="00F23BC0">
              <w:rPr>
                <w:rFonts w:cstheme="minorHAnsi"/>
                <w:sz w:val="18"/>
                <w:szCs w:val="18"/>
              </w:rPr>
              <w:t>Header</w:t>
            </w:r>
          </w:p>
        </w:tc>
      </w:tr>
      <w:tr w:rsidR="00162293" w:rsidRPr="00162293" w14:paraId="0CDDEEF3" w14:textId="77777777" w:rsidTr="00F23BC0">
        <w:tc>
          <w:tcPr>
            <w:cnfStyle w:val="001000000000" w:firstRow="0" w:lastRow="0" w:firstColumn="1" w:lastColumn="0" w:oddVBand="0" w:evenVBand="0" w:oddHBand="0" w:evenHBand="0" w:firstRowFirstColumn="0" w:firstRowLastColumn="0" w:lastRowFirstColumn="0" w:lastRowLastColumn="0"/>
            <w:tcW w:w="1070" w:type="pct"/>
            <w:vAlign w:val="center"/>
          </w:tcPr>
          <w:p w14:paraId="5EFD544F" w14:textId="77777777" w:rsidR="00850CA4" w:rsidRPr="00162293" w:rsidRDefault="00850CA4" w:rsidP="00F23BC0">
            <w:pPr>
              <w:spacing w:before="120" w:line="360" w:lineRule="auto"/>
              <w:rPr>
                <w:rFonts w:cstheme="minorHAnsi"/>
                <w:b w:val="0"/>
                <w:bCs w:val="0"/>
                <w:sz w:val="18"/>
                <w:szCs w:val="18"/>
              </w:rPr>
            </w:pPr>
            <w:r w:rsidRPr="00162293">
              <w:rPr>
                <w:rFonts w:cstheme="minorHAnsi"/>
                <w:b w:val="0"/>
                <w:bCs w:val="0"/>
                <w:sz w:val="18"/>
                <w:szCs w:val="18"/>
                <w:lang w:eastAsia="en-US"/>
              </w:rPr>
              <w:t>APIGWTrackingId</w:t>
            </w:r>
          </w:p>
        </w:tc>
        <w:tc>
          <w:tcPr>
            <w:tcW w:w="786" w:type="pct"/>
            <w:vAlign w:val="center"/>
          </w:tcPr>
          <w:p w14:paraId="37984313" w14:textId="77777777" w:rsidR="00850CA4" w:rsidRPr="00162293" w:rsidRDefault="00850CA4" w:rsidP="00F23BC0">
            <w:pPr>
              <w:spacing w:before="120"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62293">
              <w:rPr>
                <w:rFonts w:cstheme="minorHAnsi"/>
                <w:sz w:val="18"/>
                <w:szCs w:val="18"/>
                <w:lang w:eastAsia="en-US"/>
              </w:rPr>
              <w:t>Mandatory</w:t>
            </w:r>
          </w:p>
        </w:tc>
        <w:tc>
          <w:tcPr>
            <w:tcW w:w="3144" w:type="pct"/>
            <w:vAlign w:val="center"/>
          </w:tcPr>
          <w:p w14:paraId="67520AB7" w14:textId="77777777" w:rsidR="00850CA4" w:rsidRPr="00162293" w:rsidRDefault="00850CA4" w:rsidP="00F23BC0">
            <w:pPr>
              <w:spacing w:before="120"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62293">
              <w:rPr>
                <w:rFonts w:cstheme="minorHAnsi"/>
                <w:sz w:val="18"/>
                <w:szCs w:val="18"/>
              </w:rPr>
              <w:t>description: Unique identifier for the order</w:t>
            </w:r>
          </w:p>
          <w:p w14:paraId="5171EE03" w14:textId="77777777" w:rsidR="00850CA4" w:rsidRPr="00162293" w:rsidRDefault="00850CA4" w:rsidP="00F23BC0">
            <w:pPr>
              <w:spacing w:before="120" w:line="360" w:lineRule="auto"/>
              <w:cnfStyle w:val="000000000000" w:firstRow="0" w:lastRow="0" w:firstColumn="0" w:lastColumn="0" w:oddVBand="0" w:evenVBand="0" w:oddHBand="0" w:evenHBand="0" w:firstRowFirstColumn="0" w:firstRowLastColumn="0" w:lastRowFirstColumn="0" w:lastRowLastColumn="0"/>
              <w:rPr>
                <w:rFonts w:cstheme="minorHAnsi"/>
                <w:i/>
                <w:iCs/>
                <w:sz w:val="18"/>
                <w:szCs w:val="18"/>
                <w:lang w:val="en-US"/>
              </w:rPr>
            </w:pPr>
            <w:r w:rsidRPr="00162293">
              <w:rPr>
                <w:rFonts w:cstheme="minorHAnsi"/>
                <w:i/>
                <w:iCs/>
                <w:sz w:val="18"/>
                <w:szCs w:val="18"/>
                <w:lang w:val="en-US"/>
              </w:rPr>
              <w:t>example: abcd456e-d45645-dfaafda-1232345667dd</w:t>
            </w:r>
          </w:p>
          <w:p w14:paraId="1AC4D9A2" w14:textId="77777777" w:rsidR="00850CA4" w:rsidRPr="00162293" w:rsidRDefault="00850CA4" w:rsidP="00F23BC0">
            <w:pPr>
              <w:spacing w:before="120"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62293">
              <w:rPr>
                <w:rFonts w:cstheme="minorHAnsi"/>
                <w:sz w:val="18"/>
                <w:szCs w:val="18"/>
              </w:rPr>
              <w:t>pattern: ^[\w.~:@-]{1,255}$</w:t>
            </w:r>
          </w:p>
        </w:tc>
      </w:tr>
      <w:tr w:rsidR="00162293" w:rsidRPr="00162293" w14:paraId="4DCBE7B0" w14:textId="77777777" w:rsidTr="00F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924A49D" w14:textId="77777777" w:rsidR="00850CA4" w:rsidRPr="00F23BC0" w:rsidRDefault="00850CA4" w:rsidP="00F23BC0">
            <w:pPr>
              <w:spacing w:before="120" w:line="360" w:lineRule="auto"/>
              <w:rPr>
                <w:rFonts w:cstheme="minorHAnsi"/>
                <w:sz w:val="18"/>
                <w:szCs w:val="18"/>
              </w:rPr>
            </w:pPr>
            <w:r w:rsidRPr="00F23BC0">
              <w:rPr>
                <w:rFonts w:cstheme="minorHAnsi"/>
                <w:sz w:val="18"/>
                <w:szCs w:val="18"/>
                <w:lang w:eastAsia="en-US"/>
              </w:rPr>
              <w:t>Query</w:t>
            </w:r>
          </w:p>
        </w:tc>
      </w:tr>
      <w:tr w:rsidR="00162293" w:rsidRPr="00162293" w14:paraId="1CB5918E" w14:textId="77777777" w:rsidTr="00F23BC0">
        <w:tc>
          <w:tcPr>
            <w:cnfStyle w:val="001000000000" w:firstRow="0" w:lastRow="0" w:firstColumn="1" w:lastColumn="0" w:oddVBand="0" w:evenVBand="0" w:oddHBand="0" w:evenHBand="0" w:firstRowFirstColumn="0" w:firstRowLastColumn="0" w:lastRowFirstColumn="0" w:lastRowLastColumn="0"/>
            <w:tcW w:w="1070" w:type="pct"/>
            <w:vAlign w:val="center"/>
          </w:tcPr>
          <w:p w14:paraId="382E63EC" w14:textId="78C061E5" w:rsidR="001978DF" w:rsidRPr="00162293" w:rsidRDefault="001978DF" w:rsidP="00F23BC0">
            <w:pPr>
              <w:spacing w:before="120" w:line="360" w:lineRule="auto"/>
              <w:rPr>
                <w:rFonts w:cstheme="minorHAnsi"/>
                <w:b w:val="0"/>
                <w:bCs w:val="0"/>
                <w:sz w:val="18"/>
                <w:szCs w:val="18"/>
              </w:rPr>
            </w:pPr>
            <w:r w:rsidRPr="00162293">
              <w:rPr>
                <w:rFonts w:cstheme="minorHAnsi"/>
                <w:b w:val="0"/>
                <w:bCs w:val="0"/>
                <w:sz w:val="18"/>
                <w:szCs w:val="18"/>
              </w:rPr>
              <w:t>country</w:t>
            </w:r>
          </w:p>
        </w:tc>
        <w:tc>
          <w:tcPr>
            <w:tcW w:w="786" w:type="pct"/>
            <w:vAlign w:val="center"/>
          </w:tcPr>
          <w:p w14:paraId="66BC220F" w14:textId="502D9AE4" w:rsidR="001978DF" w:rsidRPr="00162293" w:rsidRDefault="001978DF" w:rsidP="00F23BC0">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62293">
              <w:rPr>
                <w:rFonts w:cstheme="minorHAnsi"/>
                <w:sz w:val="18"/>
                <w:szCs w:val="18"/>
              </w:rPr>
              <w:t>Mandatory</w:t>
            </w:r>
          </w:p>
        </w:tc>
        <w:tc>
          <w:tcPr>
            <w:tcW w:w="3144" w:type="pct"/>
            <w:vAlign w:val="center"/>
          </w:tcPr>
          <w:p w14:paraId="5A7384AC" w14:textId="491B9BF1" w:rsidR="001978DF" w:rsidRPr="00162293" w:rsidRDefault="001978DF" w:rsidP="00F23BC0">
            <w:pPr>
              <w:spacing w:before="120" w:line="360" w:lineRule="auto"/>
              <w:cnfStyle w:val="000000000000" w:firstRow="0" w:lastRow="0" w:firstColumn="0" w:lastColumn="0" w:oddVBand="0" w:evenVBand="0" w:oddHBand="0" w:evenHBand="0" w:firstRowFirstColumn="0" w:firstRowLastColumn="0" w:lastRowFirstColumn="0" w:lastRowLastColumn="0"/>
              <w:rPr>
                <w:rStyle w:val="prop-type"/>
                <w:rFonts w:cstheme="minorHAnsi"/>
                <w:sz w:val="18"/>
                <w:szCs w:val="18"/>
              </w:rPr>
            </w:pPr>
            <w:r w:rsidRPr="00162293">
              <w:rPr>
                <w:rFonts w:cstheme="minorHAnsi"/>
                <w:i/>
                <w:iCs/>
                <w:sz w:val="18"/>
                <w:szCs w:val="18"/>
              </w:rPr>
              <w:t>Available values</w:t>
            </w:r>
            <w:r w:rsidRPr="00162293">
              <w:rPr>
                <w:rFonts w:cstheme="minorHAnsi"/>
                <w:sz w:val="18"/>
                <w:szCs w:val="18"/>
              </w:rPr>
              <w:t> : GB, ES, FR, DE, AT, BE, NL, IE, IT, SE, DK, PT, CH</w:t>
            </w:r>
          </w:p>
        </w:tc>
      </w:tr>
      <w:tr w:rsidR="00F23BC0" w:rsidRPr="00162293" w14:paraId="30C948A1" w14:textId="77777777" w:rsidTr="00F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pct"/>
            <w:vAlign w:val="center"/>
          </w:tcPr>
          <w:p w14:paraId="22841DCF" w14:textId="4481BD9D" w:rsidR="00F23BC0" w:rsidRPr="00162293" w:rsidRDefault="00F23BC0" w:rsidP="00F23BC0">
            <w:pPr>
              <w:spacing w:before="120" w:line="360" w:lineRule="auto"/>
              <w:rPr>
                <w:rFonts w:cstheme="minorHAnsi"/>
                <w:b w:val="0"/>
                <w:bCs w:val="0"/>
                <w:sz w:val="18"/>
                <w:szCs w:val="18"/>
              </w:rPr>
            </w:pPr>
            <w:r w:rsidRPr="00162293">
              <w:rPr>
                <w:rFonts w:cstheme="minorHAnsi"/>
                <w:b w:val="0"/>
                <w:bCs w:val="0"/>
                <w:sz w:val="18"/>
                <w:szCs w:val="18"/>
              </w:rPr>
              <w:t>houseNumber</w:t>
            </w:r>
          </w:p>
        </w:tc>
        <w:tc>
          <w:tcPr>
            <w:tcW w:w="786" w:type="pct"/>
            <w:vAlign w:val="center"/>
          </w:tcPr>
          <w:p w14:paraId="417863FE" w14:textId="4053F738" w:rsidR="00F23BC0" w:rsidRPr="00162293" w:rsidRDefault="00F23BC0" w:rsidP="00F23BC0">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62293">
              <w:rPr>
                <w:rFonts w:cstheme="minorHAnsi"/>
                <w:sz w:val="18"/>
                <w:szCs w:val="18"/>
              </w:rPr>
              <w:t>Mandatory</w:t>
            </w:r>
          </w:p>
        </w:tc>
        <w:tc>
          <w:tcPr>
            <w:tcW w:w="3144" w:type="pct"/>
            <w:vAlign w:val="center"/>
          </w:tcPr>
          <w:p w14:paraId="42A0E04A" w14:textId="49D3AE4F" w:rsidR="00F23BC0" w:rsidRPr="00162293" w:rsidRDefault="001145AE" w:rsidP="00F23BC0">
            <w:pPr>
              <w:spacing w:before="120" w:line="360" w:lineRule="auto"/>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6E0FD3">
              <w:rPr>
                <w:rStyle w:val="prop-enum"/>
                <w:rFonts w:cstheme="minorHAnsi"/>
                <w:sz w:val="18"/>
                <w:szCs w:val="18"/>
              </w:rPr>
              <w:t>S</w:t>
            </w:r>
            <w:r w:rsidR="00F23BC0" w:rsidRPr="006E0FD3">
              <w:rPr>
                <w:rStyle w:val="prop-enum"/>
              </w:rPr>
              <w:t>tring</w:t>
            </w:r>
          </w:p>
        </w:tc>
      </w:tr>
      <w:tr w:rsidR="00F23BC0" w:rsidRPr="00162293" w14:paraId="73EEC8E1" w14:textId="77777777" w:rsidTr="00F23BC0">
        <w:tc>
          <w:tcPr>
            <w:cnfStyle w:val="001000000000" w:firstRow="0" w:lastRow="0" w:firstColumn="1" w:lastColumn="0" w:oddVBand="0" w:evenVBand="0" w:oddHBand="0" w:evenHBand="0" w:firstRowFirstColumn="0" w:firstRowLastColumn="0" w:lastRowFirstColumn="0" w:lastRowLastColumn="0"/>
            <w:tcW w:w="1070" w:type="pct"/>
            <w:vAlign w:val="center"/>
          </w:tcPr>
          <w:p w14:paraId="34F428D9" w14:textId="649E5CB1" w:rsidR="00F23BC0" w:rsidRPr="00162293" w:rsidRDefault="00F23BC0" w:rsidP="00F23BC0">
            <w:pPr>
              <w:spacing w:before="120" w:line="360" w:lineRule="auto"/>
              <w:rPr>
                <w:rFonts w:cstheme="minorHAnsi"/>
                <w:b w:val="0"/>
                <w:bCs w:val="0"/>
                <w:sz w:val="18"/>
                <w:szCs w:val="18"/>
              </w:rPr>
            </w:pPr>
            <w:r w:rsidRPr="00162293">
              <w:rPr>
                <w:rFonts w:cstheme="minorHAnsi"/>
                <w:b w:val="0"/>
                <w:bCs w:val="0"/>
                <w:sz w:val="18"/>
                <w:szCs w:val="18"/>
              </w:rPr>
              <w:t>houseNumberExtension</w:t>
            </w:r>
          </w:p>
        </w:tc>
        <w:tc>
          <w:tcPr>
            <w:tcW w:w="786" w:type="pct"/>
            <w:vAlign w:val="center"/>
          </w:tcPr>
          <w:p w14:paraId="15CFD6F0" w14:textId="67918410" w:rsidR="00F23BC0" w:rsidRPr="00162293" w:rsidRDefault="00F23BC0" w:rsidP="00F23BC0">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62293">
              <w:rPr>
                <w:rFonts w:cstheme="minorHAnsi"/>
                <w:sz w:val="18"/>
                <w:szCs w:val="18"/>
              </w:rPr>
              <w:t>Optional</w:t>
            </w:r>
          </w:p>
        </w:tc>
        <w:tc>
          <w:tcPr>
            <w:tcW w:w="3144" w:type="pct"/>
            <w:vAlign w:val="center"/>
          </w:tcPr>
          <w:p w14:paraId="61758150" w14:textId="2EE5C22B" w:rsidR="00F23BC0" w:rsidRPr="00162293" w:rsidRDefault="001145AE" w:rsidP="00F23BC0">
            <w:pPr>
              <w:spacing w:after="0" w:line="240" w:lineRule="auto"/>
              <w:cnfStyle w:val="000000000000" w:firstRow="0" w:lastRow="0" w:firstColumn="0" w:lastColumn="0" w:oddVBand="0" w:evenVBand="0" w:oddHBand="0" w:evenHBand="0" w:firstRowFirstColumn="0" w:firstRowLastColumn="0" w:lastRowFirstColumn="0" w:lastRowLastColumn="0"/>
              <w:rPr>
                <w:rStyle w:val="prop-enum"/>
                <w:rFonts w:cstheme="minorHAnsi"/>
                <w:sz w:val="18"/>
                <w:szCs w:val="18"/>
              </w:rPr>
            </w:pPr>
            <w:r w:rsidRPr="006E0FD3">
              <w:rPr>
                <w:rStyle w:val="prop-enum"/>
                <w:rFonts w:cstheme="minorHAnsi"/>
                <w:sz w:val="18"/>
                <w:szCs w:val="18"/>
              </w:rPr>
              <w:t>S</w:t>
            </w:r>
            <w:r w:rsidR="00F23BC0" w:rsidRPr="006E0FD3">
              <w:rPr>
                <w:rStyle w:val="prop-enum"/>
              </w:rPr>
              <w:t>tring</w:t>
            </w:r>
          </w:p>
        </w:tc>
      </w:tr>
      <w:tr w:rsidR="00F23BC0" w:rsidRPr="00162293" w14:paraId="2840FC49" w14:textId="77777777" w:rsidTr="00F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pct"/>
            <w:vAlign w:val="center"/>
          </w:tcPr>
          <w:p w14:paraId="7E54DABD" w14:textId="44E85D79" w:rsidR="00F23BC0" w:rsidRPr="00162293" w:rsidRDefault="00F23BC0" w:rsidP="00F23BC0">
            <w:pPr>
              <w:spacing w:before="120" w:line="360" w:lineRule="auto"/>
              <w:rPr>
                <w:rFonts w:cstheme="minorHAnsi"/>
                <w:b w:val="0"/>
                <w:bCs w:val="0"/>
                <w:sz w:val="18"/>
                <w:szCs w:val="18"/>
              </w:rPr>
            </w:pPr>
            <w:r w:rsidRPr="00162293">
              <w:rPr>
                <w:rFonts w:cstheme="minorHAnsi"/>
                <w:b w:val="0"/>
                <w:bCs w:val="0"/>
                <w:sz w:val="18"/>
                <w:szCs w:val="18"/>
              </w:rPr>
              <w:t>streetName</w:t>
            </w:r>
          </w:p>
        </w:tc>
        <w:tc>
          <w:tcPr>
            <w:tcW w:w="786" w:type="pct"/>
            <w:vAlign w:val="center"/>
          </w:tcPr>
          <w:p w14:paraId="18586E3D" w14:textId="6351A590" w:rsidR="00F23BC0" w:rsidRPr="00162293" w:rsidRDefault="00F23BC0" w:rsidP="00F23BC0">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62293">
              <w:rPr>
                <w:rFonts w:cstheme="minorHAnsi"/>
                <w:sz w:val="18"/>
                <w:szCs w:val="18"/>
              </w:rPr>
              <w:t>Mandatory</w:t>
            </w:r>
          </w:p>
        </w:tc>
        <w:tc>
          <w:tcPr>
            <w:tcW w:w="3144" w:type="pct"/>
            <w:vAlign w:val="center"/>
          </w:tcPr>
          <w:p w14:paraId="1389CB17" w14:textId="7AF9BE8B" w:rsidR="00F23BC0" w:rsidRPr="00162293" w:rsidRDefault="001145AE" w:rsidP="00F23BC0">
            <w:pPr>
              <w:spacing w:before="120" w:line="360" w:lineRule="auto"/>
              <w:cnfStyle w:val="000000100000" w:firstRow="0" w:lastRow="0" w:firstColumn="0" w:lastColumn="0" w:oddVBand="0" w:evenVBand="0" w:oddHBand="1" w:evenHBand="0" w:firstRowFirstColumn="0" w:firstRowLastColumn="0" w:lastRowFirstColumn="0" w:lastRowLastColumn="0"/>
              <w:rPr>
                <w:rStyle w:val="prop-enum"/>
                <w:rFonts w:cstheme="minorHAnsi"/>
                <w:sz w:val="18"/>
                <w:szCs w:val="18"/>
              </w:rPr>
            </w:pPr>
            <w:r w:rsidRPr="006E0FD3">
              <w:rPr>
                <w:rStyle w:val="prop-enum"/>
                <w:rFonts w:cstheme="minorHAnsi"/>
                <w:sz w:val="18"/>
                <w:szCs w:val="18"/>
              </w:rPr>
              <w:t>S</w:t>
            </w:r>
            <w:r w:rsidR="00F23BC0" w:rsidRPr="006E0FD3">
              <w:rPr>
                <w:rStyle w:val="prop-enum"/>
              </w:rPr>
              <w:t>tring</w:t>
            </w:r>
          </w:p>
        </w:tc>
      </w:tr>
      <w:tr w:rsidR="00162293" w:rsidRPr="00162293" w14:paraId="1208EC21" w14:textId="77777777" w:rsidTr="00F23BC0">
        <w:tc>
          <w:tcPr>
            <w:cnfStyle w:val="001000000000" w:firstRow="0" w:lastRow="0" w:firstColumn="1" w:lastColumn="0" w:oddVBand="0" w:evenVBand="0" w:oddHBand="0" w:evenHBand="0" w:firstRowFirstColumn="0" w:firstRowLastColumn="0" w:lastRowFirstColumn="0" w:lastRowLastColumn="0"/>
            <w:tcW w:w="1070" w:type="pct"/>
            <w:vAlign w:val="center"/>
          </w:tcPr>
          <w:p w14:paraId="0AFB9026" w14:textId="533BCCE7" w:rsidR="001978DF" w:rsidRPr="00162293" w:rsidRDefault="001978DF" w:rsidP="00F23BC0">
            <w:pPr>
              <w:spacing w:before="120" w:line="360" w:lineRule="auto"/>
              <w:rPr>
                <w:rFonts w:cstheme="minorHAnsi"/>
                <w:b w:val="0"/>
                <w:bCs w:val="0"/>
                <w:sz w:val="18"/>
                <w:szCs w:val="18"/>
              </w:rPr>
            </w:pPr>
            <w:r w:rsidRPr="00162293">
              <w:rPr>
                <w:rFonts w:cstheme="minorHAnsi"/>
                <w:b w:val="0"/>
                <w:bCs w:val="0"/>
                <w:sz w:val="18"/>
                <w:szCs w:val="18"/>
              </w:rPr>
              <w:t>province</w:t>
            </w:r>
          </w:p>
        </w:tc>
        <w:tc>
          <w:tcPr>
            <w:tcW w:w="786" w:type="pct"/>
            <w:vAlign w:val="center"/>
          </w:tcPr>
          <w:p w14:paraId="6FD5BC52" w14:textId="143B4946" w:rsidR="001978DF" w:rsidRPr="00162293" w:rsidRDefault="001978DF" w:rsidP="00F23BC0">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62293">
              <w:rPr>
                <w:rFonts w:cstheme="minorHAnsi"/>
                <w:sz w:val="18"/>
                <w:szCs w:val="18"/>
              </w:rPr>
              <w:t xml:space="preserve">Optional </w:t>
            </w:r>
          </w:p>
        </w:tc>
        <w:tc>
          <w:tcPr>
            <w:tcW w:w="3144" w:type="pct"/>
            <w:vAlign w:val="center"/>
          </w:tcPr>
          <w:p w14:paraId="75A690AB" w14:textId="29A8406B" w:rsidR="001978DF" w:rsidRPr="00162293" w:rsidRDefault="001145AE" w:rsidP="00F23BC0">
            <w:pPr>
              <w:spacing w:before="120" w:line="360" w:lineRule="auto"/>
              <w:cnfStyle w:val="000000000000" w:firstRow="0" w:lastRow="0" w:firstColumn="0" w:lastColumn="0" w:oddVBand="0" w:evenVBand="0" w:oddHBand="0" w:evenHBand="0" w:firstRowFirstColumn="0" w:firstRowLastColumn="0" w:lastRowFirstColumn="0" w:lastRowLastColumn="0"/>
              <w:rPr>
                <w:rStyle w:val="prop-enum"/>
                <w:rFonts w:cstheme="minorHAnsi"/>
                <w:sz w:val="18"/>
                <w:szCs w:val="18"/>
              </w:rPr>
            </w:pPr>
            <w:r>
              <w:rPr>
                <w:rStyle w:val="prop-enum"/>
                <w:rFonts w:cstheme="minorHAnsi"/>
                <w:sz w:val="18"/>
                <w:szCs w:val="18"/>
              </w:rPr>
              <w:t>S</w:t>
            </w:r>
            <w:r w:rsidR="00F23BC0">
              <w:rPr>
                <w:rStyle w:val="prop-enum"/>
              </w:rPr>
              <w:t>tring</w:t>
            </w:r>
          </w:p>
        </w:tc>
      </w:tr>
      <w:tr w:rsidR="00F23BC0" w:rsidRPr="00162293" w14:paraId="4C1BE790" w14:textId="77777777" w:rsidTr="00F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pct"/>
            <w:vAlign w:val="center"/>
          </w:tcPr>
          <w:p w14:paraId="7E358B14" w14:textId="15BE4ACC" w:rsidR="001978DF" w:rsidRPr="00162293" w:rsidRDefault="001978DF" w:rsidP="00F23BC0">
            <w:pPr>
              <w:spacing w:before="120" w:line="360" w:lineRule="auto"/>
              <w:rPr>
                <w:rFonts w:cstheme="minorHAnsi"/>
                <w:b w:val="0"/>
                <w:bCs w:val="0"/>
                <w:sz w:val="18"/>
                <w:szCs w:val="18"/>
              </w:rPr>
            </w:pPr>
            <w:r w:rsidRPr="00162293">
              <w:rPr>
                <w:rFonts w:cstheme="minorHAnsi"/>
                <w:b w:val="0"/>
                <w:bCs w:val="0"/>
                <w:sz w:val="18"/>
                <w:szCs w:val="18"/>
              </w:rPr>
              <w:t>city</w:t>
            </w:r>
          </w:p>
        </w:tc>
        <w:tc>
          <w:tcPr>
            <w:tcW w:w="786" w:type="pct"/>
            <w:vAlign w:val="center"/>
          </w:tcPr>
          <w:p w14:paraId="67257300" w14:textId="5E829392" w:rsidR="001978DF" w:rsidRPr="00162293" w:rsidRDefault="00A21FF0" w:rsidP="00F23BC0">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62293">
              <w:rPr>
                <w:rFonts w:cstheme="minorHAnsi"/>
                <w:sz w:val="18"/>
                <w:szCs w:val="18"/>
              </w:rPr>
              <w:t>Optional</w:t>
            </w:r>
          </w:p>
        </w:tc>
        <w:tc>
          <w:tcPr>
            <w:tcW w:w="3144" w:type="pct"/>
            <w:vAlign w:val="center"/>
          </w:tcPr>
          <w:p w14:paraId="22B9C734" w14:textId="692AE1B2" w:rsidR="00A21FF0" w:rsidRPr="00162293" w:rsidRDefault="001145AE" w:rsidP="00F23BC0">
            <w:pPr>
              <w:spacing w:before="120" w:line="360" w:lineRule="auto"/>
              <w:cnfStyle w:val="000000100000" w:firstRow="0" w:lastRow="0" w:firstColumn="0" w:lastColumn="0" w:oddVBand="0" w:evenVBand="0" w:oddHBand="1" w:evenHBand="0" w:firstRowFirstColumn="0" w:firstRowLastColumn="0" w:lastRowFirstColumn="0" w:lastRowLastColumn="0"/>
              <w:rPr>
                <w:rStyle w:val="prop-enum"/>
                <w:rFonts w:cstheme="minorHAnsi"/>
                <w:sz w:val="18"/>
                <w:szCs w:val="18"/>
              </w:rPr>
            </w:pPr>
            <w:r>
              <w:rPr>
                <w:rStyle w:val="prop-enum"/>
                <w:rFonts w:cstheme="minorHAnsi"/>
                <w:sz w:val="18"/>
                <w:szCs w:val="18"/>
              </w:rPr>
              <w:t>S</w:t>
            </w:r>
            <w:r w:rsidR="00F23BC0">
              <w:rPr>
                <w:rStyle w:val="prop-enum"/>
              </w:rPr>
              <w:t>tring</w:t>
            </w:r>
          </w:p>
        </w:tc>
      </w:tr>
      <w:tr w:rsidR="00162293" w:rsidRPr="00162293" w14:paraId="76EE2FD3" w14:textId="77777777" w:rsidTr="00F23BC0">
        <w:tc>
          <w:tcPr>
            <w:cnfStyle w:val="001000000000" w:firstRow="0" w:lastRow="0" w:firstColumn="1" w:lastColumn="0" w:oddVBand="0" w:evenVBand="0" w:oddHBand="0" w:evenHBand="0" w:firstRowFirstColumn="0" w:firstRowLastColumn="0" w:lastRowFirstColumn="0" w:lastRowLastColumn="0"/>
            <w:tcW w:w="1070" w:type="pct"/>
            <w:vAlign w:val="center"/>
          </w:tcPr>
          <w:p w14:paraId="1CEE187B" w14:textId="2B2936C4" w:rsidR="001978DF" w:rsidRPr="00162293" w:rsidRDefault="001978DF" w:rsidP="00F23BC0">
            <w:pPr>
              <w:spacing w:before="120" w:line="360" w:lineRule="auto"/>
              <w:rPr>
                <w:rFonts w:cstheme="minorHAnsi"/>
                <w:b w:val="0"/>
                <w:bCs w:val="0"/>
                <w:sz w:val="18"/>
                <w:szCs w:val="18"/>
              </w:rPr>
            </w:pPr>
            <w:r w:rsidRPr="00162293">
              <w:rPr>
                <w:rFonts w:cstheme="minorHAnsi"/>
                <w:b w:val="0"/>
                <w:bCs w:val="0"/>
                <w:sz w:val="18"/>
                <w:szCs w:val="18"/>
              </w:rPr>
              <w:t>postalCode</w:t>
            </w:r>
          </w:p>
        </w:tc>
        <w:tc>
          <w:tcPr>
            <w:tcW w:w="786" w:type="pct"/>
            <w:vAlign w:val="center"/>
          </w:tcPr>
          <w:p w14:paraId="752DF727" w14:textId="50219E19" w:rsidR="001978DF" w:rsidRPr="00162293" w:rsidRDefault="001978DF" w:rsidP="00F23BC0">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62293">
              <w:rPr>
                <w:rFonts w:cstheme="minorHAnsi"/>
                <w:sz w:val="18"/>
                <w:szCs w:val="18"/>
              </w:rPr>
              <w:t>Optional</w:t>
            </w:r>
          </w:p>
        </w:tc>
        <w:tc>
          <w:tcPr>
            <w:tcW w:w="3144" w:type="pct"/>
            <w:vAlign w:val="center"/>
          </w:tcPr>
          <w:p w14:paraId="7F6F9684" w14:textId="714F9036" w:rsidR="00A21FF0" w:rsidRPr="00162293" w:rsidRDefault="001145AE" w:rsidP="00F23BC0">
            <w:pPr>
              <w:spacing w:before="120" w:line="360" w:lineRule="auto"/>
              <w:cnfStyle w:val="000000000000" w:firstRow="0" w:lastRow="0" w:firstColumn="0" w:lastColumn="0" w:oddVBand="0" w:evenVBand="0" w:oddHBand="0" w:evenHBand="0" w:firstRowFirstColumn="0" w:firstRowLastColumn="0" w:lastRowFirstColumn="0" w:lastRowLastColumn="0"/>
              <w:rPr>
                <w:rStyle w:val="prop-enum"/>
                <w:rFonts w:cstheme="minorHAnsi"/>
                <w:sz w:val="18"/>
                <w:szCs w:val="18"/>
              </w:rPr>
            </w:pPr>
            <w:r>
              <w:rPr>
                <w:rStyle w:val="prop-enum"/>
                <w:rFonts w:cstheme="minorHAnsi"/>
                <w:sz w:val="18"/>
                <w:szCs w:val="18"/>
              </w:rPr>
              <w:t>S</w:t>
            </w:r>
            <w:r w:rsidR="00F23BC0">
              <w:rPr>
                <w:rStyle w:val="prop-enum"/>
              </w:rPr>
              <w:t>tring</w:t>
            </w:r>
          </w:p>
        </w:tc>
      </w:tr>
    </w:tbl>
    <w:p w14:paraId="2A9D5261" w14:textId="2F350CDA" w:rsidR="00850CA4" w:rsidRDefault="00850CA4" w:rsidP="00850CA4"/>
    <w:p w14:paraId="213ADDAA" w14:textId="79122805" w:rsidR="001978DF" w:rsidRDefault="001978DF" w:rsidP="001C4EB3">
      <w:pPr>
        <w:pStyle w:val="Heading4"/>
      </w:pPr>
      <w:r>
        <w:t>Response schema</w:t>
      </w:r>
    </w:p>
    <w:p w14:paraId="762E4A41" w14:textId="77777777" w:rsidR="001978DF" w:rsidRPr="001978DF" w:rsidRDefault="001978DF" w:rsidP="001978DF">
      <w:pPr>
        <w:spacing w:after="0" w:line="240" w:lineRule="auto"/>
        <w:rPr>
          <w:rFonts w:eastAsia="Times New Roman" w:cstheme="minorHAnsi"/>
          <w:b/>
          <w:bCs/>
          <w:sz w:val="18"/>
          <w:szCs w:val="18"/>
          <w:lang w:val="en-US" w:eastAsia="ja-JP"/>
        </w:rPr>
      </w:pPr>
      <w:proofErr w:type="spellStart"/>
      <w:r w:rsidRPr="001978DF">
        <w:rPr>
          <w:rFonts w:eastAsia="Times New Roman" w:cstheme="minorHAnsi"/>
          <w:sz w:val="18"/>
          <w:szCs w:val="18"/>
          <w:lang w:val="en-US" w:eastAsia="ja-JP"/>
        </w:rPr>
        <w:t>LACDetailsType</w:t>
      </w:r>
      <w:proofErr w:type="spellEnd"/>
      <w:r w:rsidRPr="001978DF">
        <w:rPr>
          <w:rFonts w:eastAsia="Times New Roman" w:cstheme="minorHAnsi"/>
          <w:b/>
          <w:bCs/>
          <w:sz w:val="18"/>
          <w:szCs w:val="18"/>
          <w:lang w:val="en-US" w:eastAsia="ja-JP"/>
        </w:rPr>
        <w:t>{</w:t>
      </w:r>
    </w:p>
    <w:tbl>
      <w:tblPr>
        <w:tblW w:w="9535" w:type="dxa"/>
        <w:tblCellMar>
          <w:left w:w="150" w:type="dxa"/>
          <w:right w:w="150" w:type="dxa"/>
        </w:tblCellMar>
        <w:tblLook w:val="04A0" w:firstRow="1" w:lastRow="0" w:firstColumn="1" w:lastColumn="0" w:noHBand="0" w:noVBand="1"/>
      </w:tblPr>
      <w:tblGrid>
        <w:gridCol w:w="2605"/>
        <w:gridCol w:w="6930"/>
      </w:tblGrid>
      <w:tr w:rsidR="001978DF" w:rsidRPr="001978DF" w14:paraId="326D1741" w14:textId="77777777" w:rsidTr="001978DF">
        <w:tc>
          <w:tcPr>
            <w:tcW w:w="2605" w:type="dxa"/>
            <w:tcMar>
              <w:top w:w="0" w:type="dxa"/>
              <w:left w:w="480" w:type="dxa"/>
              <w:bottom w:w="0" w:type="dxa"/>
              <w:right w:w="48" w:type="dxa"/>
            </w:tcMar>
            <w:hideMark/>
          </w:tcPr>
          <w:p w14:paraId="68E39A6B"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geoLACList</w:t>
            </w:r>
            <w:proofErr w:type="spellEnd"/>
          </w:p>
        </w:tc>
        <w:tc>
          <w:tcPr>
            <w:tcW w:w="6930" w:type="dxa"/>
            <w:tcMar>
              <w:top w:w="0" w:type="dxa"/>
              <w:left w:w="0" w:type="dxa"/>
              <w:bottom w:w="0" w:type="dxa"/>
              <w:right w:w="0" w:type="dxa"/>
            </w:tcMar>
            <w:hideMark/>
          </w:tcPr>
          <w:p w14:paraId="7EA7EFFB"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geoLACListType</w:t>
            </w:r>
            <w:proofErr w:type="spellEnd"/>
            <w:r w:rsidRPr="001978DF">
              <w:rPr>
                <w:rFonts w:eastAsia="Times New Roman" w:cstheme="minorHAnsi"/>
                <w:sz w:val="18"/>
                <w:szCs w:val="18"/>
                <w:lang w:val="en-US" w:eastAsia="ja-JP"/>
              </w:rPr>
              <w:t>[</w:t>
            </w:r>
            <w:proofErr w:type="spellStart"/>
            <w:r w:rsidRPr="001978DF">
              <w:rPr>
                <w:rFonts w:eastAsia="Times New Roman" w:cstheme="minorHAnsi"/>
                <w:sz w:val="18"/>
                <w:szCs w:val="18"/>
                <w:lang w:val="en-US" w:eastAsia="ja-JP"/>
              </w:rPr>
              <w:t>geoLACType</w:t>
            </w:r>
            <w:proofErr w:type="spellEnd"/>
            <w:r w:rsidRPr="001978DF">
              <w:rPr>
                <w:rFonts w:eastAsia="Times New Roman" w:cstheme="minorHAnsi"/>
                <w:sz w:val="18"/>
                <w:szCs w:val="18"/>
                <w:lang w:val="en-US" w:eastAsia="ja-JP"/>
              </w:rPr>
              <w:t>{</w:t>
            </w:r>
          </w:p>
          <w:tbl>
            <w:tblPr>
              <w:tblW w:w="6745" w:type="dxa"/>
              <w:tblCellMar>
                <w:left w:w="150" w:type="dxa"/>
                <w:right w:w="150" w:type="dxa"/>
              </w:tblCellMar>
              <w:tblLook w:val="04A0" w:firstRow="1" w:lastRow="0" w:firstColumn="1" w:lastColumn="0" w:noHBand="0" w:noVBand="1"/>
            </w:tblPr>
            <w:tblGrid>
              <w:gridCol w:w="1885"/>
              <w:gridCol w:w="4860"/>
            </w:tblGrid>
            <w:tr w:rsidR="001978DF" w:rsidRPr="001978DF" w14:paraId="782C5CB3" w14:textId="77777777" w:rsidTr="001978DF">
              <w:tc>
                <w:tcPr>
                  <w:tcW w:w="1885" w:type="dxa"/>
                  <w:tcMar>
                    <w:top w:w="0" w:type="dxa"/>
                    <w:left w:w="480" w:type="dxa"/>
                    <w:bottom w:w="0" w:type="dxa"/>
                    <w:right w:w="48" w:type="dxa"/>
                  </w:tcMar>
                  <w:hideMark/>
                </w:tcPr>
                <w:p w14:paraId="0BAE6CB8"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areaName</w:t>
                  </w:r>
                  <w:proofErr w:type="spellEnd"/>
                </w:p>
              </w:tc>
              <w:tc>
                <w:tcPr>
                  <w:tcW w:w="4860" w:type="dxa"/>
                  <w:tcMar>
                    <w:top w:w="0" w:type="dxa"/>
                    <w:left w:w="0" w:type="dxa"/>
                    <w:bottom w:w="0" w:type="dxa"/>
                    <w:right w:w="0" w:type="dxa"/>
                  </w:tcMar>
                  <w:hideMark/>
                </w:tcPr>
                <w:p w14:paraId="6C721B07"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areaNameType</w:t>
                  </w:r>
                  <w:proofErr w:type="spellEnd"/>
                </w:p>
                <w:p w14:paraId="3D8D7E20" w14:textId="25EF67E9" w:rsidR="001978DF" w:rsidRPr="001978DF" w:rsidRDefault="001978DF" w:rsidP="001978DF">
                  <w:pPr>
                    <w:spacing w:after="0" w:line="240" w:lineRule="auto"/>
                    <w:rPr>
                      <w:rFonts w:eastAsia="Times New Roman" w:cstheme="minorHAnsi"/>
                      <w:sz w:val="18"/>
                      <w:szCs w:val="18"/>
                      <w:lang w:val="en-US" w:eastAsia="ja-JP"/>
                    </w:rPr>
                  </w:pPr>
                  <w:r w:rsidRPr="001978DF">
                    <w:rPr>
                      <w:rFonts w:eastAsia="Times New Roman" w:cstheme="minorHAnsi"/>
                      <w:sz w:val="18"/>
                      <w:szCs w:val="18"/>
                      <w:lang w:val="en-US" w:eastAsia="ja-JP"/>
                    </w:rPr>
                    <w:t>string</w:t>
                  </w:r>
                </w:p>
              </w:tc>
            </w:tr>
            <w:tr w:rsidR="001978DF" w:rsidRPr="001978DF" w14:paraId="005E74DB" w14:textId="77777777" w:rsidTr="001978DF">
              <w:tc>
                <w:tcPr>
                  <w:tcW w:w="1885" w:type="dxa"/>
                  <w:tcMar>
                    <w:top w:w="0" w:type="dxa"/>
                    <w:left w:w="480" w:type="dxa"/>
                    <w:bottom w:w="0" w:type="dxa"/>
                    <w:right w:w="48" w:type="dxa"/>
                  </w:tcMar>
                  <w:hideMark/>
                </w:tcPr>
                <w:p w14:paraId="58ED3F61"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areaCodeList</w:t>
                  </w:r>
                  <w:proofErr w:type="spellEnd"/>
                </w:p>
              </w:tc>
              <w:tc>
                <w:tcPr>
                  <w:tcW w:w="4860" w:type="dxa"/>
                  <w:tcMar>
                    <w:top w:w="0" w:type="dxa"/>
                    <w:left w:w="0" w:type="dxa"/>
                    <w:bottom w:w="0" w:type="dxa"/>
                    <w:right w:w="0" w:type="dxa"/>
                  </w:tcMar>
                  <w:hideMark/>
                </w:tcPr>
                <w:p w14:paraId="08F77529"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areaCodeListType</w:t>
                  </w:r>
                  <w:proofErr w:type="spellEnd"/>
                  <w:r w:rsidRPr="001978DF">
                    <w:rPr>
                      <w:rFonts w:eastAsia="Times New Roman" w:cstheme="minorHAnsi"/>
                      <w:sz w:val="18"/>
                      <w:szCs w:val="18"/>
                      <w:lang w:val="en-US" w:eastAsia="ja-JP"/>
                    </w:rPr>
                    <w:t>[</w:t>
                  </w:r>
                  <w:proofErr w:type="spellStart"/>
                  <w:r w:rsidRPr="001978DF">
                    <w:rPr>
                      <w:rFonts w:eastAsia="Times New Roman" w:cstheme="minorHAnsi"/>
                      <w:sz w:val="18"/>
                      <w:szCs w:val="18"/>
                      <w:lang w:val="en-US" w:eastAsia="ja-JP"/>
                    </w:rPr>
                    <w:t>areaCodeType</w:t>
                  </w:r>
                  <w:proofErr w:type="spellEnd"/>
                </w:p>
                <w:p w14:paraId="20A54BED" w14:textId="7083BD06" w:rsidR="001978DF" w:rsidRPr="001978DF" w:rsidRDefault="001978DF" w:rsidP="001978DF">
                  <w:pPr>
                    <w:spacing w:after="0" w:line="240" w:lineRule="auto"/>
                    <w:rPr>
                      <w:rFonts w:eastAsia="Times New Roman" w:cstheme="minorHAnsi"/>
                      <w:sz w:val="18"/>
                      <w:szCs w:val="18"/>
                      <w:lang w:val="en-US" w:eastAsia="ja-JP"/>
                    </w:rPr>
                  </w:pPr>
                  <w:r w:rsidRPr="001978DF">
                    <w:rPr>
                      <w:rFonts w:eastAsia="Times New Roman" w:cstheme="minorHAnsi"/>
                      <w:sz w:val="18"/>
                      <w:szCs w:val="18"/>
                      <w:lang w:val="en-US" w:eastAsia="ja-JP"/>
                    </w:rPr>
                    <w:t>string</w:t>
                  </w:r>
                  <w:r w:rsidRPr="001978DF">
                    <w:rPr>
                      <w:rFonts w:eastAsia="Times New Roman" w:cstheme="minorHAnsi"/>
                      <w:i/>
                      <w:iCs/>
                      <w:sz w:val="18"/>
                      <w:szCs w:val="18"/>
                      <w:lang w:val="en-US" w:eastAsia="ja-JP"/>
                    </w:rPr>
                    <w:br/>
                    <w:t>pattern: ^[0-9]{1,6}$</w:t>
                  </w:r>
                  <w:r w:rsidRPr="001978DF">
                    <w:rPr>
                      <w:rFonts w:eastAsia="Times New Roman" w:cstheme="minorHAnsi"/>
                      <w:sz w:val="18"/>
                      <w:szCs w:val="18"/>
                      <w:lang w:val="en-US" w:eastAsia="ja-JP"/>
                    </w:rPr>
                    <w:t>]</w:t>
                  </w:r>
                </w:p>
              </w:tc>
            </w:tr>
          </w:tbl>
          <w:p w14:paraId="3CBCCF65" w14:textId="77777777" w:rsidR="001978DF" w:rsidRPr="001978DF" w:rsidRDefault="001978DF" w:rsidP="001978DF">
            <w:pPr>
              <w:spacing w:after="0" w:line="240" w:lineRule="auto"/>
              <w:rPr>
                <w:rFonts w:eastAsia="Times New Roman" w:cstheme="minorHAnsi"/>
                <w:sz w:val="18"/>
                <w:szCs w:val="18"/>
                <w:lang w:val="en-US" w:eastAsia="ja-JP"/>
              </w:rPr>
            </w:pPr>
            <w:r w:rsidRPr="001978DF">
              <w:rPr>
                <w:rFonts w:eastAsia="Times New Roman" w:cstheme="minorHAnsi"/>
                <w:sz w:val="18"/>
                <w:szCs w:val="18"/>
                <w:lang w:val="en-US" w:eastAsia="ja-JP"/>
              </w:rPr>
              <w:t>}]</w:t>
            </w:r>
          </w:p>
        </w:tc>
      </w:tr>
      <w:tr w:rsidR="001978DF" w:rsidRPr="001978DF" w14:paraId="7FF3E78E" w14:textId="77777777" w:rsidTr="001978DF">
        <w:tc>
          <w:tcPr>
            <w:tcW w:w="2605" w:type="dxa"/>
            <w:tcMar>
              <w:top w:w="0" w:type="dxa"/>
              <w:left w:w="480" w:type="dxa"/>
              <w:bottom w:w="0" w:type="dxa"/>
              <w:right w:w="48" w:type="dxa"/>
            </w:tcMar>
            <w:hideMark/>
          </w:tcPr>
          <w:p w14:paraId="1E21EFFB"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nomadicLACList</w:t>
            </w:r>
            <w:proofErr w:type="spellEnd"/>
          </w:p>
        </w:tc>
        <w:tc>
          <w:tcPr>
            <w:tcW w:w="6930" w:type="dxa"/>
            <w:tcMar>
              <w:top w:w="0" w:type="dxa"/>
              <w:left w:w="0" w:type="dxa"/>
              <w:bottom w:w="0" w:type="dxa"/>
              <w:right w:w="0" w:type="dxa"/>
            </w:tcMar>
            <w:hideMark/>
          </w:tcPr>
          <w:p w14:paraId="44EB94F5"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nomadicLACListType</w:t>
            </w:r>
            <w:proofErr w:type="spellEnd"/>
          </w:p>
          <w:p w14:paraId="4DC6A8C2" w14:textId="77777777" w:rsidR="001978DF" w:rsidRPr="001978DF" w:rsidRDefault="001978DF" w:rsidP="001978DF">
            <w:pPr>
              <w:spacing w:after="0" w:line="240" w:lineRule="auto"/>
              <w:rPr>
                <w:rFonts w:eastAsia="Times New Roman" w:cstheme="minorHAnsi"/>
                <w:sz w:val="18"/>
                <w:szCs w:val="18"/>
                <w:lang w:val="en-US" w:eastAsia="ja-JP"/>
              </w:rPr>
            </w:pPr>
            <w:r w:rsidRPr="001978DF">
              <w:rPr>
                <w:rFonts w:eastAsia="Times New Roman" w:cstheme="minorHAnsi"/>
                <w:sz w:val="18"/>
                <w:szCs w:val="18"/>
                <w:lang w:val="en-US" w:eastAsia="ja-JP"/>
              </w:rPr>
              <w:t>[</w:t>
            </w:r>
            <w:proofErr w:type="spellStart"/>
            <w:r w:rsidRPr="001978DF">
              <w:rPr>
                <w:rFonts w:eastAsia="Times New Roman" w:cstheme="minorHAnsi"/>
                <w:sz w:val="18"/>
                <w:szCs w:val="18"/>
                <w:lang w:val="en-US" w:eastAsia="ja-JP"/>
              </w:rPr>
              <w:t>nomadicLACType</w:t>
            </w:r>
            <w:proofErr w:type="spellEnd"/>
          </w:p>
          <w:p w14:paraId="17004215" w14:textId="1CBE5B70" w:rsidR="001978DF" w:rsidRPr="001978DF" w:rsidRDefault="001978DF" w:rsidP="001978DF">
            <w:pPr>
              <w:spacing w:after="0" w:line="240" w:lineRule="auto"/>
              <w:rPr>
                <w:rFonts w:eastAsia="Times New Roman" w:cstheme="minorHAnsi"/>
                <w:sz w:val="18"/>
                <w:szCs w:val="18"/>
                <w:lang w:val="en-US" w:eastAsia="ja-JP"/>
              </w:rPr>
            </w:pPr>
            <w:r w:rsidRPr="001978DF">
              <w:rPr>
                <w:rFonts w:eastAsia="Times New Roman" w:cstheme="minorHAnsi"/>
                <w:sz w:val="18"/>
                <w:szCs w:val="18"/>
                <w:lang w:val="en-US" w:eastAsia="ja-JP"/>
              </w:rPr>
              <w:t>string]</w:t>
            </w:r>
          </w:p>
        </w:tc>
      </w:tr>
      <w:tr w:rsidR="001978DF" w:rsidRPr="001978DF" w14:paraId="1A82DA5B" w14:textId="77777777" w:rsidTr="001978DF">
        <w:tc>
          <w:tcPr>
            <w:tcW w:w="2605" w:type="dxa"/>
            <w:tcMar>
              <w:top w:w="0" w:type="dxa"/>
              <w:left w:w="480" w:type="dxa"/>
              <w:bottom w:w="0" w:type="dxa"/>
              <w:right w:w="48" w:type="dxa"/>
            </w:tcMar>
            <w:hideMark/>
          </w:tcPr>
          <w:p w14:paraId="4B07412D" w14:textId="77777777" w:rsidR="001978DF" w:rsidRPr="001978DF" w:rsidRDefault="001978DF" w:rsidP="001978DF">
            <w:pPr>
              <w:spacing w:after="0" w:line="240" w:lineRule="auto"/>
              <w:rPr>
                <w:rFonts w:eastAsia="Times New Roman" w:cstheme="minorHAnsi"/>
                <w:sz w:val="18"/>
                <w:szCs w:val="18"/>
                <w:lang w:val="en-US" w:eastAsia="ja-JP"/>
              </w:rPr>
            </w:pPr>
            <w:proofErr w:type="spellStart"/>
            <w:r w:rsidRPr="001978DF">
              <w:rPr>
                <w:rFonts w:eastAsia="Times New Roman" w:cstheme="minorHAnsi"/>
                <w:sz w:val="18"/>
                <w:szCs w:val="18"/>
                <w:lang w:val="en-US" w:eastAsia="ja-JP"/>
              </w:rPr>
              <w:t>addtionalInfo</w:t>
            </w:r>
            <w:proofErr w:type="spellEnd"/>
          </w:p>
        </w:tc>
        <w:tc>
          <w:tcPr>
            <w:tcW w:w="6930" w:type="dxa"/>
            <w:tcMar>
              <w:top w:w="0" w:type="dxa"/>
              <w:left w:w="0" w:type="dxa"/>
              <w:bottom w:w="0" w:type="dxa"/>
              <w:right w:w="0" w:type="dxa"/>
            </w:tcMar>
            <w:hideMark/>
          </w:tcPr>
          <w:p w14:paraId="705C284C" w14:textId="77777777" w:rsidR="001978DF" w:rsidRPr="001978DF" w:rsidRDefault="001978DF" w:rsidP="001978DF">
            <w:pPr>
              <w:spacing w:after="0" w:line="240" w:lineRule="auto"/>
              <w:rPr>
                <w:rFonts w:eastAsia="Times New Roman" w:cstheme="minorHAnsi"/>
                <w:sz w:val="18"/>
                <w:szCs w:val="18"/>
                <w:lang w:val="en-US" w:eastAsia="ja-JP"/>
              </w:rPr>
            </w:pPr>
            <w:r w:rsidRPr="001978DF">
              <w:rPr>
                <w:rFonts w:eastAsia="Times New Roman" w:cstheme="minorHAnsi"/>
                <w:sz w:val="18"/>
                <w:szCs w:val="18"/>
                <w:lang w:val="en-US" w:eastAsia="ja-JP"/>
              </w:rPr>
              <w:t>stringLen2048Typestring</w:t>
            </w:r>
            <w:r w:rsidRPr="001978DF">
              <w:rPr>
                <w:rFonts w:eastAsia="Times New Roman" w:cstheme="minorHAnsi"/>
                <w:i/>
                <w:iCs/>
                <w:sz w:val="18"/>
                <w:szCs w:val="18"/>
                <w:lang w:val="en-US" w:eastAsia="ja-JP"/>
              </w:rPr>
              <w:br/>
              <w:t>maxLength: 2048</w:t>
            </w:r>
          </w:p>
        </w:tc>
      </w:tr>
    </w:tbl>
    <w:p w14:paraId="48963789" w14:textId="78D485B5" w:rsidR="001978DF" w:rsidRDefault="001978DF" w:rsidP="00850CA4">
      <w:pPr>
        <w:rPr>
          <w:rFonts w:eastAsia="Times New Roman" w:cstheme="minorHAnsi"/>
          <w:b/>
          <w:bCs/>
          <w:sz w:val="18"/>
          <w:szCs w:val="18"/>
          <w:lang w:val="en-US" w:eastAsia="ja-JP"/>
        </w:rPr>
      </w:pPr>
      <w:r w:rsidRPr="001978DF">
        <w:rPr>
          <w:rFonts w:eastAsia="Times New Roman" w:cstheme="minorHAnsi"/>
          <w:b/>
          <w:bCs/>
          <w:sz w:val="18"/>
          <w:szCs w:val="18"/>
          <w:lang w:val="en-US" w:eastAsia="ja-JP"/>
        </w:rPr>
        <w:t>}</w:t>
      </w:r>
    </w:p>
    <w:p w14:paraId="0C1A75D4" w14:textId="6E271044" w:rsidR="00663160" w:rsidRDefault="00663160" w:rsidP="00850CA4">
      <w:pPr>
        <w:rPr>
          <w:rFonts w:eastAsia="Times New Roman" w:cstheme="minorHAnsi"/>
          <w:b/>
          <w:bCs/>
          <w:sz w:val="18"/>
          <w:szCs w:val="18"/>
          <w:lang w:val="en-US" w:eastAsia="ja-JP"/>
        </w:rPr>
      </w:pPr>
    </w:p>
    <w:p w14:paraId="6BA80121" w14:textId="65598884" w:rsidR="00663160" w:rsidRPr="00663160" w:rsidRDefault="00663160" w:rsidP="00850CA4">
      <w:pPr>
        <w:rPr>
          <w:rFonts w:cstheme="minorHAnsi"/>
          <w:sz w:val="18"/>
          <w:szCs w:val="18"/>
        </w:rPr>
      </w:pPr>
      <w:r>
        <w:rPr>
          <w:rFonts w:cstheme="minorHAnsi"/>
          <w:sz w:val="18"/>
          <w:szCs w:val="18"/>
        </w:rPr>
        <w:t>‘</w:t>
      </w:r>
      <w:proofErr w:type="spellStart"/>
      <w:r>
        <w:rPr>
          <w:rFonts w:cstheme="minorHAnsi"/>
          <w:sz w:val="18"/>
          <w:szCs w:val="18"/>
        </w:rPr>
        <w:t>additionalInfo</w:t>
      </w:r>
      <w:proofErr w:type="spellEnd"/>
      <w:r>
        <w:rPr>
          <w:rFonts w:cstheme="minorHAnsi"/>
          <w:sz w:val="18"/>
          <w:szCs w:val="18"/>
        </w:rPr>
        <w:t xml:space="preserve">’ will return comments from Colt if you’re trying to find a LAC which is valid but available for Number Hosting. </w:t>
      </w:r>
    </w:p>
    <w:p w14:paraId="54BDD9E7" w14:textId="77777777" w:rsidR="00FD11AF" w:rsidRPr="00663160" w:rsidRDefault="00FD11AF" w:rsidP="0065222F">
      <w:pPr>
        <w:rPr>
          <w:b/>
          <w:bCs/>
        </w:rPr>
      </w:pPr>
      <w:r w:rsidRPr="00663160">
        <w:rPr>
          <w:b/>
          <w:bCs/>
        </w:rPr>
        <w:t>Headers:</w:t>
      </w:r>
    </w:p>
    <w:tbl>
      <w:tblPr>
        <w:tblStyle w:val="GridTable4-Accent4"/>
        <w:tblW w:w="9486" w:type="dxa"/>
        <w:tblLook w:val="04A0" w:firstRow="1" w:lastRow="0" w:firstColumn="1" w:lastColumn="0" w:noHBand="0" w:noVBand="1"/>
      </w:tblPr>
      <w:tblGrid>
        <w:gridCol w:w="1834"/>
        <w:gridCol w:w="3017"/>
        <w:gridCol w:w="4635"/>
      </w:tblGrid>
      <w:tr w:rsidR="00FD11AF" w:rsidRPr="00FD11AF" w14:paraId="06E79C6D" w14:textId="77777777" w:rsidTr="00FD11A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5D530E" w14:textId="77777777" w:rsidR="00FD11AF" w:rsidRPr="00FD11AF" w:rsidRDefault="00FD11AF" w:rsidP="00FD11AF">
            <w:pPr>
              <w:rPr>
                <w:rFonts w:cstheme="minorHAnsi"/>
                <w:color w:val="FFFFFF" w:themeColor="background1"/>
                <w:sz w:val="18"/>
                <w:szCs w:val="18"/>
              </w:rPr>
            </w:pPr>
            <w:r w:rsidRPr="00FD11AF">
              <w:rPr>
                <w:rFonts w:cstheme="minorHAnsi"/>
                <w:color w:val="FFFFFF" w:themeColor="background1"/>
                <w:sz w:val="18"/>
                <w:szCs w:val="18"/>
              </w:rPr>
              <w:t>Name</w:t>
            </w:r>
          </w:p>
        </w:tc>
        <w:tc>
          <w:tcPr>
            <w:tcW w:w="0" w:type="auto"/>
            <w:vAlign w:val="center"/>
            <w:hideMark/>
          </w:tcPr>
          <w:p w14:paraId="2147F54A" w14:textId="77777777" w:rsidR="00FD11AF" w:rsidRPr="00FD11AF" w:rsidRDefault="00FD11AF" w:rsidP="00FD11AF">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FD11AF">
              <w:rPr>
                <w:rFonts w:cstheme="minorHAnsi"/>
                <w:color w:val="FFFFFF" w:themeColor="background1"/>
                <w:sz w:val="18"/>
                <w:szCs w:val="18"/>
              </w:rPr>
              <w:t>Description</w:t>
            </w:r>
          </w:p>
        </w:tc>
        <w:tc>
          <w:tcPr>
            <w:tcW w:w="0" w:type="auto"/>
            <w:vAlign w:val="center"/>
            <w:hideMark/>
          </w:tcPr>
          <w:p w14:paraId="6099CA02" w14:textId="77777777" w:rsidR="00FD11AF" w:rsidRPr="00FD11AF" w:rsidRDefault="00FD11AF" w:rsidP="00FD11AF">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FD11AF">
              <w:rPr>
                <w:rFonts w:cstheme="minorHAnsi"/>
                <w:color w:val="FFFFFF" w:themeColor="background1"/>
                <w:sz w:val="18"/>
                <w:szCs w:val="18"/>
              </w:rPr>
              <w:t>Type</w:t>
            </w:r>
          </w:p>
        </w:tc>
      </w:tr>
      <w:tr w:rsidR="00FD11AF" w:rsidRPr="00FD11AF" w14:paraId="3A71D49A" w14:textId="77777777" w:rsidTr="00FD11A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68B213" w14:textId="77777777" w:rsidR="00FD11AF" w:rsidRPr="00FD11AF" w:rsidRDefault="00FD11AF" w:rsidP="00FD11AF">
            <w:pPr>
              <w:rPr>
                <w:rFonts w:cstheme="minorHAnsi"/>
                <w:sz w:val="18"/>
                <w:szCs w:val="18"/>
              </w:rPr>
            </w:pPr>
            <w:r w:rsidRPr="00FD11AF">
              <w:rPr>
                <w:rFonts w:cstheme="minorHAnsi"/>
                <w:sz w:val="18"/>
                <w:szCs w:val="18"/>
              </w:rPr>
              <w:t>Content-Type</w:t>
            </w:r>
          </w:p>
        </w:tc>
        <w:tc>
          <w:tcPr>
            <w:tcW w:w="0" w:type="auto"/>
            <w:vAlign w:val="center"/>
            <w:hideMark/>
          </w:tcPr>
          <w:p w14:paraId="118470C0" w14:textId="77777777" w:rsidR="00FD11AF" w:rsidRPr="00FD11AF" w:rsidRDefault="00FD11AF" w:rsidP="00FD11A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vAlign w:val="center"/>
            <w:hideMark/>
          </w:tcPr>
          <w:p w14:paraId="20E63451" w14:textId="77777777" w:rsidR="00FD11AF" w:rsidRPr="00FD11AF" w:rsidRDefault="00FD11AF" w:rsidP="00FD11A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11AF">
              <w:rPr>
                <w:rFonts w:cstheme="minorHAnsi"/>
                <w:sz w:val="18"/>
                <w:szCs w:val="18"/>
              </w:rPr>
              <w:t>string</w:t>
            </w:r>
          </w:p>
        </w:tc>
      </w:tr>
      <w:tr w:rsidR="00FD11AF" w:rsidRPr="00FD11AF" w14:paraId="734165DA" w14:textId="77777777" w:rsidTr="00FD11AF">
        <w:trPr>
          <w:trHeight w:val="82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F5F53B" w14:textId="77777777" w:rsidR="00FD11AF" w:rsidRPr="00FD11AF" w:rsidRDefault="00FD11AF" w:rsidP="00FD11AF">
            <w:pPr>
              <w:rPr>
                <w:rFonts w:cstheme="minorHAnsi"/>
                <w:sz w:val="18"/>
                <w:szCs w:val="18"/>
              </w:rPr>
            </w:pPr>
            <w:r w:rsidRPr="00FD11AF">
              <w:rPr>
                <w:rFonts w:cstheme="minorHAnsi"/>
                <w:sz w:val="18"/>
                <w:szCs w:val="18"/>
              </w:rPr>
              <w:t>APIGWTrackingId</w:t>
            </w:r>
          </w:p>
        </w:tc>
        <w:tc>
          <w:tcPr>
            <w:tcW w:w="0" w:type="auto"/>
            <w:vAlign w:val="center"/>
            <w:hideMark/>
          </w:tcPr>
          <w:p w14:paraId="65CDB7BE" w14:textId="77777777" w:rsidR="00FD11AF" w:rsidRPr="00FD11AF" w:rsidRDefault="00FD11AF" w:rsidP="00FD11AF">
            <w:pPr>
              <w:pStyle w:val="NormalWeb"/>
              <w:spacing w:before="24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FD11AF">
              <w:rPr>
                <w:rFonts w:asciiTheme="minorHAnsi" w:hAnsiTheme="minorHAnsi" w:cstheme="minorHAnsi"/>
                <w:color w:val="000000" w:themeColor="text1"/>
                <w:sz w:val="18"/>
                <w:szCs w:val="18"/>
              </w:rPr>
              <w:t>Id to track the request end to end</w:t>
            </w:r>
          </w:p>
        </w:tc>
        <w:tc>
          <w:tcPr>
            <w:tcW w:w="0" w:type="auto"/>
            <w:vAlign w:val="center"/>
            <w:hideMark/>
          </w:tcPr>
          <w:p w14:paraId="200ECFAA" w14:textId="77777777" w:rsidR="00FD11AF" w:rsidRPr="00FD11AF" w:rsidRDefault="00FD11AF" w:rsidP="00FD11A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11AF">
              <w:rPr>
                <w:rFonts w:cstheme="minorHAnsi"/>
                <w:sz w:val="18"/>
                <w:szCs w:val="18"/>
              </w:rPr>
              <w:t>string</w:t>
            </w:r>
            <w:r w:rsidRPr="00FD11AF">
              <w:rPr>
                <w:rFonts w:cstheme="minorHAnsi"/>
                <w:i/>
                <w:iCs/>
                <w:sz w:val="18"/>
                <w:szCs w:val="18"/>
              </w:rPr>
              <w:br/>
            </w:r>
            <w:r w:rsidRPr="00FD11AF">
              <w:rPr>
                <w:rStyle w:val="header-example"/>
                <w:rFonts w:cstheme="minorHAnsi"/>
                <w:i/>
                <w:iCs/>
                <w:sz w:val="18"/>
                <w:szCs w:val="18"/>
              </w:rPr>
              <w:t>Example: abcd456e-d45645-dfaafda-1232345667dd</w:t>
            </w:r>
          </w:p>
        </w:tc>
      </w:tr>
    </w:tbl>
    <w:p w14:paraId="5AD8A84F" w14:textId="18E299BA" w:rsidR="00FD11AF" w:rsidRDefault="00FD11AF" w:rsidP="00850CA4">
      <w:pPr>
        <w:rPr>
          <w:rFonts w:cstheme="minorHAnsi"/>
          <w:sz w:val="18"/>
          <w:szCs w:val="18"/>
        </w:rPr>
      </w:pPr>
    </w:p>
    <w:p w14:paraId="48302785" w14:textId="4F23A03B" w:rsidR="00FD11AF" w:rsidRDefault="00FD11AF" w:rsidP="001C4EB3">
      <w:pPr>
        <w:pStyle w:val="Heading4"/>
      </w:pPr>
      <w:r>
        <w:t>Sample response:</w:t>
      </w:r>
    </w:p>
    <w:p w14:paraId="57B195BB"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w:t>
      </w:r>
    </w:p>
    <w:p w14:paraId="52CA17A0"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w:t>
      </w:r>
      <w:proofErr w:type="spellStart"/>
      <w:r>
        <w:rPr>
          <w:rStyle w:val="hljs-attr"/>
          <w:rFonts w:ascii="Consolas" w:hAnsi="Consolas"/>
          <w:b/>
          <w:bCs/>
          <w:color w:val="FFFFFF"/>
          <w:sz w:val="18"/>
          <w:szCs w:val="18"/>
        </w:rPr>
        <w:t>geoLACList</w:t>
      </w:r>
      <w:proofErr w:type="spellEnd"/>
      <w:r>
        <w:rPr>
          <w:rStyle w:val="hljs-attr"/>
          <w:rFonts w:ascii="Consolas" w:hAnsi="Consolas"/>
          <w:b/>
          <w:bCs/>
          <w:color w:val="FFFFFF"/>
          <w:sz w:val="18"/>
          <w:szCs w:val="18"/>
        </w:rPr>
        <w:t>"</w:t>
      </w:r>
      <w:r>
        <w:rPr>
          <w:rStyle w:val="HTMLCode"/>
          <w:rFonts w:ascii="Consolas" w:hAnsi="Consolas"/>
          <w:b/>
          <w:bCs/>
          <w:color w:val="FFFFFF"/>
          <w:sz w:val="18"/>
          <w:szCs w:val="18"/>
        </w:rPr>
        <w:t>: [</w:t>
      </w:r>
    </w:p>
    <w:p w14:paraId="2DF93629"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4C9F7EFD"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w:t>
      </w:r>
      <w:proofErr w:type="spellStart"/>
      <w:r>
        <w:rPr>
          <w:rStyle w:val="hljs-attr"/>
          <w:rFonts w:ascii="Consolas" w:hAnsi="Consolas"/>
          <w:b/>
          <w:bCs/>
          <w:color w:val="FFFFFF"/>
          <w:sz w:val="18"/>
          <w:szCs w:val="18"/>
        </w:rPr>
        <w:t>areaName</w:t>
      </w:r>
      <w:proofErr w:type="spellEnd"/>
      <w:r>
        <w:rPr>
          <w:rStyle w:val="hljs-attr"/>
          <w:rFonts w:ascii="Consolas" w:hAnsi="Consolas"/>
          <w:b/>
          <w:bCs/>
          <w:color w:val="FFFFFF"/>
          <w:sz w:val="18"/>
          <w:szCs w:val="18"/>
        </w:rPr>
        <w:t>"</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1DD77D50"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w:t>
      </w:r>
      <w:proofErr w:type="spellStart"/>
      <w:r>
        <w:rPr>
          <w:rStyle w:val="hljs-attr"/>
          <w:rFonts w:ascii="Consolas" w:hAnsi="Consolas"/>
          <w:b/>
          <w:bCs/>
          <w:color w:val="FFFFFF"/>
          <w:sz w:val="18"/>
          <w:szCs w:val="18"/>
        </w:rPr>
        <w:t>areaCodeList</w:t>
      </w:r>
      <w:proofErr w:type="spellEnd"/>
      <w:r>
        <w:rPr>
          <w:rStyle w:val="hljs-attr"/>
          <w:rFonts w:ascii="Consolas" w:hAnsi="Consolas"/>
          <w:b/>
          <w:bCs/>
          <w:color w:val="FFFFFF"/>
          <w:sz w:val="18"/>
          <w:szCs w:val="18"/>
        </w:rPr>
        <w:t>"</w:t>
      </w:r>
      <w:r>
        <w:rPr>
          <w:rStyle w:val="HTMLCode"/>
          <w:rFonts w:ascii="Consolas" w:hAnsi="Consolas"/>
          <w:b/>
          <w:bCs/>
          <w:color w:val="FFFFFF"/>
          <w:sz w:val="18"/>
          <w:szCs w:val="18"/>
        </w:rPr>
        <w:t>: [</w:t>
      </w:r>
    </w:p>
    <w:p w14:paraId="6EEF31E3"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TMLCode"/>
          <w:rFonts w:ascii="Consolas" w:hAnsi="Consolas"/>
          <w:b/>
          <w:bCs/>
          <w:color w:val="A2FCA2"/>
          <w:sz w:val="18"/>
          <w:szCs w:val="18"/>
        </w:rPr>
        <w:t>"08"</w:t>
      </w:r>
    </w:p>
    <w:p w14:paraId="6959CAC6"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34C4EAC4"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016F3D12"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2386832E"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w:t>
      </w:r>
      <w:proofErr w:type="spellStart"/>
      <w:r>
        <w:rPr>
          <w:rStyle w:val="hljs-attr"/>
          <w:rFonts w:ascii="Consolas" w:hAnsi="Consolas"/>
          <w:b/>
          <w:bCs/>
          <w:color w:val="FFFFFF"/>
          <w:sz w:val="18"/>
          <w:szCs w:val="18"/>
        </w:rPr>
        <w:t>nomadicLACList</w:t>
      </w:r>
      <w:proofErr w:type="spellEnd"/>
      <w:r>
        <w:rPr>
          <w:rStyle w:val="hljs-attr"/>
          <w:rFonts w:ascii="Consolas" w:hAnsi="Consolas"/>
          <w:b/>
          <w:bCs/>
          <w:color w:val="FFFFFF"/>
          <w:sz w:val="18"/>
          <w:szCs w:val="18"/>
        </w:rPr>
        <w:t>"</w:t>
      </w:r>
      <w:r>
        <w:rPr>
          <w:rStyle w:val="HTMLCode"/>
          <w:rFonts w:ascii="Consolas" w:hAnsi="Consolas"/>
          <w:b/>
          <w:bCs/>
          <w:color w:val="FFFFFF"/>
          <w:sz w:val="18"/>
          <w:szCs w:val="18"/>
        </w:rPr>
        <w:t>: [</w:t>
      </w:r>
    </w:p>
    <w:p w14:paraId="7A63328E"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p>
    <w:p w14:paraId="4A977BCA"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p>
    <w:p w14:paraId="3074E2E7" w14:textId="77777777" w:rsidR="00FD11AF" w:rsidRDefault="00FD11AF" w:rsidP="00FD11AF">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w:t>
      </w:r>
      <w:proofErr w:type="spellStart"/>
      <w:r>
        <w:rPr>
          <w:rStyle w:val="hljs-attr"/>
          <w:rFonts w:ascii="Consolas" w:hAnsi="Consolas"/>
          <w:b/>
          <w:bCs/>
          <w:color w:val="FFFFFF"/>
          <w:sz w:val="18"/>
          <w:szCs w:val="18"/>
        </w:rPr>
        <w:t>addtionalInfo</w:t>
      </w:r>
      <w:proofErr w:type="spellEnd"/>
      <w:r>
        <w:rPr>
          <w:rStyle w:val="hljs-attr"/>
          <w:rFonts w:ascii="Consolas" w:hAnsi="Consolas"/>
          <w:b/>
          <w:bCs/>
          <w:color w:val="FFFFFF"/>
          <w:sz w:val="18"/>
          <w:szCs w:val="18"/>
        </w:rPr>
        <w:t>"</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p>
    <w:p w14:paraId="0F318EB0" w14:textId="77777777" w:rsidR="00FD11AF" w:rsidRDefault="00FD11AF" w:rsidP="00FD11AF">
      <w:pPr>
        <w:pStyle w:val="HTMLPreformatted"/>
        <w:shd w:val="clear" w:color="auto" w:fill="333333"/>
        <w:rPr>
          <w:b/>
          <w:bCs/>
          <w:color w:val="FFFFFF"/>
          <w:sz w:val="18"/>
          <w:szCs w:val="18"/>
        </w:rPr>
      </w:pPr>
      <w:r>
        <w:rPr>
          <w:rStyle w:val="HTMLCode"/>
          <w:rFonts w:ascii="Consolas" w:hAnsi="Consolas"/>
          <w:b/>
          <w:bCs/>
          <w:color w:val="FFFFFF"/>
          <w:sz w:val="18"/>
          <w:szCs w:val="18"/>
        </w:rPr>
        <w:t>}</w:t>
      </w:r>
    </w:p>
    <w:p w14:paraId="24C6D219" w14:textId="5B6D2779" w:rsidR="00FD11AF" w:rsidRDefault="00FD11AF" w:rsidP="00850CA4">
      <w:pPr>
        <w:rPr>
          <w:rFonts w:cstheme="minorHAnsi"/>
          <w:sz w:val="18"/>
          <w:szCs w:val="18"/>
        </w:rPr>
      </w:pPr>
    </w:p>
    <w:p w14:paraId="768185D2" w14:textId="77777777" w:rsidR="00663160" w:rsidRPr="001978DF" w:rsidRDefault="00663160" w:rsidP="00850CA4">
      <w:pPr>
        <w:rPr>
          <w:rFonts w:cstheme="minorHAnsi"/>
          <w:sz w:val="18"/>
          <w:szCs w:val="18"/>
        </w:rPr>
      </w:pPr>
    </w:p>
    <w:p w14:paraId="706E29C7" w14:textId="1C8B42CD" w:rsidR="00850CA4" w:rsidRPr="00ED45D3" w:rsidRDefault="00850CA4" w:rsidP="00850CA4">
      <w:pPr>
        <w:pStyle w:val="Heading3"/>
        <w:rPr>
          <w:color w:val="4472C4"/>
        </w:rPr>
      </w:pPr>
      <w:r>
        <w:t>Get address</w:t>
      </w:r>
      <w:r w:rsidR="00744D7F">
        <w:t>{addressID}</w:t>
      </w:r>
    </w:p>
    <w:p w14:paraId="4D45AFA1" w14:textId="5756E5EC" w:rsidR="00850CA4" w:rsidRDefault="00850CA4" w:rsidP="00850CA4">
      <w:pPr>
        <w:spacing w:after="0" w:line="240" w:lineRule="auto"/>
        <w:rPr>
          <w:rFonts w:eastAsia="Times New Roman"/>
          <w:color w:val="auto"/>
          <w:lang w:val="en-US"/>
        </w:rPr>
      </w:pPr>
      <w:r w:rsidRPr="00ED45D3">
        <w:rPr>
          <w:rFonts w:eastAsia="Times New Roman"/>
          <w:color w:val="auto"/>
          <w:lang w:val="en-US"/>
        </w:rPr>
        <w:t xml:space="preserve">This section describes the API functions to </w:t>
      </w:r>
      <w:r w:rsidR="00BE48FD">
        <w:rPr>
          <w:rFonts w:eastAsia="Times New Roman"/>
          <w:color w:val="auto"/>
          <w:lang w:val="en-US"/>
        </w:rPr>
        <w:t xml:space="preserve">get </w:t>
      </w:r>
      <w:r w:rsidR="00681554">
        <w:rPr>
          <w:rFonts w:eastAsia="Times New Roman"/>
          <w:color w:val="auto"/>
          <w:lang w:val="en-US"/>
        </w:rPr>
        <w:t xml:space="preserve">a </w:t>
      </w:r>
      <w:r>
        <w:rPr>
          <w:rFonts w:eastAsia="Times New Roman"/>
          <w:color w:val="auto"/>
          <w:lang w:val="en-US"/>
        </w:rPr>
        <w:t>validate</w:t>
      </w:r>
      <w:r w:rsidR="00BE48FD">
        <w:rPr>
          <w:rFonts w:eastAsia="Times New Roman"/>
          <w:color w:val="auto"/>
          <w:lang w:val="en-US"/>
        </w:rPr>
        <w:t>d</w:t>
      </w:r>
      <w:r>
        <w:rPr>
          <w:rFonts w:eastAsia="Times New Roman"/>
          <w:color w:val="auto"/>
          <w:lang w:val="en-US"/>
        </w:rPr>
        <w:t xml:space="preserve"> address</w:t>
      </w:r>
      <w:r w:rsidR="00BE48FD">
        <w:rPr>
          <w:rFonts w:eastAsia="Times New Roman"/>
          <w:color w:val="auto"/>
          <w:lang w:val="en-US"/>
        </w:rPr>
        <w:t xml:space="preserve"> </w:t>
      </w:r>
      <w:r w:rsidR="00681554">
        <w:rPr>
          <w:rFonts w:eastAsia="Times New Roman"/>
          <w:color w:val="auto"/>
          <w:lang w:val="en-US"/>
        </w:rPr>
        <w:t>for</w:t>
      </w:r>
      <w:r w:rsidR="00BE48FD">
        <w:rPr>
          <w:rFonts w:eastAsia="Times New Roman"/>
          <w:color w:val="auto"/>
          <w:lang w:val="en-US"/>
        </w:rPr>
        <w:t xml:space="preserve"> an addressID</w:t>
      </w:r>
      <w:r w:rsidRPr="00ED45D3">
        <w:rPr>
          <w:rFonts w:eastAsia="Times New Roman"/>
          <w:color w:val="auto"/>
          <w:lang w:val="en-US"/>
        </w:rPr>
        <w:t xml:space="preserve">. </w:t>
      </w:r>
    </w:p>
    <w:p w14:paraId="056F828B" w14:textId="77777777" w:rsidR="00850CA4" w:rsidRDefault="00850CA4" w:rsidP="00850CA4">
      <w:pPr>
        <w:spacing w:after="0" w:line="240" w:lineRule="auto"/>
        <w:rPr>
          <w:rFonts w:eastAsia="Times New Roman"/>
          <w:color w:val="auto"/>
          <w:lang w:val="en-US"/>
        </w:rPr>
      </w:pPr>
    </w:p>
    <w:p w14:paraId="21EFB3D0" w14:textId="77777777" w:rsidR="00850CA4" w:rsidRDefault="00850CA4" w:rsidP="00850CA4">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03D1F793" w14:textId="38941293" w:rsidR="00850CA4" w:rsidRPr="00850CA4" w:rsidRDefault="00850CA4" w:rsidP="00850CA4">
      <w:pPr>
        <w:rPr>
          <w:rFonts w:eastAsia="Times New Roman"/>
          <w:color w:val="auto"/>
          <w:lang w:val="en-US"/>
        </w:rPr>
      </w:pPr>
      <w:r w:rsidRPr="00850CA4">
        <w:rPr>
          <w:color w:val="9C24FF" w:themeColor="accent4" w:themeTint="99"/>
        </w:rPr>
        <w:t xml:space="preserve">GET/address/{addressId} </w:t>
      </w:r>
      <w:r w:rsidRPr="00FB45FF">
        <w:rPr>
          <w:rFonts w:cstheme="minorHAnsi"/>
          <w:szCs w:val="20"/>
        </w:rPr>
        <w:t xml:space="preserve">API </w:t>
      </w:r>
      <w:r w:rsidRPr="00850CA4">
        <w:rPr>
          <w:rFonts w:eastAsia="Times New Roman"/>
          <w:color w:val="auto"/>
          <w:lang w:val="en-US"/>
        </w:rPr>
        <w:t xml:space="preserve">to get address for </w:t>
      </w:r>
      <w:r w:rsidR="00681554">
        <w:rPr>
          <w:rFonts w:eastAsia="Times New Roman"/>
          <w:color w:val="auto"/>
          <w:lang w:val="en-US"/>
        </w:rPr>
        <w:t xml:space="preserve">a </w:t>
      </w:r>
      <w:r w:rsidRPr="00850CA4">
        <w:rPr>
          <w:rFonts w:eastAsia="Times New Roman"/>
          <w:color w:val="auto"/>
          <w:lang w:val="en-US"/>
        </w:rPr>
        <w:t>given addressId</w:t>
      </w:r>
    </w:p>
    <w:p w14:paraId="2913810B" w14:textId="77777777" w:rsidR="00850CA4" w:rsidRPr="00513F7C" w:rsidRDefault="00850CA4" w:rsidP="00850CA4">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Input parameter(s)</w:t>
      </w:r>
    </w:p>
    <w:p w14:paraId="6C4A5723" w14:textId="77777777" w:rsidR="00850CA4" w:rsidRPr="00FB45FF" w:rsidRDefault="00850CA4" w:rsidP="00850CA4">
      <w:pPr>
        <w:rPr>
          <w:rFonts w:cstheme="minorHAnsi"/>
        </w:rPr>
      </w:pPr>
    </w:p>
    <w:tbl>
      <w:tblPr>
        <w:tblStyle w:val="Colttop"/>
        <w:tblW w:w="5000" w:type="pct"/>
        <w:jc w:val="center"/>
        <w:tblInd w:w="0" w:type="dxa"/>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CellMar>
          <w:top w:w="28" w:type="dxa"/>
          <w:left w:w="28" w:type="dxa"/>
          <w:bottom w:w="28" w:type="dxa"/>
          <w:right w:w="28" w:type="dxa"/>
        </w:tblCellMar>
        <w:tblLook w:val="04A0" w:firstRow="1" w:lastRow="0" w:firstColumn="1" w:lastColumn="0" w:noHBand="0" w:noVBand="1"/>
      </w:tblPr>
      <w:tblGrid>
        <w:gridCol w:w="2056"/>
        <w:gridCol w:w="1510"/>
        <w:gridCol w:w="6040"/>
      </w:tblGrid>
      <w:tr w:rsidR="00850CA4" w:rsidRPr="00FB45FF" w14:paraId="6EF3F717" w14:textId="77777777" w:rsidTr="00341D0E">
        <w:trPr>
          <w:cnfStyle w:val="100000000000" w:firstRow="1" w:lastRow="0" w:firstColumn="0" w:lastColumn="0" w:oddVBand="0" w:evenVBand="0" w:oddHBand="0" w:evenHBand="0" w:firstRowFirstColumn="0" w:firstRowLastColumn="0" w:lastRowFirstColumn="0" w:lastRowLastColumn="0"/>
          <w:trHeight w:val="425"/>
          <w:jc w:val="center"/>
        </w:trPr>
        <w:tc>
          <w:tcPr>
            <w:tcW w:w="107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7AFDD93D" w14:textId="77777777" w:rsidR="00850CA4" w:rsidRPr="00513F7C" w:rsidRDefault="00850CA4" w:rsidP="00341D0E">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Parameter</w:t>
            </w:r>
          </w:p>
        </w:tc>
        <w:tc>
          <w:tcPr>
            <w:tcW w:w="78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7783FF5B" w14:textId="77777777" w:rsidR="00850CA4" w:rsidRPr="00513F7C" w:rsidRDefault="00850CA4" w:rsidP="00341D0E">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Type</w:t>
            </w:r>
          </w:p>
        </w:tc>
        <w:tc>
          <w:tcPr>
            <w:tcW w:w="314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1DE82C30" w14:textId="77777777" w:rsidR="00850CA4" w:rsidRPr="00513F7C" w:rsidRDefault="00850CA4" w:rsidP="00341D0E">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Description</w:t>
            </w:r>
          </w:p>
        </w:tc>
      </w:tr>
      <w:tr w:rsidR="00850CA4" w:rsidRPr="00FB45FF" w14:paraId="625D5663" w14:textId="77777777" w:rsidTr="00341D0E">
        <w:trPr>
          <w:trHeight w:val="20"/>
          <w:jc w:val="center"/>
        </w:trPr>
        <w:tc>
          <w:tcPr>
            <w:tcW w:w="5000" w:type="pct"/>
            <w:gridSpan w:val="3"/>
            <w:shd w:val="clear" w:color="auto" w:fill="F5F5F5" w:themeFill="background2"/>
            <w:vAlign w:val="center"/>
          </w:tcPr>
          <w:p w14:paraId="205B1C67" w14:textId="77777777" w:rsidR="00850CA4" w:rsidRPr="00FB45FF" w:rsidRDefault="00850CA4" w:rsidP="00341D0E">
            <w:pPr>
              <w:spacing w:before="120" w:line="360" w:lineRule="auto"/>
              <w:rPr>
                <w:rFonts w:asciiTheme="minorHAnsi" w:hAnsiTheme="minorHAnsi" w:cstheme="minorHAnsi"/>
                <w:bCs/>
                <w:sz w:val="18"/>
                <w:szCs w:val="18"/>
              </w:rPr>
            </w:pPr>
            <w:r w:rsidRPr="00A129C0">
              <w:rPr>
                <w:rFonts w:asciiTheme="minorHAnsi" w:hAnsiTheme="minorHAnsi" w:cstheme="minorHAnsi"/>
                <w:b/>
                <w:bCs/>
                <w:sz w:val="18"/>
                <w:szCs w:val="18"/>
              </w:rPr>
              <w:t>Header</w:t>
            </w:r>
          </w:p>
        </w:tc>
      </w:tr>
      <w:tr w:rsidR="00850CA4" w:rsidRPr="00FB45FF" w14:paraId="241DDC0E" w14:textId="77777777" w:rsidTr="00341D0E">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31C7EBEF" w14:textId="77777777" w:rsidR="00850CA4" w:rsidRPr="00FB45FF" w:rsidRDefault="00850CA4" w:rsidP="00341D0E">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lang w:eastAsia="en-US"/>
              </w:rPr>
              <w:t>APIGWTrackingId</w:t>
            </w:r>
          </w:p>
        </w:tc>
        <w:tc>
          <w:tcPr>
            <w:tcW w:w="786" w:type="pct"/>
            <w:shd w:val="clear" w:color="auto" w:fill="DEB6FF" w:themeFill="accent4" w:themeFillTint="33"/>
            <w:vAlign w:val="center"/>
          </w:tcPr>
          <w:p w14:paraId="5DB2ECBD" w14:textId="77777777" w:rsidR="00850CA4" w:rsidRPr="00FB45FF" w:rsidRDefault="00850CA4" w:rsidP="00341D0E">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lang w:eastAsia="en-US"/>
              </w:rPr>
              <w:t>Mandatory</w:t>
            </w:r>
          </w:p>
        </w:tc>
        <w:tc>
          <w:tcPr>
            <w:tcW w:w="3144" w:type="pct"/>
            <w:shd w:val="clear" w:color="auto" w:fill="DEB6FF" w:themeFill="accent4" w:themeFillTint="33"/>
            <w:vAlign w:val="center"/>
          </w:tcPr>
          <w:p w14:paraId="3431025A" w14:textId="77777777" w:rsidR="00850CA4" w:rsidRPr="00FB45FF" w:rsidRDefault="00850CA4" w:rsidP="00341D0E">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rPr>
              <w:t xml:space="preserve">description: Unique identifier for the </w:t>
            </w:r>
            <w:r>
              <w:rPr>
                <w:rFonts w:asciiTheme="minorHAnsi" w:hAnsiTheme="minorHAnsi" w:cstheme="minorHAnsi"/>
                <w:bCs/>
                <w:sz w:val="18"/>
                <w:szCs w:val="18"/>
              </w:rPr>
              <w:t>order</w:t>
            </w:r>
          </w:p>
          <w:p w14:paraId="5733FB8E" w14:textId="77777777" w:rsidR="00850CA4" w:rsidRPr="00460B73" w:rsidRDefault="00850CA4" w:rsidP="00341D0E">
            <w:pPr>
              <w:spacing w:before="120" w:line="360" w:lineRule="auto"/>
              <w:rPr>
                <w:rFonts w:asciiTheme="minorHAnsi" w:hAnsiTheme="minorHAnsi" w:cstheme="minorHAnsi"/>
                <w:bCs/>
                <w:i/>
                <w:iCs/>
                <w:sz w:val="18"/>
                <w:szCs w:val="18"/>
                <w:lang w:val="en-US"/>
              </w:rPr>
            </w:pPr>
            <w:r w:rsidRPr="00460B73">
              <w:rPr>
                <w:rFonts w:asciiTheme="minorHAnsi" w:hAnsiTheme="minorHAnsi" w:cstheme="minorHAnsi"/>
                <w:bCs/>
                <w:i/>
                <w:iCs/>
                <w:sz w:val="18"/>
                <w:szCs w:val="18"/>
                <w:lang w:val="en-US"/>
              </w:rPr>
              <w:t>example: abcd456e-d45645-dfaafda-1232345667dd</w:t>
            </w:r>
          </w:p>
          <w:p w14:paraId="00464DA8" w14:textId="77777777" w:rsidR="00850CA4" w:rsidRPr="00FB45FF" w:rsidRDefault="00850CA4" w:rsidP="00341D0E">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rPr>
              <w:t>pattern: ^[\w.~:@-]{1,255}$</w:t>
            </w:r>
          </w:p>
        </w:tc>
      </w:tr>
      <w:tr w:rsidR="00850CA4" w:rsidRPr="00FB45FF" w14:paraId="32316C9D" w14:textId="77777777" w:rsidTr="00341D0E">
        <w:trPr>
          <w:jc w:val="center"/>
        </w:trPr>
        <w:tc>
          <w:tcPr>
            <w:tcW w:w="5000" w:type="pct"/>
            <w:gridSpan w:val="3"/>
            <w:shd w:val="clear" w:color="auto" w:fill="F5F5F5" w:themeFill="background2"/>
            <w:vAlign w:val="center"/>
          </w:tcPr>
          <w:p w14:paraId="288FDD81" w14:textId="77777777" w:rsidR="00850CA4" w:rsidRPr="00FB45FF" w:rsidRDefault="00850CA4" w:rsidP="00341D0E">
            <w:pPr>
              <w:spacing w:before="120" w:line="360" w:lineRule="auto"/>
              <w:rPr>
                <w:rFonts w:asciiTheme="minorHAnsi" w:hAnsiTheme="minorHAnsi" w:cstheme="minorHAnsi"/>
                <w:b/>
                <w:sz w:val="18"/>
                <w:szCs w:val="18"/>
              </w:rPr>
            </w:pPr>
            <w:r w:rsidRPr="00A129C0">
              <w:rPr>
                <w:rFonts w:asciiTheme="minorHAnsi" w:hAnsiTheme="minorHAnsi" w:cstheme="minorHAnsi"/>
                <w:b/>
                <w:sz w:val="18"/>
                <w:szCs w:val="18"/>
                <w:lang w:eastAsia="en-US"/>
              </w:rPr>
              <w:t>Query</w:t>
            </w:r>
          </w:p>
        </w:tc>
      </w:tr>
      <w:tr w:rsidR="00850CA4" w:rsidRPr="00FB45FF" w14:paraId="5D63F20A" w14:textId="77777777" w:rsidTr="00341D0E">
        <w:trPr>
          <w:cnfStyle w:val="000000010000" w:firstRow="0" w:lastRow="0" w:firstColumn="0" w:lastColumn="0" w:oddVBand="0" w:evenVBand="0" w:oddHBand="0" w:evenHBand="1" w:firstRowFirstColumn="0" w:firstRowLastColumn="0" w:lastRowFirstColumn="0" w:lastRowLastColumn="0"/>
          <w:jc w:val="center"/>
        </w:trPr>
        <w:tc>
          <w:tcPr>
            <w:tcW w:w="1070" w:type="pct"/>
            <w:shd w:val="clear" w:color="auto" w:fill="DEB6FF" w:themeFill="accent4" w:themeFillTint="33"/>
            <w:vAlign w:val="center"/>
          </w:tcPr>
          <w:p w14:paraId="2D209934" w14:textId="5C6C88BD" w:rsidR="00850CA4" w:rsidRPr="00FB45FF" w:rsidRDefault="00437DB4" w:rsidP="00341D0E">
            <w:pPr>
              <w:spacing w:before="120" w:line="360" w:lineRule="auto"/>
              <w:rPr>
                <w:rFonts w:asciiTheme="minorHAnsi" w:hAnsiTheme="minorHAnsi" w:cstheme="minorHAnsi"/>
                <w:bCs/>
                <w:sz w:val="18"/>
                <w:szCs w:val="18"/>
              </w:rPr>
            </w:pPr>
            <w:r>
              <w:rPr>
                <w:rFonts w:asciiTheme="minorHAnsi" w:hAnsiTheme="minorHAnsi" w:cstheme="minorHAnsi"/>
                <w:bCs/>
                <w:sz w:val="18"/>
                <w:szCs w:val="18"/>
              </w:rPr>
              <w:t>addressID</w:t>
            </w:r>
          </w:p>
        </w:tc>
        <w:tc>
          <w:tcPr>
            <w:tcW w:w="786" w:type="pct"/>
            <w:shd w:val="clear" w:color="auto" w:fill="DEB6FF" w:themeFill="accent4" w:themeFillTint="33"/>
            <w:vAlign w:val="center"/>
          </w:tcPr>
          <w:p w14:paraId="56A23562" w14:textId="3E4892AC" w:rsidR="00850CA4" w:rsidRPr="00FB45FF" w:rsidRDefault="00437DB4" w:rsidP="00341D0E">
            <w:pPr>
              <w:spacing w:line="360" w:lineRule="auto"/>
              <w:rPr>
                <w:rFonts w:asciiTheme="minorHAnsi" w:hAnsiTheme="minorHAnsi" w:cstheme="minorHAnsi"/>
                <w:bCs/>
                <w:sz w:val="18"/>
                <w:szCs w:val="18"/>
              </w:rPr>
            </w:pPr>
            <w:r>
              <w:rPr>
                <w:rFonts w:asciiTheme="minorHAnsi" w:hAnsiTheme="minorHAnsi" w:cstheme="minorHAnsi"/>
                <w:bCs/>
                <w:sz w:val="18"/>
                <w:szCs w:val="18"/>
              </w:rPr>
              <w:t>Mandatory</w:t>
            </w:r>
          </w:p>
        </w:tc>
        <w:tc>
          <w:tcPr>
            <w:tcW w:w="3144" w:type="pct"/>
            <w:shd w:val="clear" w:color="auto" w:fill="DEB6FF" w:themeFill="accent4" w:themeFillTint="33"/>
            <w:vAlign w:val="center"/>
          </w:tcPr>
          <w:p w14:paraId="27E6D41C" w14:textId="16F5F564" w:rsidR="00850CA4" w:rsidRPr="00744D7F" w:rsidRDefault="00437DB4" w:rsidP="00341D0E">
            <w:pPr>
              <w:spacing w:before="120" w:line="360" w:lineRule="auto"/>
              <w:rPr>
                <w:rFonts w:asciiTheme="minorHAnsi" w:hAnsiTheme="minorHAnsi" w:cstheme="minorHAnsi"/>
                <w:bCs/>
                <w:sz w:val="18"/>
                <w:szCs w:val="18"/>
              </w:rPr>
            </w:pPr>
            <w:r w:rsidRPr="00744D7F">
              <w:rPr>
                <w:rFonts w:asciiTheme="minorHAnsi" w:hAnsiTheme="minorHAnsi" w:cstheme="minorHAnsi"/>
                <w:bCs/>
                <w:sz w:val="18"/>
                <w:szCs w:val="18"/>
              </w:rPr>
              <w:t>Validated address ID to be provided here</w:t>
            </w:r>
          </w:p>
        </w:tc>
      </w:tr>
      <w:tr w:rsidR="00850CA4" w:rsidRPr="00FB45FF" w14:paraId="1006128D" w14:textId="77777777" w:rsidTr="00341D0E">
        <w:trPr>
          <w:jc w:val="center"/>
        </w:trPr>
        <w:tc>
          <w:tcPr>
            <w:tcW w:w="1070" w:type="pct"/>
            <w:vAlign w:val="center"/>
          </w:tcPr>
          <w:p w14:paraId="5E49487E" w14:textId="685A1DA0" w:rsidR="00850CA4" w:rsidRPr="00FB45FF" w:rsidRDefault="00437DB4" w:rsidP="00341D0E">
            <w:pPr>
              <w:spacing w:before="120" w:line="360" w:lineRule="auto"/>
              <w:rPr>
                <w:rFonts w:cstheme="minorHAnsi"/>
                <w:bCs/>
                <w:sz w:val="18"/>
                <w:szCs w:val="18"/>
              </w:rPr>
            </w:pPr>
            <w:r>
              <w:rPr>
                <w:rFonts w:cstheme="minorHAnsi"/>
                <w:bCs/>
                <w:sz w:val="18"/>
                <w:szCs w:val="18"/>
              </w:rPr>
              <w:t>country</w:t>
            </w:r>
          </w:p>
        </w:tc>
        <w:tc>
          <w:tcPr>
            <w:tcW w:w="786" w:type="pct"/>
            <w:vAlign w:val="center"/>
          </w:tcPr>
          <w:p w14:paraId="3C6EE1F7" w14:textId="77777777" w:rsidR="00850CA4" w:rsidRPr="00FB45FF" w:rsidRDefault="00850CA4" w:rsidP="00341D0E">
            <w:pPr>
              <w:spacing w:line="360" w:lineRule="auto"/>
              <w:rPr>
                <w:rFonts w:cstheme="minorHAnsi"/>
                <w:bCs/>
                <w:sz w:val="18"/>
                <w:szCs w:val="18"/>
              </w:rPr>
            </w:pPr>
            <w:r w:rsidRPr="00FB45FF">
              <w:rPr>
                <w:rFonts w:asciiTheme="minorHAnsi" w:hAnsiTheme="minorHAnsi" w:cstheme="minorHAnsi"/>
                <w:bCs/>
                <w:sz w:val="18"/>
                <w:szCs w:val="18"/>
              </w:rPr>
              <w:t>Mandatory</w:t>
            </w:r>
          </w:p>
        </w:tc>
        <w:tc>
          <w:tcPr>
            <w:tcW w:w="3144" w:type="pct"/>
            <w:vAlign w:val="center"/>
          </w:tcPr>
          <w:p w14:paraId="04DF928E" w14:textId="7968BF4B" w:rsidR="00850CA4" w:rsidRPr="00744D7F" w:rsidRDefault="00437DB4" w:rsidP="00341D0E">
            <w:pPr>
              <w:spacing w:before="120" w:line="360" w:lineRule="auto"/>
              <w:rPr>
                <w:rStyle w:val="prop-enum"/>
                <w:rFonts w:cstheme="minorHAnsi"/>
                <w:bCs/>
                <w:sz w:val="18"/>
                <w:szCs w:val="18"/>
              </w:rPr>
            </w:pPr>
            <w:r w:rsidRPr="00744D7F">
              <w:rPr>
                <w:rFonts w:cs="Arial"/>
                <w:i/>
                <w:iCs/>
                <w:sz w:val="18"/>
                <w:szCs w:val="18"/>
              </w:rPr>
              <w:t>Available values</w:t>
            </w:r>
            <w:r w:rsidRPr="00744D7F">
              <w:rPr>
                <w:rFonts w:cs="Arial"/>
                <w:sz w:val="18"/>
                <w:szCs w:val="18"/>
              </w:rPr>
              <w:t> : GB, ES, FR, DE, AT, BE, IE, IT, SE, DK, PT, CH</w:t>
            </w:r>
          </w:p>
        </w:tc>
      </w:tr>
    </w:tbl>
    <w:p w14:paraId="64E4B377" w14:textId="1B12F8A4" w:rsidR="00850CA4" w:rsidRDefault="00850CA4" w:rsidP="00850CA4"/>
    <w:p w14:paraId="41D95B88" w14:textId="356527F2" w:rsidR="00437DB4" w:rsidRDefault="00437DB4" w:rsidP="00437DB4">
      <w:pPr>
        <w:pStyle w:val="Heading4"/>
      </w:pPr>
      <w:r>
        <w:t>Response Schema</w:t>
      </w:r>
    </w:p>
    <w:p w14:paraId="04BA4490" w14:textId="78E4ED06" w:rsidR="00437DB4" w:rsidRDefault="00437DB4" w:rsidP="00850CA4"/>
    <w:p w14:paraId="776D5607"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addressSchema{</w:t>
      </w:r>
    </w:p>
    <w:tbl>
      <w:tblPr>
        <w:tblW w:w="10344" w:type="dxa"/>
        <w:tblCellMar>
          <w:left w:w="150" w:type="dxa"/>
          <w:right w:w="150" w:type="dxa"/>
        </w:tblCellMar>
        <w:tblLook w:val="04A0" w:firstRow="1" w:lastRow="0" w:firstColumn="1" w:lastColumn="0" w:noHBand="0" w:noVBand="1"/>
      </w:tblPr>
      <w:tblGrid>
        <w:gridCol w:w="4545"/>
        <w:gridCol w:w="5799"/>
      </w:tblGrid>
      <w:tr w:rsidR="00437DB4" w:rsidRPr="00437DB4" w14:paraId="7EC38DD8" w14:textId="77777777" w:rsidTr="00437DB4">
        <w:trPr>
          <w:trHeight w:val="403"/>
        </w:trPr>
        <w:tc>
          <w:tcPr>
            <w:tcW w:w="4545" w:type="dxa"/>
            <w:tcMar>
              <w:top w:w="0" w:type="dxa"/>
              <w:left w:w="480" w:type="dxa"/>
              <w:bottom w:w="0" w:type="dxa"/>
              <w:right w:w="48" w:type="dxa"/>
            </w:tcMar>
            <w:hideMark/>
          </w:tcPr>
          <w:p w14:paraId="388A3D09"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floorNumber</w:t>
            </w:r>
          </w:p>
        </w:tc>
        <w:tc>
          <w:tcPr>
            <w:tcW w:w="0" w:type="auto"/>
            <w:tcMar>
              <w:top w:w="0" w:type="dxa"/>
              <w:left w:w="0" w:type="dxa"/>
              <w:bottom w:w="0" w:type="dxa"/>
              <w:right w:w="0" w:type="dxa"/>
            </w:tcMar>
            <w:hideMark/>
          </w:tcPr>
          <w:p w14:paraId="4AECB39F"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floorSuiteType</w:t>
            </w:r>
          </w:p>
          <w:p w14:paraId="0A416B93" w14:textId="75B3A576"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50</w:t>
            </w:r>
          </w:p>
          <w:p w14:paraId="07DFA3BF" w14:textId="77777777" w:rsidR="00437DB4" w:rsidRDefault="00437DB4" w:rsidP="00437DB4">
            <w:pPr>
              <w:spacing w:after="0" w:line="240" w:lineRule="auto"/>
              <w:rPr>
                <w:rFonts w:eastAsia="Times New Roman" w:cstheme="minorHAnsi"/>
                <w:i/>
                <w:iCs/>
                <w:sz w:val="18"/>
                <w:szCs w:val="18"/>
                <w:lang w:val="en-US" w:eastAsia="ja-JP"/>
              </w:rPr>
            </w:pPr>
          </w:p>
          <w:p w14:paraId="2A544ABA" w14:textId="7776239E"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500277D2" w14:textId="77777777" w:rsidTr="00437DB4">
        <w:trPr>
          <w:trHeight w:val="793"/>
        </w:trPr>
        <w:tc>
          <w:tcPr>
            <w:tcW w:w="4545" w:type="dxa"/>
            <w:tcMar>
              <w:top w:w="0" w:type="dxa"/>
              <w:left w:w="480" w:type="dxa"/>
              <w:bottom w:w="0" w:type="dxa"/>
              <w:right w:w="48" w:type="dxa"/>
            </w:tcMar>
            <w:hideMark/>
          </w:tcPr>
          <w:p w14:paraId="2F25943A"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houseNumber</w:t>
            </w:r>
          </w:p>
        </w:tc>
        <w:tc>
          <w:tcPr>
            <w:tcW w:w="0" w:type="auto"/>
            <w:tcMar>
              <w:top w:w="0" w:type="dxa"/>
              <w:left w:w="0" w:type="dxa"/>
              <w:bottom w:w="0" w:type="dxa"/>
              <w:right w:w="0" w:type="dxa"/>
            </w:tcMar>
            <w:hideMark/>
          </w:tcPr>
          <w:p w14:paraId="007EC9A7"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buildingNumberType</w:t>
            </w:r>
          </w:p>
          <w:p w14:paraId="0756747B" w14:textId="77777777"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pattern: ^[0-9]+[ ]?[A-Za-z]*([- ][0-9]+[A-Za-z]*)*$</w:t>
            </w:r>
            <w:r w:rsidRPr="00437DB4">
              <w:rPr>
                <w:rFonts w:eastAsia="Times New Roman" w:cstheme="minorHAnsi"/>
                <w:i/>
                <w:iCs/>
                <w:sz w:val="18"/>
                <w:szCs w:val="18"/>
                <w:lang w:val="en-US" w:eastAsia="ja-JP"/>
              </w:rPr>
              <w:br/>
              <w:t>maxLength: 20</w:t>
            </w:r>
          </w:p>
          <w:p w14:paraId="4FB4392E" w14:textId="1B0AC5E4" w:rsidR="00437DB4" w:rsidRPr="00437DB4" w:rsidRDefault="00437DB4" w:rsidP="00437DB4">
            <w:pPr>
              <w:spacing w:after="0" w:line="240" w:lineRule="auto"/>
              <w:rPr>
                <w:rFonts w:eastAsia="Times New Roman" w:cstheme="minorHAnsi"/>
                <w:i/>
                <w:iCs/>
                <w:sz w:val="18"/>
                <w:szCs w:val="18"/>
                <w:lang w:val="en-US" w:eastAsia="ja-JP"/>
              </w:rPr>
            </w:pPr>
          </w:p>
        </w:tc>
      </w:tr>
      <w:tr w:rsidR="00437DB4" w:rsidRPr="00437DB4" w14:paraId="65B480E9" w14:textId="77777777" w:rsidTr="00437DB4">
        <w:trPr>
          <w:trHeight w:val="389"/>
        </w:trPr>
        <w:tc>
          <w:tcPr>
            <w:tcW w:w="4545" w:type="dxa"/>
            <w:tcMar>
              <w:top w:w="0" w:type="dxa"/>
              <w:left w:w="480" w:type="dxa"/>
              <w:bottom w:w="0" w:type="dxa"/>
              <w:right w:w="48" w:type="dxa"/>
            </w:tcMar>
            <w:hideMark/>
          </w:tcPr>
          <w:p w14:paraId="09BB9287"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buildingName</w:t>
            </w:r>
          </w:p>
        </w:tc>
        <w:tc>
          <w:tcPr>
            <w:tcW w:w="0" w:type="auto"/>
            <w:tcMar>
              <w:top w:w="0" w:type="dxa"/>
              <w:left w:w="0" w:type="dxa"/>
              <w:bottom w:w="0" w:type="dxa"/>
              <w:right w:w="0" w:type="dxa"/>
            </w:tcMar>
            <w:hideMark/>
          </w:tcPr>
          <w:p w14:paraId="34C44DB9"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buildingNameType</w:t>
            </w:r>
          </w:p>
          <w:p w14:paraId="20293A42" w14:textId="69E67454"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55</w:t>
            </w:r>
          </w:p>
          <w:p w14:paraId="4909B2F6" w14:textId="77777777" w:rsidR="00437DB4" w:rsidRDefault="00437DB4" w:rsidP="00437DB4">
            <w:pPr>
              <w:spacing w:after="0" w:line="240" w:lineRule="auto"/>
              <w:rPr>
                <w:rFonts w:eastAsia="Times New Roman" w:cstheme="minorHAnsi"/>
                <w:i/>
                <w:iCs/>
                <w:sz w:val="18"/>
                <w:szCs w:val="18"/>
                <w:lang w:val="en-US" w:eastAsia="ja-JP"/>
              </w:rPr>
            </w:pPr>
          </w:p>
          <w:p w14:paraId="7BF0F358" w14:textId="135788D6"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341913B6" w14:textId="77777777" w:rsidTr="00437DB4">
        <w:trPr>
          <w:trHeight w:val="403"/>
        </w:trPr>
        <w:tc>
          <w:tcPr>
            <w:tcW w:w="4545" w:type="dxa"/>
            <w:tcMar>
              <w:top w:w="0" w:type="dxa"/>
              <w:left w:w="480" w:type="dxa"/>
              <w:bottom w:w="0" w:type="dxa"/>
              <w:right w:w="48" w:type="dxa"/>
            </w:tcMar>
            <w:hideMark/>
          </w:tcPr>
          <w:p w14:paraId="58C253EB" w14:textId="4AC1C1C1" w:rsidR="00437DB4" w:rsidRPr="00437DB4" w:rsidRDefault="002C67D2"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D</w:t>
            </w:r>
            <w:r w:rsidR="00437DB4" w:rsidRPr="00437DB4">
              <w:rPr>
                <w:rFonts w:eastAsia="Times New Roman" w:cstheme="minorHAnsi"/>
                <w:sz w:val="18"/>
                <w:szCs w:val="18"/>
                <w:lang w:val="en-US" w:eastAsia="ja-JP"/>
              </w:rPr>
              <w:t>epartment</w:t>
            </w:r>
          </w:p>
        </w:tc>
        <w:tc>
          <w:tcPr>
            <w:tcW w:w="0" w:type="auto"/>
            <w:tcMar>
              <w:top w:w="0" w:type="dxa"/>
              <w:left w:w="0" w:type="dxa"/>
              <w:bottom w:w="0" w:type="dxa"/>
              <w:right w:w="0" w:type="dxa"/>
            </w:tcMar>
            <w:hideMark/>
          </w:tcPr>
          <w:p w14:paraId="2F20BFBA"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departmentBranchType</w:t>
            </w:r>
          </w:p>
          <w:p w14:paraId="7BFC2655" w14:textId="1667FF44"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50</w:t>
            </w:r>
          </w:p>
          <w:p w14:paraId="2EB88C20" w14:textId="77777777" w:rsidR="00437DB4" w:rsidRDefault="00437DB4" w:rsidP="00437DB4">
            <w:pPr>
              <w:spacing w:after="0" w:line="240" w:lineRule="auto"/>
              <w:rPr>
                <w:rFonts w:eastAsia="Times New Roman" w:cstheme="minorHAnsi"/>
                <w:i/>
                <w:iCs/>
                <w:sz w:val="18"/>
                <w:szCs w:val="18"/>
                <w:lang w:val="en-US" w:eastAsia="ja-JP"/>
              </w:rPr>
            </w:pPr>
          </w:p>
          <w:p w14:paraId="321A4014" w14:textId="1C9E324B"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7E124286" w14:textId="77777777" w:rsidTr="00437DB4">
        <w:trPr>
          <w:trHeight w:val="403"/>
        </w:trPr>
        <w:tc>
          <w:tcPr>
            <w:tcW w:w="4545" w:type="dxa"/>
            <w:tcMar>
              <w:top w:w="0" w:type="dxa"/>
              <w:left w:w="480" w:type="dxa"/>
              <w:bottom w:w="0" w:type="dxa"/>
              <w:right w:w="48" w:type="dxa"/>
            </w:tcMar>
            <w:hideMark/>
          </w:tcPr>
          <w:p w14:paraId="4115FBCB"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streetName</w:t>
            </w:r>
          </w:p>
        </w:tc>
        <w:tc>
          <w:tcPr>
            <w:tcW w:w="0" w:type="auto"/>
            <w:tcMar>
              <w:top w:w="0" w:type="dxa"/>
              <w:left w:w="0" w:type="dxa"/>
              <w:bottom w:w="0" w:type="dxa"/>
              <w:right w:w="0" w:type="dxa"/>
            </w:tcMar>
            <w:hideMark/>
          </w:tcPr>
          <w:p w14:paraId="6FFCF2C6"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streetNameType</w:t>
            </w:r>
          </w:p>
          <w:p w14:paraId="42C86381" w14:textId="55FA7CF5"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200</w:t>
            </w:r>
          </w:p>
          <w:p w14:paraId="0598938E" w14:textId="77777777" w:rsidR="00437DB4" w:rsidRDefault="00437DB4" w:rsidP="00437DB4">
            <w:pPr>
              <w:spacing w:after="0" w:line="240" w:lineRule="auto"/>
              <w:rPr>
                <w:rFonts w:eastAsia="Times New Roman" w:cstheme="minorHAnsi"/>
                <w:i/>
                <w:iCs/>
                <w:sz w:val="18"/>
                <w:szCs w:val="18"/>
                <w:lang w:val="en-US" w:eastAsia="ja-JP"/>
              </w:rPr>
            </w:pPr>
          </w:p>
          <w:p w14:paraId="036969F3" w14:textId="71F44357"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17E040A3" w14:textId="77777777" w:rsidTr="00437DB4">
        <w:trPr>
          <w:trHeight w:val="389"/>
        </w:trPr>
        <w:tc>
          <w:tcPr>
            <w:tcW w:w="4545" w:type="dxa"/>
            <w:tcMar>
              <w:top w:w="0" w:type="dxa"/>
              <w:left w:w="480" w:type="dxa"/>
              <w:bottom w:w="0" w:type="dxa"/>
              <w:right w:w="48" w:type="dxa"/>
            </w:tcMar>
            <w:hideMark/>
          </w:tcPr>
          <w:p w14:paraId="1D8F182D" w14:textId="67FA6AAA" w:rsidR="00437DB4" w:rsidRPr="00437DB4" w:rsidRDefault="002C67D2"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M</w:t>
            </w:r>
            <w:r w:rsidR="00437DB4" w:rsidRPr="00437DB4">
              <w:rPr>
                <w:rFonts w:eastAsia="Times New Roman" w:cstheme="minorHAnsi"/>
                <w:sz w:val="18"/>
                <w:szCs w:val="18"/>
                <w:lang w:val="en-US" w:eastAsia="ja-JP"/>
              </w:rPr>
              <w:t>unicipality</w:t>
            </w:r>
          </w:p>
        </w:tc>
        <w:tc>
          <w:tcPr>
            <w:tcW w:w="0" w:type="auto"/>
            <w:tcMar>
              <w:top w:w="0" w:type="dxa"/>
              <w:left w:w="0" w:type="dxa"/>
              <w:bottom w:w="0" w:type="dxa"/>
              <w:right w:w="0" w:type="dxa"/>
            </w:tcMar>
            <w:hideMark/>
          </w:tcPr>
          <w:p w14:paraId="397FE007"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municipalityNameType</w:t>
            </w:r>
          </w:p>
          <w:p w14:paraId="69AECCD0" w14:textId="79C232AC"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100</w:t>
            </w:r>
          </w:p>
          <w:p w14:paraId="2A1EF14A" w14:textId="77777777" w:rsidR="00437DB4" w:rsidRDefault="00437DB4" w:rsidP="00437DB4">
            <w:pPr>
              <w:spacing w:after="0" w:line="240" w:lineRule="auto"/>
              <w:rPr>
                <w:rFonts w:eastAsia="Times New Roman" w:cstheme="minorHAnsi"/>
                <w:i/>
                <w:iCs/>
                <w:sz w:val="18"/>
                <w:szCs w:val="18"/>
                <w:lang w:val="en-US" w:eastAsia="ja-JP"/>
              </w:rPr>
            </w:pPr>
          </w:p>
          <w:p w14:paraId="159F35D1" w14:textId="09AA69F0"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617FF3FF" w14:textId="77777777" w:rsidTr="00437DB4">
        <w:trPr>
          <w:trHeight w:val="403"/>
        </w:trPr>
        <w:tc>
          <w:tcPr>
            <w:tcW w:w="4545" w:type="dxa"/>
            <w:tcMar>
              <w:top w:w="0" w:type="dxa"/>
              <w:left w:w="480" w:type="dxa"/>
              <w:bottom w:w="0" w:type="dxa"/>
              <w:right w:w="48" w:type="dxa"/>
            </w:tcMar>
            <w:hideMark/>
          </w:tcPr>
          <w:p w14:paraId="111C590D" w14:textId="477F83DC" w:rsidR="00437DB4" w:rsidRPr="00437DB4" w:rsidRDefault="002C67D2"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C</w:t>
            </w:r>
            <w:r w:rsidR="00437DB4" w:rsidRPr="00437DB4">
              <w:rPr>
                <w:rFonts w:eastAsia="Times New Roman" w:cstheme="minorHAnsi"/>
                <w:sz w:val="18"/>
                <w:szCs w:val="18"/>
                <w:lang w:val="en-US" w:eastAsia="ja-JP"/>
              </w:rPr>
              <w:t>ity</w:t>
            </w:r>
          </w:p>
        </w:tc>
        <w:tc>
          <w:tcPr>
            <w:tcW w:w="0" w:type="auto"/>
            <w:tcMar>
              <w:top w:w="0" w:type="dxa"/>
              <w:left w:w="0" w:type="dxa"/>
              <w:bottom w:w="0" w:type="dxa"/>
              <w:right w:w="0" w:type="dxa"/>
            </w:tcMar>
            <w:hideMark/>
          </w:tcPr>
          <w:p w14:paraId="3557A60F"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cityTownType</w:t>
            </w:r>
          </w:p>
          <w:p w14:paraId="6CBF8050" w14:textId="7E8A5A8C"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100</w:t>
            </w:r>
          </w:p>
          <w:p w14:paraId="1CC0B7EE" w14:textId="77777777" w:rsidR="00437DB4" w:rsidRDefault="00437DB4" w:rsidP="00437DB4">
            <w:pPr>
              <w:spacing w:after="0" w:line="240" w:lineRule="auto"/>
              <w:rPr>
                <w:rFonts w:eastAsia="Times New Roman" w:cstheme="minorHAnsi"/>
                <w:i/>
                <w:iCs/>
                <w:sz w:val="18"/>
                <w:szCs w:val="18"/>
                <w:lang w:val="en-US" w:eastAsia="ja-JP"/>
              </w:rPr>
            </w:pPr>
          </w:p>
          <w:p w14:paraId="0791052B" w14:textId="518169AA"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5C32CC69" w14:textId="77777777" w:rsidTr="00437DB4">
        <w:trPr>
          <w:trHeight w:val="389"/>
        </w:trPr>
        <w:tc>
          <w:tcPr>
            <w:tcW w:w="4545" w:type="dxa"/>
            <w:tcMar>
              <w:top w:w="0" w:type="dxa"/>
              <w:left w:w="480" w:type="dxa"/>
              <w:bottom w:w="0" w:type="dxa"/>
              <w:right w:w="48" w:type="dxa"/>
            </w:tcMar>
            <w:hideMark/>
          </w:tcPr>
          <w:p w14:paraId="04C07261"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postalCode</w:t>
            </w:r>
          </w:p>
        </w:tc>
        <w:tc>
          <w:tcPr>
            <w:tcW w:w="0" w:type="auto"/>
            <w:tcMar>
              <w:top w:w="0" w:type="dxa"/>
              <w:left w:w="0" w:type="dxa"/>
              <w:bottom w:w="0" w:type="dxa"/>
              <w:right w:w="0" w:type="dxa"/>
            </w:tcMar>
            <w:hideMark/>
          </w:tcPr>
          <w:p w14:paraId="0DB33896"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postalZipCodeType</w:t>
            </w:r>
          </w:p>
          <w:p w14:paraId="2DE551D7" w14:textId="2F8E8A51"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50</w:t>
            </w:r>
          </w:p>
          <w:p w14:paraId="0A5D0545" w14:textId="77777777" w:rsidR="00437DB4" w:rsidRDefault="00437DB4" w:rsidP="00437DB4">
            <w:pPr>
              <w:spacing w:after="0" w:line="240" w:lineRule="auto"/>
              <w:rPr>
                <w:rFonts w:eastAsia="Times New Roman" w:cstheme="minorHAnsi"/>
                <w:i/>
                <w:iCs/>
                <w:sz w:val="18"/>
                <w:szCs w:val="18"/>
                <w:lang w:val="en-US" w:eastAsia="ja-JP"/>
              </w:rPr>
            </w:pPr>
          </w:p>
          <w:p w14:paraId="65F0A690" w14:textId="571724A2"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79FE5C5C" w14:textId="77777777" w:rsidTr="00437DB4">
        <w:trPr>
          <w:trHeight w:val="605"/>
        </w:trPr>
        <w:tc>
          <w:tcPr>
            <w:tcW w:w="4545" w:type="dxa"/>
            <w:tcMar>
              <w:top w:w="0" w:type="dxa"/>
              <w:left w:w="480" w:type="dxa"/>
              <w:bottom w:w="0" w:type="dxa"/>
              <w:right w:w="48" w:type="dxa"/>
            </w:tcMar>
            <w:hideMark/>
          </w:tcPr>
          <w:p w14:paraId="23D8B9C7" w14:textId="4AA43E48" w:rsidR="00437DB4" w:rsidRPr="00437DB4" w:rsidRDefault="002C67D2"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C</w:t>
            </w:r>
            <w:r w:rsidR="00437DB4" w:rsidRPr="00437DB4">
              <w:rPr>
                <w:rFonts w:eastAsia="Times New Roman" w:cstheme="minorHAnsi"/>
                <w:sz w:val="18"/>
                <w:szCs w:val="18"/>
                <w:lang w:val="en-US" w:eastAsia="ja-JP"/>
              </w:rPr>
              <w:t>ountry</w:t>
            </w:r>
          </w:p>
        </w:tc>
        <w:tc>
          <w:tcPr>
            <w:tcW w:w="0" w:type="auto"/>
            <w:tcMar>
              <w:top w:w="0" w:type="dxa"/>
              <w:left w:w="0" w:type="dxa"/>
              <w:bottom w:w="0" w:type="dxa"/>
              <w:right w:w="0" w:type="dxa"/>
            </w:tcMar>
            <w:hideMark/>
          </w:tcPr>
          <w:p w14:paraId="7C6B442B"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countryCodeList</w:t>
            </w:r>
          </w:p>
          <w:p w14:paraId="6751C534" w14:textId="47074191"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string</w:t>
            </w:r>
          </w:p>
          <w:p w14:paraId="7185E05D" w14:textId="112B3C8D"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Enum:</w:t>
            </w:r>
            <w:r w:rsidRPr="00437DB4">
              <w:rPr>
                <w:rFonts w:eastAsia="Times New Roman" w:cstheme="minorHAnsi"/>
                <w:sz w:val="18"/>
                <w:szCs w:val="18"/>
                <w:lang w:val="en-US" w:eastAsia="ja-JP"/>
              </w:rPr>
              <w:br/>
              <w:t>[ GB, ES, FR, DE, AT, BE, IE, IT, SE, DK, PT, CH ]</w:t>
            </w:r>
          </w:p>
          <w:p w14:paraId="4C5BD4C5" w14:textId="3A23266C"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0E80F993" w14:textId="77777777" w:rsidTr="00437DB4">
        <w:trPr>
          <w:trHeight w:val="389"/>
        </w:trPr>
        <w:tc>
          <w:tcPr>
            <w:tcW w:w="4545" w:type="dxa"/>
            <w:tcMar>
              <w:top w:w="0" w:type="dxa"/>
              <w:left w:w="480" w:type="dxa"/>
              <w:bottom w:w="0" w:type="dxa"/>
              <w:right w:w="48" w:type="dxa"/>
            </w:tcMar>
            <w:hideMark/>
          </w:tcPr>
          <w:p w14:paraId="2E2A2A9C"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streetType</w:t>
            </w:r>
          </w:p>
        </w:tc>
        <w:tc>
          <w:tcPr>
            <w:tcW w:w="0" w:type="auto"/>
            <w:tcMar>
              <w:top w:w="0" w:type="dxa"/>
              <w:left w:w="0" w:type="dxa"/>
              <w:bottom w:w="0" w:type="dxa"/>
              <w:right w:w="0" w:type="dxa"/>
            </w:tcMar>
            <w:hideMark/>
          </w:tcPr>
          <w:p w14:paraId="543C620D"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streetTypeSchema</w:t>
            </w:r>
          </w:p>
          <w:p w14:paraId="4D6C842A" w14:textId="2B8A6524"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50</w:t>
            </w:r>
          </w:p>
          <w:p w14:paraId="6E76AFBE" w14:textId="77777777" w:rsidR="00437DB4" w:rsidRDefault="00437DB4" w:rsidP="00437DB4">
            <w:pPr>
              <w:spacing w:after="0" w:line="240" w:lineRule="auto"/>
              <w:rPr>
                <w:rFonts w:eastAsia="Times New Roman" w:cstheme="minorHAnsi"/>
                <w:i/>
                <w:iCs/>
                <w:sz w:val="18"/>
                <w:szCs w:val="18"/>
                <w:lang w:val="en-US" w:eastAsia="ja-JP"/>
              </w:rPr>
            </w:pPr>
          </w:p>
          <w:p w14:paraId="22B17FCF" w14:textId="07A12DF3"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19D8AEE3" w14:textId="77777777" w:rsidTr="00437DB4">
        <w:trPr>
          <w:trHeight w:val="403"/>
        </w:trPr>
        <w:tc>
          <w:tcPr>
            <w:tcW w:w="4545" w:type="dxa"/>
            <w:tcMar>
              <w:top w:w="0" w:type="dxa"/>
              <w:left w:w="480" w:type="dxa"/>
              <w:bottom w:w="0" w:type="dxa"/>
              <w:right w:w="48" w:type="dxa"/>
            </w:tcMar>
            <w:hideMark/>
          </w:tcPr>
          <w:p w14:paraId="04F339EC" w14:textId="39F060E2" w:rsidR="00437DB4" w:rsidRPr="00437DB4" w:rsidRDefault="002B1A12"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P</w:t>
            </w:r>
            <w:r w:rsidR="00437DB4" w:rsidRPr="00437DB4">
              <w:rPr>
                <w:rFonts w:eastAsia="Times New Roman" w:cstheme="minorHAnsi"/>
                <w:sz w:val="18"/>
                <w:szCs w:val="18"/>
                <w:lang w:val="en-US" w:eastAsia="ja-JP"/>
              </w:rPr>
              <w:t>rovince</w:t>
            </w:r>
          </w:p>
        </w:tc>
        <w:tc>
          <w:tcPr>
            <w:tcW w:w="0" w:type="auto"/>
            <w:tcMar>
              <w:top w:w="0" w:type="dxa"/>
              <w:left w:w="0" w:type="dxa"/>
              <w:bottom w:w="0" w:type="dxa"/>
              <w:right w:w="0" w:type="dxa"/>
            </w:tcMar>
            <w:hideMark/>
          </w:tcPr>
          <w:p w14:paraId="0CD23AFF"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provinceType</w:t>
            </w:r>
          </w:p>
          <w:p w14:paraId="3279D9B1" w14:textId="782DF73D"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50</w:t>
            </w:r>
          </w:p>
          <w:p w14:paraId="1672DE9E" w14:textId="77777777" w:rsidR="00437DB4" w:rsidRDefault="00437DB4" w:rsidP="00437DB4">
            <w:pPr>
              <w:spacing w:after="0" w:line="240" w:lineRule="auto"/>
              <w:rPr>
                <w:rFonts w:eastAsia="Times New Roman" w:cstheme="minorHAnsi"/>
                <w:i/>
                <w:iCs/>
                <w:sz w:val="18"/>
                <w:szCs w:val="18"/>
                <w:lang w:val="en-US" w:eastAsia="ja-JP"/>
              </w:rPr>
            </w:pPr>
          </w:p>
          <w:p w14:paraId="0201CB16" w14:textId="59EB49C4"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1E900211" w14:textId="77777777" w:rsidTr="00437DB4">
        <w:trPr>
          <w:trHeight w:val="403"/>
        </w:trPr>
        <w:tc>
          <w:tcPr>
            <w:tcW w:w="4545" w:type="dxa"/>
            <w:tcMar>
              <w:top w:w="0" w:type="dxa"/>
              <w:left w:w="480" w:type="dxa"/>
              <w:bottom w:w="0" w:type="dxa"/>
              <w:right w:w="48" w:type="dxa"/>
            </w:tcMar>
            <w:hideMark/>
          </w:tcPr>
          <w:p w14:paraId="28B9EE2B"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houseNumberExtension</w:t>
            </w:r>
          </w:p>
        </w:tc>
        <w:tc>
          <w:tcPr>
            <w:tcW w:w="0" w:type="auto"/>
            <w:tcMar>
              <w:top w:w="0" w:type="dxa"/>
              <w:left w:w="0" w:type="dxa"/>
              <w:bottom w:w="0" w:type="dxa"/>
              <w:right w:w="0" w:type="dxa"/>
            </w:tcMar>
            <w:hideMark/>
          </w:tcPr>
          <w:p w14:paraId="6D9352DB"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addressExtensionType</w:t>
            </w:r>
          </w:p>
          <w:p w14:paraId="101D950A" w14:textId="47DE8848"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50</w:t>
            </w:r>
          </w:p>
          <w:p w14:paraId="3F1EFB36" w14:textId="77777777" w:rsidR="00437DB4" w:rsidRDefault="00437DB4" w:rsidP="00437DB4">
            <w:pPr>
              <w:spacing w:after="0" w:line="240" w:lineRule="auto"/>
              <w:rPr>
                <w:rFonts w:eastAsia="Times New Roman" w:cstheme="minorHAnsi"/>
                <w:i/>
                <w:iCs/>
                <w:sz w:val="18"/>
                <w:szCs w:val="18"/>
                <w:lang w:val="en-US" w:eastAsia="ja-JP"/>
              </w:rPr>
            </w:pPr>
          </w:p>
          <w:p w14:paraId="7FF2BED6" w14:textId="3BCF05C8"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4163B203" w14:textId="77777777" w:rsidTr="00437DB4">
        <w:trPr>
          <w:trHeight w:val="389"/>
        </w:trPr>
        <w:tc>
          <w:tcPr>
            <w:tcW w:w="4545" w:type="dxa"/>
            <w:tcMar>
              <w:top w:w="0" w:type="dxa"/>
              <w:left w:w="480" w:type="dxa"/>
              <w:bottom w:w="0" w:type="dxa"/>
              <w:right w:w="48" w:type="dxa"/>
            </w:tcMar>
            <w:hideMark/>
          </w:tcPr>
          <w:p w14:paraId="15AC166D"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subLocality</w:t>
            </w:r>
          </w:p>
        </w:tc>
        <w:tc>
          <w:tcPr>
            <w:tcW w:w="0" w:type="auto"/>
            <w:tcMar>
              <w:top w:w="0" w:type="dxa"/>
              <w:left w:w="0" w:type="dxa"/>
              <w:bottom w:w="0" w:type="dxa"/>
              <w:right w:w="0" w:type="dxa"/>
            </w:tcMar>
            <w:hideMark/>
          </w:tcPr>
          <w:p w14:paraId="41B49395"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subLocalityType</w:t>
            </w:r>
          </w:p>
          <w:p w14:paraId="31D10C3B" w14:textId="478E8229"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70</w:t>
            </w:r>
          </w:p>
          <w:p w14:paraId="4124403A" w14:textId="77777777" w:rsidR="00437DB4" w:rsidRDefault="00437DB4" w:rsidP="00437DB4">
            <w:pPr>
              <w:spacing w:after="0" w:line="240" w:lineRule="auto"/>
              <w:rPr>
                <w:rFonts w:eastAsia="Times New Roman" w:cstheme="minorHAnsi"/>
                <w:i/>
                <w:iCs/>
                <w:sz w:val="18"/>
                <w:szCs w:val="18"/>
                <w:lang w:val="en-US" w:eastAsia="ja-JP"/>
              </w:rPr>
            </w:pPr>
          </w:p>
          <w:p w14:paraId="05E51BAF" w14:textId="7878152B"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68CF14AE" w14:textId="77777777" w:rsidTr="00437DB4">
        <w:trPr>
          <w:trHeight w:val="403"/>
        </w:trPr>
        <w:tc>
          <w:tcPr>
            <w:tcW w:w="4545" w:type="dxa"/>
            <w:tcMar>
              <w:top w:w="0" w:type="dxa"/>
              <w:left w:w="480" w:type="dxa"/>
              <w:bottom w:w="0" w:type="dxa"/>
              <w:right w:w="48" w:type="dxa"/>
            </w:tcMar>
            <w:hideMark/>
          </w:tcPr>
          <w:p w14:paraId="28B0E1BA"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addressID</w:t>
            </w:r>
          </w:p>
        </w:tc>
        <w:tc>
          <w:tcPr>
            <w:tcW w:w="0" w:type="auto"/>
            <w:tcMar>
              <w:top w:w="0" w:type="dxa"/>
              <w:left w:w="0" w:type="dxa"/>
              <w:bottom w:w="0" w:type="dxa"/>
              <w:right w:w="0" w:type="dxa"/>
            </w:tcMar>
            <w:hideMark/>
          </w:tcPr>
          <w:p w14:paraId="4CED418D" w14:textId="77777777" w:rsid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stringLen20Type</w:t>
            </w:r>
          </w:p>
          <w:p w14:paraId="6DD3FC04" w14:textId="44F88B8C" w:rsidR="00437DB4" w:rsidRDefault="00437DB4" w:rsidP="00437DB4">
            <w:pPr>
              <w:spacing w:after="0" w:line="240" w:lineRule="auto"/>
              <w:rPr>
                <w:rFonts w:eastAsia="Times New Roman" w:cstheme="minorHAnsi"/>
                <w:i/>
                <w:iCs/>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20</w:t>
            </w:r>
          </w:p>
          <w:p w14:paraId="0E0E6516" w14:textId="77777777" w:rsidR="00437DB4" w:rsidRDefault="00437DB4" w:rsidP="00437DB4">
            <w:pPr>
              <w:spacing w:after="0" w:line="240" w:lineRule="auto"/>
              <w:rPr>
                <w:rFonts w:eastAsia="Times New Roman" w:cstheme="minorHAnsi"/>
                <w:i/>
                <w:iCs/>
                <w:sz w:val="18"/>
                <w:szCs w:val="18"/>
                <w:lang w:val="en-US" w:eastAsia="ja-JP"/>
              </w:rPr>
            </w:pPr>
          </w:p>
          <w:p w14:paraId="24D05EBC" w14:textId="5653F467" w:rsidR="00437DB4" w:rsidRPr="00437DB4" w:rsidRDefault="00437DB4" w:rsidP="00437DB4">
            <w:pPr>
              <w:spacing w:after="0" w:line="240" w:lineRule="auto"/>
              <w:rPr>
                <w:rFonts w:eastAsia="Times New Roman" w:cstheme="minorHAnsi"/>
                <w:sz w:val="18"/>
                <w:szCs w:val="18"/>
                <w:lang w:val="en-US" w:eastAsia="ja-JP"/>
              </w:rPr>
            </w:pPr>
          </w:p>
        </w:tc>
      </w:tr>
      <w:tr w:rsidR="00437DB4" w:rsidRPr="00437DB4" w14:paraId="393F60D2" w14:textId="77777777" w:rsidTr="00437DB4">
        <w:trPr>
          <w:trHeight w:val="389"/>
        </w:trPr>
        <w:tc>
          <w:tcPr>
            <w:tcW w:w="4545" w:type="dxa"/>
            <w:tcMar>
              <w:top w:w="0" w:type="dxa"/>
              <w:left w:w="480" w:type="dxa"/>
              <w:bottom w:w="0" w:type="dxa"/>
              <w:right w:w="48" w:type="dxa"/>
            </w:tcMar>
            <w:hideMark/>
          </w:tcPr>
          <w:p w14:paraId="6B5954DD" w14:textId="7B8D9125" w:rsidR="00437DB4" w:rsidRPr="00437DB4" w:rsidRDefault="002B1A12"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C</w:t>
            </w:r>
            <w:r w:rsidR="00437DB4" w:rsidRPr="00437DB4">
              <w:rPr>
                <w:rFonts w:eastAsia="Times New Roman" w:cstheme="minorHAnsi"/>
                <w:sz w:val="18"/>
                <w:szCs w:val="18"/>
                <w:lang w:val="en-US" w:eastAsia="ja-JP"/>
              </w:rPr>
              <w:t>ounty</w:t>
            </w:r>
          </w:p>
        </w:tc>
        <w:tc>
          <w:tcPr>
            <w:tcW w:w="0" w:type="auto"/>
            <w:tcMar>
              <w:top w:w="0" w:type="dxa"/>
              <w:left w:w="0" w:type="dxa"/>
              <w:bottom w:w="0" w:type="dxa"/>
              <w:right w:w="0" w:type="dxa"/>
            </w:tcMar>
            <w:hideMark/>
          </w:tcPr>
          <w:p w14:paraId="2DACB978" w14:textId="77777777" w:rsidR="00437DB4" w:rsidRDefault="00437DB4" w:rsidP="00437DB4">
            <w:pPr>
              <w:spacing w:after="0" w:line="240" w:lineRule="auto"/>
              <w:rPr>
                <w:rFonts w:eastAsia="Times New Roman" w:cstheme="minorHAnsi"/>
                <w:sz w:val="18"/>
                <w:szCs w:val="18"/>
                <w:lang w:val="en-US" w:eastAsia="ja-JP"/>
              </w:rPr>
            </w:pPr>
            <w:proofErr w:type="spellStart"/>
            <w:r w:rsidRPr="00437DB4">
              <w:rPr>
                <w:rFonts w:eastAsia="Times New Roman" w:cstheme="minorHAnsi"/>
                <w:sz w:val="18"/>
                <w:szCs w:val="18"/>
                <w:lang w:val="en-US" w:eastAsia="ja-JP"/>
              </w:rPr>
              <w:t>countyType</w:t>
            </w:r>
            <w:proofErr w:type="spellEnd"/>
          </w:p>
          <w:p w14:paraId="5D199393" w14:textId="2D40E562"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string</w:t>
            </w:r>
            <w:r w:rsidRPr="00437DB4">
              <w:rPr>
                <w:rFonts w:eastAsia="Times New Roman" w:cstheme="minorHAnsi"/>
                <w:i/>
                <w:iCs/>
                <w:sz w:val="18"/>
                <w:szCs w:val="18"/>
                <w:lang w:val="en-US" w:eastAsia="ja-JP"/>
              </w:rPr>
              <w:br/>
              <w:t>maxLength: 15</w:t>
            </w:r>
          </w:p>
        </w:tc>
      </w:tr>
      <w:tr w:rsidR="00437DB4" w:rsidRPr="00437DB4" w14:paraId="11BAD752" w14:textId="77777777" w:rsidTr="00437DB4">
        <w:trPr>
          <w:trHeight w:val="201"/>
        </w:trPr>
        <w:tc>
          <w:tcPr>
            <w:tcW w:w="4545" w:type="dxa"/>
            <w:tcMar>
              <w:top w:w="0" w:type="dxa"/>
              <w:left w:w="480" w:type="dxa"/>
              <w:bottom w:w="0" w:type="dxa"/>
              <w:right w:w="0" w:type="dxa"/>
            </w:tcMar>
            <w:hideMark/>
          </w:tcPr>
          <w:p w14:paraId="4F7219C7" w14:textId="77777777" w:rsidR="00437DB4" w:rsidRPr="00437DB4" w:rsidRDefault="00437DB4" w:rsidP="00437DB4">
            <w:pPr>
              <w:spacing w:after="0" w:line="240" w:lineRule="auto"/>
              <w:rPr>
                <w:rFonts w:eastAsia="Times New Roman" w:cstheme="minorHAnsi"/>
                <w:sz w:val="18"/>
                <w:szCs w:val="18"/>
                <w:lang w:val="en-US" w:eastAsia="ja-JP"/>
              </w:rPr>
            </w:pPr>
            <w:r w:rsidRPr="00437DB4">
              <w:rPr>
                <w:rFonts w:eastAsia="Times New Roman" w:cstheme="minorHAnsi"/>
                <w:sz w:val="18"/>
                <w:szCs w:val="18"/>
                <w:lang w:val="en-US" w:eastAsia="ja-JP"/>
              </w:rPr>
              <w:t> </w:t>
            </w:r>
          </w:p>
        </w:tc>
        <w:tc>
          <w:tcPr>
            <w:tcW w:w="0" w:type="auto"/>
            <w:vAlign w:val="center"/>
            <w:hideMark/>
          </w:tcPr>
          <w:p w14:paraId="6753B7B0" w14:textId="77777777" w:rsidR="00437DB4" w:rsidRPr="00437DB4" w:rsidRDefault="00437DB4" w:rsidP="00437DB4">
            <w:pPr>
              <w:spacing w:after="0" w:line="240" w:lineRule="auto"/>
              <w:rPr>
                <w:rFonts w:eastAsia="Times New Roman" w:cstheme="minorHAnsi"/>
                <w:sz w:val="18"/>
                <w:szCs w:val="18"/>
                <w:lang w:val="en-US" w:eastAsia="ja-JP"/>
              </w:rPr>
            </w:pPr>
          </w:p>
        </w:tc>
      </w:tr>
    </w:tbl>
    <w:p w14:paraId="0165FF89" w14:textId="47E32C58" w:rsidR="00437DB4" w:rsidRPr="00437DB4" w:rsidRDefault="00437DB4" w:rsidP="00850CA4">
      <w:pPr>
        <w:rPr>
          <w:rFonts w:cstheme="minorHAnsi"/>
          <w:sz w:val="18"/>
          <w:szCs w:val="18"/>
        </w:rPr>
      </w:pPr>
      <w:r w:rsidRPr="00437DB4">
        <w:rPr>
          <w:rFonts w:eastAsia="Times New Roman" w:cstheme="minorHAnsi"/>
          <w:sz w:val="18"/>
          <w:szCs w:val="18"/>
          <w:lang w:val="en-US" w:eastAsia="ja-JP"/>
        </w:rPr>
        <w:t>}</w:t>
      </w:r>
    </w:p>
    <w:p w14:paraId="54D4A631" w14:textId="77777777" w:rsidR="00437DB4" w:rsidRPr="0065222F" w:rsidRDefault="00437DB4" w:rsidP="00437DB4">
      <w:r w:rsidRPr="0065222F">
        <w:t>Headers:</w:t>
      </w:r>
    </w:p>
    <w:tbl>
      <w:tblPr>
        <w:tblStyle w:val="GridTable4-Accent4"/>
        <w:tblW w:w="9486" w:type="dxa"/>
        <w:tblLook w:val="04A0" w:firstRow="1" w:lastRow="0" w:firstColumn="1" w:lastColumn="0" w:noHBand="0" w:noVBand="1"/>
      </w:tblPr>
      <w:tblGrid>
        <w:gridCol w:w="1834"/>
        <w:gridCol w:w="3017"/>
        <w:gridCol w:w="4635"/>
      </w:tblGrid>
      <w:tr w:rsidR="00437DB4" w:rsidRPr="00FD11AF" w14:paraId="33958ED2" w14:textId="77777777" w:rsidTr="00914AE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F89930" w14:textId="77777777" w:rsidR="00437DB4" w:rsidRPr="00FD11AF" w:rsidRDefault="00437DB4" w:rsidP="00914AEA">
            <w:pPr>
              <w:rPr>
                <w:rFonts w:cstheme="minorHAnsi"/>
                <w:color w:val="FFFFFF" w:themeColor="background1"/>
                <w:sz w:val="18"/>
                <w:szCs w:val="18"/>
              </w:rPr>
            </w:pPr>
            <w:r w:rsidRPr="00FD11AF">
              <w:rPr>
                <w:rFonts w:cstheme="minorHAnsi"/>
                <w:color w:val="FFFFFF" w:themeColor="background1"/>
                <w:sz w:val="18"/>
                <w:szCs w:val="18"/>
              </w:rPr>
              <w:t>Name</w:t>
            </w:r>
          </w:p>
        </w:tc>
        <w:tc>
          <w:tcPr>
            <w:tcW w:w="0" w:type="auto"/>
            <w:vAlign w:val="center"/>
            <w:hideMark/>
          </w:tcPr>
          <w:p w14:paraId="6819BC26" w14:textId="77777777" w:rsidR="00437DB4" w:rsidRPr="00FD11AF" w:rsidRDefault="00437DB4" w:rsidP="00914AEA">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FD11AF">
              <w:rPr>
                <w:rFonts w:cstheme="minorHAnsi"/>
                <w:color w:val="FFFFFF" w:themeColor="background1"/>
                <w:sz w:val="18"/>
                <w:szCs w:val="18"/>
              </w:rPr>
              <w:t>Description</w:t>
            </w:r>
          </w:p>
        </w:tc>
        <w:tc>
          <w:tcPr>
            <w:tcW w:w="0" w:type="auto"/>
            <w:vAlign w:val="center"/>
            <w:hideMark/>
          </w:tcPr>
          <w:p w14:paraId="3E53E56E" w14:textId="77777777" w:rsidR="00437DB4" w:rsidRPr="00FD11AF" w:rsidRDefault="00437DB4" w:rsidP="00914AEA">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FD11AF">
              <w:rPr>
                <w:rFonts w:cstheme="minorHAnsi"/>
                <w:color w:val="FFFFFF" w:themeColor="background1"/>
                <w:sz w:val="18"/>
                <w:szCs w:val="18"/>
              </w:rPr>
              <w:t>Type</w:t>
            </w:r>
          </w:p>
        </w:tc>
      </w:tr>
      <w:tr w:rsidR="00437DB4" w:rsidRPr="00FD11AF" w14:paraId="23FDDB8C" w14:textId="77777777" w:rsidTr="00914AE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94CA4F" w14:textId="77777777" w:rsidR="00437DB4" w:rsidRPr="00FD11AF" w:rsidRDefault="00437DB4" w:rsidP="00914AEA">
            <w:pPr>
              <w:rPr>
                <w:rFonts w:cstheme="minorHAnsi"/>
                <w:sz w:val="18"/>
                <w:szCs w:val="18"/>
              </w:rPr>
            </w:pPr>
            <w:r w:rsidRPr="00FD11AF">
              <w:rPr>
                <w:rFonts w:cstheme="minorHAnsi"/>
                <w:sz w:val="18"/>
                <w:szCs w:val="18"/>
              </w:rPr>
              <w:t>Content-Type</w:t>
            </w:r>
          </w:p>
        </w:tc>
        <w:tc>
          <w:tcPr>
            <w:tcW w:w="0" w:type="auto"/>
            <w:vAlign w:val="center"/>
            <w:hideMark/>
          </w:tcPr>
          <w:p w14:paraId="6621FF21" w14:textId="77777777" w:rsidR="00437DB4" w:rsidRPr="00FD11AF" w:rsidRDefault="00437DB4" w:rsidP="00914AE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vAlign w:val="center"/>
            <w:hideMark/>
          </w:tcPr>
          <w:p w14:paraId="41458B4D" w14:textId="77777777" w:rsidR="00437DB4" w:rsidRPr="00FD11AF" w:rsidRDefault="00437DB4" w:rsidP="00914AE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11AF">
              <w:rPr>
                <w:rFonts w:cstheme="minorHAnsi"/>
                <w:sz w:val="18"/>
                <w:szCs w:val="18"/>
              </w:rPr>
              <w:t>string</w:t>
            </w:r>
          </w:p>
        </w:tc>
      </w:tr>
      <w:tr w:rsidR="00437DB4" w:rsidRPr="00FD11AF" w14:paraId="67EA8FB7" w14:textId="77777777" w:rsidTr="00914AEA">
        <w:trPr>
          <w:trHeight w:val="82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DC43C7" w14:textId="77777777" w:rsidR="00437DB4" w:rsidRPr="00FD11AF" w:rsidRDefault="00437DB4" w:rsidP="00914AEA">
            <w:pPr>
              <w:rPr>
                <w:rFonts w:cstheme="minorHAnsi"/>
                <w:sz w:val="18"/>
                <w:szCs w:val="18"/>
              </w:rPr>
            </w:pPr>
            <w:r w:rsidRPr="00FD11AF">
              <w:rPr>
                <w:rFonts w:cstheme="minorHAnsi"/>
                <w:sz w:val="18"/>
                <w:szCs w:val="18"/>
              </w:rPr>
              <w:t>APIGWTrackingId</w:t>
            </w:r>
          </w:p>
        </w:tc>
        <w:tc>
          <w:tcPr>
            <w:tcW w:w="0" w:type="auto"/>
            <w:vAlign w:val="center"/>
            <w:hideMark/>
          </w:tcPr>
          <w:p w14:paraId="092112CC" w14:textId="77777777" w:rsidR="00437DB4" w:rsidRPr="00FD11AF" w:rsidRDefault="00437DB4" w:rsidP="00914AEA">
            <w:pPr>
              <w:pStyle w:val="NormalWeb"/>
              <w:spacing w:before="24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FD11AF">
              <w:rPr>
                <w:rFonts w:asciiTheme="minorHAnsi" w:hAnsiTheme="minorHAnsi" w:cstheme="minorHAnsi"/>
                <w:color w:val="000000" w:themeColor="text1"/>
                <w:sz w:val="18"/>
                <w:szCs w:val="18"/>
              </w:rPr>
              <w:t>Id to track the request end to end</w:t>
            </w:r>
          </w:p>
        </w:tc>
        <w:tc>
          <w:tcPr>
            <w:tcW w:w="0" w:type="auto"/>
            <w:vAlign w:val="center"/>
            <w:hideMark/>
          </w:tcPr>
          <w:p w14:paraId="54DAC5FE" w14:textId="77777777" w:rsidR="00437DB4" w:rsidRPr="00FD11AF" w:rsidRDefault="00437DB4" w:rsidP="00914AE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11AF">
              <w:rPr>
                <w:rFonts w:cstheme="minorHAnsi"/>
                <w:sz w:val="18"/>
                <w:szCs w:val="18"/>
              </w:rPr>
              <w:t>string</w:t>
            </w:r>
            <w:r w:rsidRPr="00FD11AF">
              <w:rPr>
                <w:rFonts w:cstheme="minorHAnsi"/>
                <w:i/>
                <w:iCs/>
                <w:sz w:val="18"/>
                <w:szCs w:val="18"/>
              </w:rPr>
              <w:br/>
            </w:r>
            <w:r w:rsidRPr="00FD11AF">
              <w:rPr>
                <w:rStyle w:val="header-example"/>
                <w:rFonts w:cstheme="minorHAnsi"/>
                <w:i/>
                <w:iCs/>
                <w:sz w:val="18"/>
                <w:szCs w:val="18"/>
              </w:rPr>
              <w:t>Example: abcd456e-d45645-dfaafda-1232345667dd</w:t>
            </w:r>
          </w:p>
        </w:tc>
      </w:tr>
    </w:tbl>
    <w:p w14:paraId="0D231E7A" w14:textId="77777777" w:rsidR="00437DB4" w:rsidRPr="00850CA4" w:rsidRDefault="00437DB4" w:rsidP="00850CA4"/>
    <w:p w14:paraId="34C5D23E" w14:textId="7DBC6492" w:rsidR="00850CA4" w:rsidRDefault="00437DB4" w:rsidP="00437DB4">
      <w:pPr>
        <w:pStyle w:val="Heading4"/>
        <w:rPr>
          <w:lang w:val="en-US"/>
        </w:rPr>
      </w:pPr>
      <w:r>
        <w:rPr>
          <w:lang w:val="en-US"/>
        </w:rPr>
        <w:t>Sample Response</w:t>
      </w:r>
    </w:p>
    <w:p w14:paraId="79C50E66" w14:textId="17C65D76" w:rsidR="00437DB4" w:rsidRDefault="00437DB4" w:rsidP="00850CA4">
      <w:pPr>
        <w:spacing w:after="200" w:line="276" w:lineRule="auto"/>
        <w:rPr>
          <w:lang w:val="en-US"/>
        </w:rPr>
      </w:pPr>
    </w:p>
    <w:p w14:paraId="2FAB76FD"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w:t>
      </w:r>
    </w:p>
    <w:p w14:paraId="6000887F"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"floorNumber"</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0F816002"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"houseNumber"</w:t>
      </w:r>
      <w:r>
        <w:rPr>
          <w:rStyle w:val="HTMLCode"/>
          <w:rFonts w:ascii="Consolas" w:hAnsi="Consolas"/>
          <w:b/>
          <w:bCs/>
          <w:color w:val="FFFFFF"/>
          <w:sz w:val="18"/>
          <w:szCs w:val="18"/>
        </w:rPr>
        <w:t xml:space="preserve">: </w:t>
      </w:r>
      <w:r>
        <w:rPr>
          <w:rStyle w:val="HTMLCode"/>
          <w:rFonts w:ascii="Consolas" w:hAnsi="Consolas"/>
          <w:b/>
          <w:bCs/>
          <w:color w:val="A2FCA2"/>
          <w:sz w:val="18"/>
          <w:szCs w:val="18"/>
        </w:rPr>
        <w:t>"31383536141848423105"</w:t>
      </w:r>
      <w:r>
        <w:rPr>
          <w:rStyle w:val="HTMLCode"/>
          <w:rFonts w:ascii="Consolas" w:hAnsi="Consolas"/>
          <w:b/>
          <w:bCs/>
          <w:color w:val="FFFFFF"/>
          <w:sz w:val="18"/>
          <w:szCs w:val="18"/>
        </w:rPr>
        <w:t>,</w:t>
      </w:r>
    </w:p>
    <w:p w14:paraId="714CE778"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"buildingName"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2E58D005"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"department"</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2031192C"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"streetName"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169F8028"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"municipality"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000449D7"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"city"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3F915F46"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"postalCode"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4700D3AD"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"country"</w:t>
      </w:r>
      <w:r>
        <w:rPr>
          <w:rStyle w:val="HTMLCode"/>
          <w:rFonts w:ascii="Consolas" w:hAnsi="Consolas"/>
          <w:b/>
          <w:bCs/>
          <w:color w:val="FFFFFF"/>
          <w:sz w:val="18"/>
          <w:szCs w:val="18"/>
        </w:rPr>
        <w:t xml:space="preserve">: </w:t>
      </w:r>
      <w:r>
        <w:rPr>
          <w:rStyle w:val="HTMLCode"/>
          <w:rFonts w:ascii="Consolas" w:hAnsi="Consolas"/>
          <w:b/>
          <w:bCs/>
          <w:color w:val="A2FCA2"/>
          <w:sz w:val="18"/>
          <w:szCs w:val="18"/>
        </w:rPr>
        <w:t>"GB"</w:t>
      </w:r>
      <w:r>
        <w:rPr>
          <w:rStyle w:val="HTMLCode"/>
          <w:rFonts w:ascii="Consolas" w:hAnsi="Consolas"/>
          <w:b/>
          <w:bCs/>
          <w:color w:val="FFFFFF"/>
          <w:sz w:val="18"/>
          <w:szCs w:val="18"/>
        </w:rPr>
        <w:t>,</w:t>
      </w:r>
    </w:p>
    <w:p w14:paraId="05C573FC"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"streetType"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02FF3FC0"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"province"</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153D5AE1"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"houseNumberExtension"</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6DD43112"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"subLocality"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006B6D63"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"addressID"</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r>
        <w:rPr>
          <w:rStyle w:val="HTMLCode"/>
          <w:rFonts w:ascii="Consolas" w:hAnsi="Consolas"/>
          <w:b/>
          <w:bCs/>
          <w:color w:val="FFFFFF"/>
          <w:sz w:val="18"/>
          <w:szCs w:val="18"/>
        </w:rPr>
        <w:t>,</w:t>
      </w:r>
    </w:p>
    <w:p w14:paraId="34502D88" w14:textId="77777777" w:rsidR="00437DB4" w:rsidRDefault="00437DB4" w:rsidP="00437DB4">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 xml:space="preserve">  </w:t>
      </w:r>
      <w:r>
        <w:rPr>
          <w:rStyle w:val="hljs-attr"/>
          <w:rFonts w:ascii="Consolas" w:hAnsi="Consolas"/>
          <w:b/>
          <w:bCs/>
          <w:color w:val="FFFFFF"/>
          <w:sz w:val="18"/>
          <w:szCs w:val="18"/>
        </w:rPr>
        <w:t>"county"</w:t>
      </w:r>
      <w:r>
        <w:rPr>
          <w:rStyle w:val="HTMLCode"/>
          <w:rFonts w:ascii="Consolas" w:hAnsi="Consolas"/>
          <w:b/>
          <w:bCs/>
          <w:color w:val="FFFFFF"/>
          <w:sz w:val="18"/>
          <w:szCs w:val="18"/>
        </w:rPr>
        <w:t xml:space="preserve">: </w:t>
      </w:r>
      <w:r>
        <w:rPr>
          <w:rStyle w:val="HTMLCode"/>
          <w:rFonts w:ascii="Consolas" w:hAnsi="Consolas"/>
          <w:b/>
          <w:bCs/>
          <w:color w:val="A2FCA2"/>
          <w:sz w:val="18"/>
          <w:szCs w:val="18"/>
        </w:rPr>
        <w:t>"string"</w:t>
      </w:r>
    </w:p>
    <w:p w14:paraId="02EF8796" w14:textId="77777777" w:rsidR="00437DB4" w:rsidRDefault="00437DB4" w:rsidP="00437DB4">
      <w:pPr>
        <w:pStyle w:val="HTMLPreformatted"/>
        <w:shd w:val="clear" w:color="auto" w:fill="333333"/>
        <w:rPr>
          <w:b/>
          <w:bCs/>
          <w:color w:val="FFFFFF"/>
          <w:sz w:val="18"/>
          <w:szCs w:val="18"/>
        </w:rPr>
      </w:pPr>
      <w:r>
        <w:rPr>
          <w:rStyle w:val="HTMLCode"/>
          <w:rFonts w:ascii="Consolas" w:hAnsi="Consolas"/>
          <w:b/>
          <w:bCs/>
          <w:color w:val="FFFFFF"/>
          <w:sz w:val="18"/>
          <w:szCs w:val="18"/>
        </w:rPr>
        <w:t>}</w:t>
      </w:r>
    </w:p>
    <w:p w14:paraId="2FFC3BD4" w14:textId="77777777" w:rsidR="00437DB4" w:rsidRPr="00B5626A" w:rsidRDefault="00437DB4" w:rsidP="00850CA4">
      <w:pPr>
        <w:spacing w:after="200" w:line="276" w:lineRule="auto"/>
        <w:rPr>
          <w:lang w:val="en-US"/>
        </w:rPr>
      </w:pPr>
    </w:p>
    <w:p w14:paraId="241F7196" w14:textId="7632406C" w:rsidR="007F60A4" w:rsidRDefault="007F60A4">
      <w:pPr>
        <w:spacing w:after="200" w:line="276" w:lineRule="auto"/>
        <w:rPr>
          <w:lang w:val="en-US"/>
        </w:rPr>
      </w:pPr>
      <w:r>
        <w:rPr>
          <w:lang w:val="en-US"/>
        </w:rPr>
        <w:br w:type="page"/>
      </w:r>
    </w:p>
    <w:p w14:paraId="5B6B9EDE" w14:textId="3C6D7218" w:rsidR="0075174A" w:rsidRDefault="00850CA4" w:rsidP="0075174A">
      <w:pPr>
        <w:pStyle w:val="Heading1"/>
        <w:spacing w:line="240" w:lineRule="auto"/>
      </w:pPr>
      <w:r>
        <w:t>NL Enhancements</w:t>
      </w:r>
      <w:r w:rsidR="007F24B9">
        <w:t xml:space="preserve"> – NOD and B2B APIs</w:t>
      </w:r>
    </w:p>
    <w:p w14:paraId="52B78309" w14:textId="6DF397F1" w:rsidR="006A4834" w:rsidRDefault="00876956" w:rsidP="006A4834">
      <w:pPr>
        <w:rPr>
          <w:lang w:val="en-US"/>
        </w:rPr>
      </w:pPr>
      <w:r>
        <w:rPr>
          <w:lang w:val="en-US"/>
        </w:rPr>
        <w:t>To align with regulation in the Netherlands</w:t>
      </w:r>
      <w:r w:rsidR="003334AB">
        <w:rPr>
          <w:lang w:val="en-US"/>
        </w:rPr>
        <w:t xml:space="preserve"> and as we continue to support end-to-end automation for number portability in the Netherlands</w:t>
      </w:r>
      <w:r w:rsidR="000D04C3">
        <w:rPr>
          <w:lang w:val="en-US"/>
        </w:rPr>
        <w:t xml:space="preserve">, </w:t>
      </w:r>
      <w:r>
        <w:rPr>
          <w:lang w:val="en-US"/>
        </w:rPr>
        <w:t xml:space="preserve">the </w:t>
      </w:r>
      <w:r w:rsidR="000D04C3">
        <w:rPr>
          <w:lang w:val="en-US"/>
        </w:rPr>
        <w:t>following changes will go-live on 25</w:t>
      </w:r>
      <w:r w:rsidR="000D04C3" w:rsidRPr="000D04C3">
        <w:rPr>
          <w:vertAlign w:val="superscript"/>
          <w:lang w:val="en-US"/>
        </w:rPr>
        <w:t>th</w:t>
      </w:r>
      <w:r w:rsidR="000D04C3">
        <w:rPr>
          <w:lang w:val="en-US"/>
        </w:rPr>
        <w:t xml:space="preserve"> </w:t>
      </w:r>
      <w:r w:rsidR="009A0482">
        <w:rPr>
          <w:lang w:val="en-US"/>
        </w:rPr>
        <w:t>M</w:t>
      </w:r>
      <w:r w:rsidR="000D04C3">
        <w:rPr>
          <w:lang w:val="en-US"/>
        </w:rPr>
        <w:t>arch 2023.</w:t>
      </w:r>
    </w:p>
    <w:p w14:paraId="65D7BABD" w14:textId="5C636469" w:rsidR="000D04C3" w:rsidRPr="004C0996" w:rsidRDefault="009F38A7" w:rsidP="0083344D">
      <w:pPr>
        <w:rPr>
          <w:color w:val="0099FF" w:themeColor="accent3"/>
        </w:rPr>
      </w:pPr>
      <w:r w:rsidRPr="004C0996">
        <w:rPr>
          <w:color w:val="0099FF" w:themeColor="accent3"/>
          <w:lang w:val="en-US"/>
        </w:rPr>
        <w:t>Y</w:t>
      </w:r>
      <w:proofErr w:type="spellStart"/>
      <w:r w:rsidR="004E19A1" w:rsidRPr="004C0996">
        <w:rPr>
          <w:color w:val="0099FF" w:themeColor="accent3"/>
        </w:rPr>
        <w:t>ou</w:t>
      </w:r>
      <w:proofErr w:type="spellEnd"/>
      <w:r w:rsidR="000D04C3" w:rsidRPr="004C0996">
        <w:rPr>
          <w:color w:val="0099FF" w:themeColor="accent3"/>
        </w:rPr>
        <w:t xml:space="preserve"> can use </w:t>
      </w:r>
      <w:r w:rsidR="00876956" w:rsidRPr="004C0996">
        <w:rPr>
          <w:color w:val="0099FF" w:themeColor="accent3"/>
        </w:rPr>
        <w:t xml:space="preserve">the </w:t>
      </w:r>
      <w:r w:rsidRPr="004C0996">
        <w:rPr>
          <w:color w:val="0099FF" w:themeColor="accent3"/>
        </w:rPr>
        <w:t xml:space="preserve">activation, Port-In and </w:t>
      </w:r>
      <w:r w:rsidR="000D04C3" w:rsidRPr="004C0996">
        <w:rPr>
          <w:color w:val="0099FF" w:themeColor="accent3"/>
        </w:rPr>
        <w:t xml:space="preserve">address update functionality to </w:t>
      </w:r>
      <w:r w:rsidRPr="004C0996">
        <w:rPr>
          <w:color w:val="0099FF" w:themeColor="accent3"/>
        </w:rPr>
        <w:t xml:space="preserve">provide </w:t>
      </w:r>
      <w:r w:rsidR="00876956" w:rsidRPr="004C0996">
        <w:rPr>
          <w:color w:val="0099FF" w:themeColor="accent3"/>
        </w:rPr>
        <w:t xml:space="preserve">new or additional </w:t>
      </w:r>
      <w:r w:rsidR="000D04C3" w:rsidRPr="004C0996">
        <w:rPr>
          <w:color w:val="0099FF" w:themeColor="accent3"/>
        </w:rPr>
        <w:t xml:space="preserve">Address and Directory </w:t>
      </w:r>
      <w:r w:rsidR="00876956" w:rsidRPr="004C0996">
        <w:rPr>
          <w:color w:val="0099FF" w:themeColor="accent3"/>
        </w:rPr>
        <w:t xml:space="preserve">Services information </w:t>
      </w:r>
      <w:r w:rsidR="000D04C3" w:rsidRPr="004C0996">
        <w:rPr>
          <w:color w:val="0099FF" w:themeColor="accent3"/>
          <w:u w:val="single"/>
        </w:rPr>
        <w:t xml:space="preserve">at </w:t>
      </w:r>
      <w:r w:rsidRPr="004C0996">
        <w:rPr>
          <w:color w:val="0099FF" w:themeColor="accent3"/>
          <w:u w:val="single"/>
        </w:rPr>
        <w:t xml:space="preserve">order and/or at </w:t>
      </w:r>
      <w:r w:rsidR="000D04C3" w:rsidRPr="004C0996">
        <w:rPr>
          <w:color w:val="0099FF" w:themeColor="accent3"/>
          <w:u w:val="single"/>
        </w:rPr>
        <w:t>CLI level.</w:t>
      </w:r>
    </w:p>
    <w:p w14:paraId="31B64C29" w14:textId="252E0794" w:rsidR="0079499E" w:rsidRDefault="0079499E" w:rsidP="0079499E">
      <w:pPr>
        <w:pStyle w:val="Heading2"/>
      </w:pPr>
      <w:r>
        <w:t>LAC and address validation</w:t>
      </w:r>
      <w:r w:rsidR="0069451B">
        <w:t xml:space="preserve"> (NL only)</w:t>
      </w:r>
      <w:r>
        <w:t xml:space="preserve">: </w:t>
      </w:r>
    </w:p>
    <w:p w14:paraId="71E58723" w14:textId="40E0CE60" w:rsidR="00486E4D" w:rsidRPr="00486E4D" w:rsidRDefault="00486E4D" w:rsidP="00486E4D">
      <w:r>
        <w:t xml:space="preserve">All changes are for the Netherlands only and are highlighted in </w:t>
      </w:r>
      <w:r w:rsidRPr="007F24B9">
        <w:rPr>
          <w:color w:val="EF476F" w:themeColor="accent6"/>
        </w:rPr>
        <w:t>red</w:t>
      </w:r>
      <w:r>
        <w:t>:-</w:t>
      </w:r>
    </w:p>
    <w:p w14:paraId="25975072" w14:textId="624890B4" w:rsidR="000D04C3" w:rsidRDefault="000D04C3" w:rsidP="0079499E">
      <w:pPr>
        <w:pStyle w:val="Heading3"/>
      </w:pPr>
      <w:r w:rsidRPr="0079499E">
        <w:t>Address validation</w:t>
      </w:r>
      <w:r>
        <w:t xml:space="preserve"> </w:t>
      </w:r>
    </w:p>
    <w:p w14:paraId="1472FEAD" w14:textId="7270F7B2" w:rsidR="000D04C3" w:rsidRPr="00385CCD" w:rsidRDefault="000D04C3" w:rsidP="005D1257">
      <w:pPr>
        <w:pStyle w:val="ListParagraph"/>
        <w:numPr>
          <w:ilvl w:val="0"/>
          <w:numId w:val="10"/>
        </w:numPr>
        <w:rPr>
          <w:rFonts w:eastAsia="Times New Roman"/>
          <w:color w:val="EF476F" w:themeColor="accent6"/>
        </w:rPr>
      </w:pPr>
      <w:r w:rsidRPr="00385CCD">
        <w:rPr>
          <w:rFonts w:eastAsia="Times New Roman"/>
          <w:color w:val="EF476F" w:themeColor="accent6"/>
        </w:rPr>
        <w:t xml:space="preserve">validGeographicAddress REST API will no longer return </w:t>
      </w:r>
      <w:r w:rsidR="00876956" w:rsidRPr="00385CCD">
        <w:rPr>
          <w:rFonts w:eastAsia="Times New Roman"/>
          <w:color w:val="EF476F" w:themeColor="accent6"/>
        </w:rPr>
        <w:t xml:space="preserve">an </w:t>
      </w:r>
      <w:r w:rsidRPr="00385CCD">
        <w:rPr>
          <w:rFonts w:eastAsia="Times New Roman"/>
          <w:color w:val="EF476F" w:themeColor="accent6"/>
        </w:rPr>
        <w:t>addressID in response</w:t>
      </w:r>
    </w:p>
    <w:p w14:paraId="2A744708" w14:textId="3BBF6068" w:rsidR="000D04C3" w:rsidRPr="00385CCD" w:rsidRDefault="00876956" w:rsidP="005D1257">
      <w:pPr>
        <w:pStyle w:val="ListParagraph"/>
        <w:numPr>
          <w:ilvl w:val="0"/>
          <w:numId w:val="10"/>
        </w:numPr>
        <w:rPr>
          <w:rFonts w:eastAsia="Times New Roman"/>
          <w:color w:val="EF476F" w:themeColor="accent6"/>
        </w:rPr>
      </w:pPr>
      <w:r w:rsidRPr="00385CCD">
        <w:rPr>
          <w:rFonts w:eastAsia="Times New Roman"/>
          <w:color w:val="EF476F" w:themeColor="accent6"/>
        </w:rPr>
        <w:t xml:space="preserve">You will </w:t>
      </w:r>
      <w:r w:rsidR="000D04C3" w:rsidRPr="00385CCD">
        <w:rPr>
          <w:rFonts w:eastAsia="Times New Roman"/>
          <w:color w:val="EF476F" w:themeColor="accent6"/>
        </w:rPr>
        <w:t xml:space="preserve"> not be able to query previously returned </w:t>
      </w:r>
      <w:proofErr w:type="spellStart"/>
      <w:r w:rsidR="000D04C3" w:rsidRPr="00385CCD">
        <w:rPr>
          <w:rFonts w:eastAsia="Times New Roman"/>
          <w:color w:val="EF476F" w:themeColor="accent6"/>
        </w:rPr>
        <w:t>addressIDs</w:t>
      </w:r>
      <w:proofErr w:type="spellEnd"/>
      <w:r w:rsidR="000D04C3" w:rsidRPr="00385CCD">
        <w:rPr>
          <w:rFonts w:eastAsia="Times New Roman"/>
          <w:color w:val="EF476F" w:themeColor="accent6"/>
        </w:rPr>
        <w:t xml:space="preserve"> using this AP</w:t>
      </w:r>
      <w:r w:rsidR="004E19A1" w:rsidRPr="00385CCD">
        <w:rPr>
          <w:rFonts w:eastAsia="Times New Roman"/>
          <w:color w:val="EF476F" w:themeColor="accent6"/>
        </w:rPr>
        <w:t>I</w:t>
      </w:r>
    </w:p>
    <w:p w14:paraId="6C651295" w14:textId="37E24F2C" w:rsidR="000D04C3" w:rsidRPr="00385CCD" w:rsidRDefault="000D04C3" w:rsidP="005D1257">
      <w:pPr>
        <w:pStyle w:val="ListParagraph"/>
        <w:numPr>
          <w:ilvl w:val="0"/>
          <w:numId w:val="10"/>
        </w:numPr>
        <w:rPr>
          <w:rFonts w:eastAsia="Times New Roman"/>
          <w:color w:val="EF476F" w:themeColor="accent6"/>
        </w:rPr>
      </w:pPr>
      <w:r w:rsidRPr="00385CCD">
        <w:rPr>
          <w:rFonts w:eastAsia="Times New Roman"/>
          <w:color w:val="EF476F" w:themeColor="accent6"/>
        </w:rPr>
        <w:t>Also activation, port-In and address update APIs will no</w:t>
      </w:r>
      <w:r w:rsidR="00876956" w:rsidRPr="00385CCD">
        <w:rPr>
          <w:rFonts w:eastAsia="Times New Roman"/>
          <w:color w:val="EF476F" w:themeColor="accent6"/>
        </w:rPr>
        <w:t xml:space="preserve"> longer</w:t>
      </w:r>
      <w:r w:rsidRPr="00385CCD">
        <w:rPr>
          <w:rFonts w:eastAsia="Times New Roman"/>
          <w:color w:val="EF476F" w:themeColor="accent6"/>
        </w:rPr>
        <w:t xml:space="preserve"> support </w:t>
      </w:r>
      <w:r w:rsidR="00876956" w:rsidRPr="00385CCD">
        <w:rPr>
          <w:rFonts w:eastAsia="Times New Roman"/>
          <w:color w:val="EF476F" w:themeColor="accent6"/>
        </w:rPr>
        <w:t xml:space="preserve">an </w:t>
      </w:r>
      <w:r w:rsidRPr="00385CCD">
        <w:rPr>
          <w:rFonts w:eastAsia="Times New Roman"/>
          <w:color w:val="EF476F" w:themeColor="accent6"/>
        </w:rPr>
        <w:t>addressID field for NL</w:t>
      </w:r>
    </w:p>
    <w:p w14:paraId="2670FE26" w14:textId="3847F85F" w:rsidR="002206CE" w:rsidRDefault="004E19A1" w:rsidP="005D1257">
      <w:pPr>
        <w:pStyle w:val="ListParagraph"/>
        <w:numPr>
          <w:ilvl w:val="0"/>
          <w:numId w:val="10"/>
        </w:numPr>
        <w:spacing w:after="0" w:line="240" w:lineRule="auto"/>
        <w:contextualSpacing w:val="0"/>
        <w:rPr>
          <w:rFonts w:ascii="Arial" w:hAnsi="Arial" w:cs="Arial"/>
          <w:szCs w:val="20"/>
        </w:rPr>
      </w:pPr>
      <w:r>
        <w:rPr>
          <w:rFonts w:ascii="Arial" w:hAnsi="Arial" w:cs="Arial"/>
          <w:szCs w:val="20"/>
        </w:rPr>
        <w:t xml:space="preserve">In the </w:t>
      </w:r>
      <w:r w:rsidR="000D04C3">
        <w:rPr>
          <w:rFonts w:ascii="Arial" w:hAnsi="Arial" w:cs="Arial"/>
          <w:szCs w:val="20"/>
        </w:rPr>
        <w:t>validGeographicAddress REST API</w:t>
      </w:r>
      <w:r>
        <w:rPr>
          <w:rFonts w:ascii="Arial" w:hAnsi="Arial" w:cs="Arial"/>
          <w:szCs w:val="20"/>
        </w:rPr>
        <w:t xml:space="preserve">, the </w:t>
      </w:r>
      <w:r w:rsidR="000D04C3">
        <w:rPr>
          <w:rFonts w:ascii="Arial" w:hAnsi="Arial" w:cs="Arial"/>
          <w:szCs w:val="20"/>
        </w:rPr>
        <w:t>Post Code</w:t>
      </w:r>
      <w:r w:rsidR="002206CE">
        <w:rPr>
          <w:rFonts w:ascii="Arial" w:hAnsi="Arial" w:cs="Arial"/>
          <w:szCs w:val="20"/>
        </w:rPr>
        <w:t xml:space="preserve"> and House Number</w:t>
      </w:r>
      <w:r w:rsidR="000D04C3">
        <w:rPr>
          <w:rFonts w:ascii="Arial" w:hAnsi="Arial" w:cs="Arial"/>
          <w:szCs w:val="20"/>
        </w:rPr>
        <w:t xml:space="preserve"> </w:t>
      </w:r>
      <w:r w:rsidR="002206CE">
        <w:rPr>
          <w:rFonts w:ascii="Arial" w:hAnsi="Arial" w:cs="Arial"/>
          <w:szCs w:val="20"/>
        </w:rPr>
        <w:t>are</w:t>
      </w:r>
      <w:r w:rsidR="000D04C3">
        <w:rPr>
          <w:rFonts w:ascii="Arial" w:hAnsi="Arial" w:cs="Arial"/>
          <w:szCs w:val="20"/>
        </w:rPr>
        <w:t xml:space="preserve"> mandatory field</w:t>
      </w:r>
      <w:r w:rsidR="002206CE">
        <w:rPr>
          <w:rFonts w:ascii="Arial" w:hAnsi="Arial" w:cs="Arial"/>
          <w:szCs w:val="20"/>
        </w:rPr>
        <w:t>s</w:t>
      </w:r>
      <w:r>
        <w:rPr>
          <w:rFonts w:ascii="Arial" w:hAnsi="Arial" w:cs="Arial"/>
          <w:szCs w:val="20"/>
        </w:rPr>
        <w:t>.</w:t>
      </w:r>
      <w:r w:rsidR="000D04C3">
        <w:rPr>
          <w:rFonts w:ascii="Arial" w:hAnsi="Arial" w:cs="Arial"/>
          <w:szCs w:val="20"/>
        </w:rPr>
        <w:t xml:space="preserve"> </w:t>
      </w:r>
    </w:p>
    <w:p w14:paraId="09067E24" w14:textId="2C5AAE6C" w:rsidR="000D04C3" w:rsidRDefault="000D04C3" w:rsidP="002206CE">
      <w:pPr>
        <w:pStyle w:val="ListParagraph"/>
        <w:spacing w:after="0" w:line="240" w:lineRule="auto"/>
        <w:contextualSpacing w:val="0"/>
        <w:rPr>
          <w:rFonts w:ascii="Arial" w:hAnsi="Arial" w:cs="Arial"/>
          <w:szCs w:val="20"/>
        </w:rPr>
      </w:pPr>
      <w:r w:rsidRPr="00385CCD">
        <w:rPr>
          <w:rFonts w:eastAsia="Times New Roman"/>
          <w:color w:val="EF476F" w:themeColor="accent6"/>
        </w:rPr>
        <w:t xml:space="preserve">House Extension Number </w:t>
      </w:r>
      <w:r w:rsidR="002206CE" w:rsidRPr="00385CCD">
        <w:rPr>
          <w:rFonts w:eastAsia="Times New Roman"/>
          <w:color w:val="EF476F" w:themeColor="accent6"/>
        </w:rPr>
        <w:t>is</w:t>
      </w:r>
      <w:r w:rsidRPr="00385CCD">
        <w:rPr>
          <w:rFonts w:eastAsia="Times New Roman"/>
          <w:color w:val="EF476F" w:themeColor="accent6"/>
        </w:rPr>
        <w:t xml:space="preserve"> </w:t>
      </w:r>
      <w:r w:rsidR="00876956" w:rsidRPr="00385CCD">
        <w:rPr>
          <w:rFonts w:eastAsia="Times New Roman"/>
          <w:color w:val="EF476F" w:themeColor="accent6"/>
        </w:rPr>
        <w:t xml:space="preserve">an </w:t>
      </w:r>
      <w:r w:rsidRPr="00385CCD">
        <w:rPr>
          <w:rFonts w:eastAsia="Times New Roman"/>
          <w:color w:val="EF476F" w:themeColor="accent6"/>
        </w:rPr>
        <w:t>optional field</w:t>
      </w:r>
      <w:r w:rsidR="00876956">
        <w:rPr>
          <w:rFonts w:ascii="Arial" w:hAnsi="Arial" w:cs="Arial"/>
          <w:szCs w:val="20"/>
        </w:rPr>
        <w:t xml:space="preserve"> and </w:t>
      </w:r>
      <w:r>
        <w:rPr>
          <w:rFonts w:ascii="Arial" w:hAnsi="Arial" w:cs="Arial"/>
          <w:szCs w:val="20"/>
        </w:rPr>
        <w:t xml:space="preserve">it is recommended to </w:t>
      </w:r>
      <w:r w:rsidR="00876956">
        <w:rPr>
          <w:rFonts w:ascii="Arial" w:hAnsi="Arial" w:cs="Arial"/>
          <w:szCs w:val="20"/>
        </w:rPr>
        <w:t>input</w:t>
      </w:r>
      <w:r>
        <w:rPr>
          <w:rFonts w:ascii="Arial" w:hAnsi="Arial" w:cs="Arial"/>
          <w:szCs w:val="20"/>
        </w:rPr>
        <w:t xml:space="preserve"> the house number extension (wherever applicable)</w:t>
      </w:r>
    </w:p>
    <w:p w14:paraId="644B2BBE" w14:textId="036F4EBB" w:rsidR="008C1FD2" w:rsidRPr="0079499E" w:rsidRDefault="0079499E" w:rsidP="0079499E">
      <w:pPr>
        <w:pStyle w:val="Heading3"/>
        <w:rPr>
          <w:rFonts w:asciiTheme="minorHAnsi" w:hAnsiTheme="minorHAnsi" w:cstheme="minorBidi"/>
        </w:rPr>
      </w:pPr>
      <w:r w:rsidRPr="0079499E">
        <w:t>Activation, address Update and Port-In:</w:t>
      </w:r>
    </w:p>
    <w:p w14:paraId="6F644D1D" w14:textId="5DE1A0F2" w:rsidR="00384AA3" w:rsidRDefault="00384AA3" w:rsidP="005D1257">
      <w:pPr>
        <w:pStyle w:val="ListParagraph"/>
        <w:numPr>
          <w:ilvl w:val="0"/>
          <w:numId w:val="14"/>
        </w:numPr>
      </w:pPr>
      <w:r>
        <w:t>Address validation and LAC validation will be done as</w:t>
      </w:r>
      <w:r w:rsidR="00876956">
        <w:t xml:space="preserve"> they are</w:t>
      </w:r>
      <w:r>
        <w:t xml:space="preserve"> today</w:t>
      </w:r>
      <w:r w:rsidR="00876956">
        <w:t>, subject to the changes given above</w:t>
      </w:r>
    </w:p>
    <w:p w14:paraId="6621924F" w14:textId="498B1100" w:rsidR="008C1FD2" w:rsidRDefault="00384AA3" w:rsidP="005D1257">
      <w:pPr>
        <w:pStyle w:val="ListParagraph"/>
        <w:numPr>
          <w:ilvl w:val="0"/>
          <w:numId w:val="14"/>
        </w:numPr>
      </w:pPr>
      <w:r>
        <w:t xml:space="preserve">In case </w:t>
      </w:r>
      <w:r w:rsidR="00876956">
        <w:t xml:space="preserve">an </w:t>
      </w:r>
      <w:r>
        <w:t xml:space="preserve">address is not valid, </w:t>
      </w:r>
      <w:r w:rsidR="00876956">
        <w:t xml:space="preserve">an </w:t>
      </w:r>
      <w:r w:rsidR="008C1FD2">
        <w:t>error message will be thrown</w:t>
      </w:r>
      <w:r>
        <w:t xml:space="preserve">. </w:t>
      </w:r>
    </w:p>
    <w:p w14:paraId="3D58D216" w14:textId="4C712D91" w:rsidR="008C1FD2" w:rsidRDefault="004E19A1" w:rsidP="005D1257">
      <w:pPr>
        <w:pStyle w:val="ListParagraph"/>
        <w:numPr>
          <w:ilvl w:val="1"/>
          <w:numId w:val="14"/>
        </w:numPr>
      </w:pPr>
      <w:r>
        <w:t>You</w:t>
      </w:r>
      <w:r w:rsidR="00384AA3">
        <w:t xml:space="preserve"> can </w:t>
      </w:r>
      <w:r w:rsidR="008C1FD2">
        <w:t>select the address from suggestion</w:t>
      </w:r>
      <w:r w:rsidR="00876956">
        <w:t>s</w:t>
      </w:r>
      <w:r w:rsidR="008C1FD2">
        <w:t xml:space="preserve"> provided by </w:t>
      </w:r>
      <w:r w:rsidR="00876956">
        <w:t xml:space="preserve">validGeographicAddress / POST/validateAddress REST </w:t>
      </w:r>
      <w:r w:rsidR="008C1FD2">
        <w:t>API</w:t>
      </w:r>
      <w:r w:rsidR="00876956">
        <w:t>s</w:t>
      </w:r>
      <w:r w:rsidR="008C1FD2">
        <w:t xml:space="preserve"> or suggestions provided </w:t>
      </w:r>
      <w:r w:rsidR="003A06F4">
        <w:t>in</w:t>
      </w:r>
      <w:r w:rsidR="008C1FD2">
        <w:t xml:space="preserve"> NOD</w:t>
      </w:r>
    </w:p>
    <w:p w14:paraId="3B146C36" w14:textId="0126B1B9" w:rsidR="00384AA3" w:rsidRDefault="00384AA3" w:rsidP="005D1257">
      <w:pPr>
        <w:pStyle w:val="ListParagraph"/>
        <w:numPr>
          <w:ilvl w:val="0"/>
          <w:numId w:val="14"/>
        </w:numPr>
      </w:pPr>
      <w:r>
        <w:t xml:space="preserve">Until the address is validated successfully, </w:t>
      </w:r>
      <w:r w:rsidR="008C1FD2">
        <w:t>you</w:t>
      </w:r>
      <w:r>
        <w:t xml:space="preserve"> cannot proceed to </w:t>
      </w:r>
      <w:r w:rsidR="003A06F4">
        <w:t xml:space="preserve">the </w:t>
      </w:r>
      <w:r>
        <w:t xml:space="preserve">next step. </w:t>
      </w:r>
    </w:p>
    <w:p w14:paraId="791D4C16" w14:textId="4EE99377" w:rsidR="008C1FD2" w:rsidRPr="008C1FD2" w:rsidRDefault="008C1FD2" w:rsidP="005D1257">
      <w:pPr>
        <w:pStyle w:val="ListParagraph"/>
        <w:numPr>
          <w:ilvl w:val="0"/>
          <w:numId w:val="14"/>
        </w:numPr>
      </w:pPr>
      <w:r>
        <w:t xml:space="preserve">LAC validation </w:t>
      </w:r>
      <w:r w:rsidR="003A06F4">
        <w:t>is unchanged</w:t>
      </w:r>
      <w:r w:rsidR="00DD4F73">
        <w:t xml:space="preserve"> </w:t>
      </w:r>
      <w:r>
        <w:t>for geo</w:t>
      </w:r>
      <w:r w:rsidR="003A06F4">
        <w:t>graphic</w:t>
      </w:r>
      <w:r>
        <w:t xml:space="preserve"> numbers. </w:t>
      </w:r>
      <w:r w:rsidR="003A06F4">
        <w:t>There is no LAC validation on location independent</w:t>
      </w:r>
      <w:r w:rsidR="004E19A1">
        <w:t xml:space="preserve"> </w:t>
      </w:r>
      <w:r w:rsidR="003A06F4">
        <w:t>/</w:t>
      </w:r>
      <w:r w:rsidR="004E19A1">
        <w:t xml:space="preserve"> </w:t>
      </w:r>
      <w:r w:rsidR="003A06F4">
        <w:t>nomadic</w:t>
      </w:r>
      <w:r w:rsidR="004E19A1">
        <w:t xml:space="preserve"> (085) numbers </w:t>
      </w:r>
      <w:r w:rsidR="003A06F4">
        <w:t>.</w:t>
      </w:r>
    </w:p>
    <w:p w14:paraId="1E1AE37B" w14:textId="7C7F1790" w:rsidR="008C1FD2" w:rsidRDefault="008C1FD2" w:rsidP="0079499E">
      <w:pPr>
        <w:pStyle w:val="Heading2"/>
      </w:pPr>
      <w:r>
        <w:t xml:space="preserve">Port-In </w:t>
      </w:r>
      <w:r w:rsidR="0079499E">
        <w:t>and Port-Out</w:t>
      </w:r>
      <w:r w:rsidR="0069451B">
        <w:t xml:space="preserve"> (NL only)</w:t>
      </w:r>
    </w:p>
    <w:p w14:paraId="5F82F870" w14:textId="39142CD4" w:rsidR="0079499E" w:rsidRDefault="003A06F4" w:rsidP="00384AA3">
      <w:r>
        <w:t xml:space="preserve">In the case where </w:t>
      </w:r>
      <w:r w:rsidR="008C1FD2" w:rsidRPr="008C1FD2">
        <w:t xml:space="preserve">an order succeeds </w:t>
      </w:r>
      <w:r>
        <w:t>but the update to the emergency database has failed to complete and is pending</w:t>
      </w:r>
      <w:r w:rsidR="008C1FD2" w:rsidRPr="008C1FD2">
        <w:t xml:space="preserve">, </w:t>
      </w:r>
      <w:r w:rsidR="004E19A1" w:rsidRPr="00385CCD">
        <w:rPr>
          <w:rFonts w:eastAsia="Times New Roman"/>
          <w:color w:val="EF476F" w:themeColor="accent6"/>
        </w:rPr>
        <w:t>you</w:t>
      </w:r>
      <w:r w:rsidRPr="00385CCD">
        <w:rPr>
          <w:rFonts w:eastAsia="Times New Roman"/>
          <w:color w:val="EF476F" w:themeColor="accent6"/>
        </w:rPr>
        <w:t xml:space="preserve"> will receive a notification </w:t>
      </w:r>
      <w:r w:rsidR="00385CCD" w:rsidRPr="00385CCD">
        <w:rPr>
          <w:rFonts w:eastAsia="Times New Roman"/>
          <w:color w:val="EF476F" w:themeColor="accent6"/>
        </w:rPr>
        <w:t xml:space="preserve">of </w:t>
      </w:r>
      <w:r w:rsidRPr="00385CCD">
        <w:rPr>
          <w:rFonts w:eastAsia="Times New Roman"/>
          <w:color w:val="EF476F" w:themeColor="accent6"/>
        </w:rPr>
        <w:t xml:space="preserve">the </w:t>
      </w:r>
      <w:r w:rsidR="008C1FD2" w:rsidRPr="00385CCD">
        <w:rPr>
          <w:rFonts w:eastAsia="Times New Roman"/>
          <w:color w:val="EF476F" w:themeColor="accent6"/>
        </w:rPr>
        <w:t xml:space="preserve">pending </w:t>
      </w:r>
      <w:r w:rsidRPr="00385CCD">
        <w:rPr>
          <w:rFonts w:eastAsia="Times New Roman"/>
          <w:color w:val="EF476F" w:themeColor="accent6"/>
        </w:rPr>
        <w:t xml:space="preserve">emergency database </w:t>
      </w:r>
      <w:r w:rsidR="008C1FD2" w:rsidRPr="00385CCD">
        <w:rPr>
          <w:rFonts w:eastAsia="Times New Roman"/>
          <w:color w:val="EF476F" w:themeColor="accent6"/>
        </w:rPr>
        <w:t>update</w:t>
      </w:r>
      <w:r>
        <w:t>.  The number(s) will be technically ready for use, i.e. calls can be made</w:t>
      </w:r>
      <w:r w:rsidR="003334AB">
        <w:t>, but if an emergency call is made, the PSAP will not yet have the caller’s emergency address</w:t>
      </w:r>
      <w:r>
        <w:t>.</w:t>
      </w:r>
      <w:r w:rsidR="004E19A1">
        <w:t xml:space="preserve">  You</w:t>
      </w:r>
      <w:r>
        <w:t xml:space="preserve"> will receive a final notification when</w:t>
      </w:r>
      <w:r w:rsidR="008C1FD2" w:rsidRPr="008C1FD2">
        <w:t xml:space="preserve"> the</w:t>
      </w:r>
      <w:r>
        <w:t xml:space="preserve"> Port-In </w:t>
      </w:r>
      <w:r w:rsidR="004E19A1">
        <w:t>or</w:t>
      </w:r>
      <w:r>
        <w:t xml:space="preserve"> Port-out order is completed which will be sent upon successful completion of the </w:t>
      </w:r>
      <w:r w:rsidR="008C1FD2" w:rsidRPr="008C1FD2">
        <w:t>update</w:t>
      </w:r>
      <w:r>
        <w:t xml:space="preserve"> to the emergency database</w:t>
      </w:r>
      <w:r w:rsidR="004E19A1">
        <w:t>.</w:t>
      </w:r>
    </w:p>
    <w:p w14:paraId="3DFCE477" w14:textId="77777777" w:rsidR="002206CE" w:rsidRPr="0079499E" w:rsidRDefault="002206CE" w:rsidP="00384AA3"/>
    <w:p w14:paraId="0292E95F" w14:textId="47E67A52" w:rsidR="00AF0FA6" w:rsidRDefault="00AF0FA6" w:rsidP="0079499E">
      <w:pPr>
        <w:pStyle w:val="Heading2"/>
        <w:rPr>
          <w:lang w:eastAsia="en-GB"/>
        </w:rPr>
      </w:pPr>
      <w:r w:rsidRPr="00AF0FA6">
        <w:rPr>
          <w:lang w:eastAsia="en-GB"/>
        </w:rPr>
        <w:t>getTransactionDetails</w:t>
      </w:r>
      <w:r w:rsidR="0083344D">
        <w:rPr>
          <w:lang w:eastAsia="en-GB"/>
        </w:rPr>
        <w:t>/orderDetails</w:t>
      </w:r>
      <w:r>
        <w:rPr>
          <w:lang w:eastAsia="en-GB"/>
        </w:rPr>
        <w:t xml:space="preserve"> </w:t>
      </w:r>
      <w:r w:rsidR="002206CE">
        <w:rPr>
          <w:lang w:eastAsia="en-GB"/>
        </w:rPr>
        <w:t>API</w:t>
      </w:r>
      <w:r w:rsidR="0069451B">
        <w:rPr>
          <w:lang w:eastAsia="en-GB"/>
        </w:rPr>
        <w:t xml:space="preserve"> (NL only)</w:t>
      </w:r>
    </w:p>
    <w:p w14:paraId="46CFEB36" w14:textId="77777777" w:rsidR="0083344D" w:rsidRPr="0083344D" w:rsidRDefault="0083344D" w:rsidP="0083344D">
      <w:pPr>
        <w:rPr>
          <w:lang w:eastAsia="en-GB"/>
        </w:rPr>
      </w:pPr>
    </w:p>
    <w:p w14:paraId="66307958" w14:textId="57F795DD" w:rsidR="00AF0FA6" w:rsidRDefault="003A06F4" w:rsidP="00384AA3">
      <w:pPr>
        <w:rPr>
          <w:rFonts w:ascii="HelveticaNeue LT 45 Light" w:eastAsia="Times New Roman" w:hAnsi="HelveticaNeue LT 45 Light"/>
          <w:szCs w:val="20"/>
          <w:lang w:eastAsia="en-GB"/>
        </w:rPr>
      </w:pPr>
      <w:r w:rsidRPr="00385CCD">
        <w:rPr>
          <w:rFonts w:eastAsia="Times New Roman"/>
          <w:color w:val="EF476F" w:themeColor="accent6"/>
        </w:rPr>
        <w:t xml:space="preserve">The </w:t>
      </w:r>
      <w:r w:rsidR="00AF0FA6" w:rsidRPr="00385CCD">
        <w:rPr>
          <w:rFonts w:eastAsia="Times New Roman"/>
          <w:color w:val="EF476F" w:themeColor="accent6"/>
        </w:rPr>
        <w:t xml:space="preserve">API response will be changed to return the </w:t>
      </w:r>
      <w:r w:rsidRPr="00385CCD">
        <w:rPr>
          <w:rFonts w:eastAsia="Times New Roman"/>
          <w:color w:val="EF476F" w:themeColor="accent6"/>
        </w:rPr>
        <w:t>Emergency database &amp; Directory Services</w:t>
      </w:r>
      <w:r w:rsidR="00AF0FA6" w:rsidRPr="00385CCD">
        <w:rPr>
          <w:rFonts w:eastAsia="Times New Roman"/>
          <w:color w:val="EF476F" w:themeColor="accent6"/>
        </w:rPr>
        <w:t xml:space="preserve"> details for the entire CLI range list in a newly defined block</w:t>
      </w:r>
      <w:r w:rsidR="00AF0FA6">
        <w:rPr>
          <w:rFonts w:ascii="HelveticaNeue LT 45 Light" w:eastAsia="Times New Roman" w:hAnsi="HelveticaNeue LT 45 Light"/>
          <w:szCs w:val="20"/>
          <w:lang w:eastAsia="en-GB"/>
        </w:rPr>
        <w:t xml:space="preserve"> as </w:t>
      </w:r>
      <w:r>
        <w:rPr>
          <w:rFonts w:ascii="HelveticaNeue LT 45 Light" w:eastAsia="Times New Roman" w:hAnsi="HelveticaNeue LT 45 Light"/>
          <w:szCs w:val="20"/>
          <w:lang w:eastAsia="en-GB"/>
        </w:rPr>
        <w:t xml:space="preserve">shown </w:t>
      </w:r>
      <w:r w:rsidR="00AF0FA6">
        <w:rPr>
          <w:rFonts w:ascii="HelveticaNeue LT 45 Light" w:eastAsia="Times New Roman" w:hAnsi="HelveticaNeue LT 45 Light"/>
          <w:szCs w:val="20"/>
          <w:lang w:eastAsia="en-GB"/>
        </w:rPr>
        <w:t>below:</w:t>
      </w:r>
    </w:p>
    <w:p w14:paraId="46E51F9B" w14:textId="77777777" w:rsidR="00AF0FA6" w:rsidRPr="00AF0FA6" w:rsidRDefault="00AF0FA6" w:rsidP="0079499E">
      <w:pPr>
        <w:spacing w:after="0"/>
        <w:ind w:left="720"/>
        <w:rPr>
          <w:i/>
          <w:iCs/>
          <w:sz w:val="18"/>
          <w:szCs w:val="21"/>
          <w:lang w:val="en-US"/>
        </w:rPr>
      </w:pPr>
      <w:r w:rsidRPr="00AF0FA6">
        <w:rPr>
          <w:i/>
          <w:iCs/>
          <w:sz w:val="18"/>
          <w:szCs w:val="21"/>
          <w:lang w:val="en-US"/>
        </w:rPr>
        <w:t>&lt;</w:t>
      </w:r>
      <w:proofErr w:type="spellStart"/>
      <w:r w:rsidRPr="00AF0FA6">
        <w:rPr>
          <w:i/>
          <w:iCs/>
          <w:sz w:val="18"/>
          <w:szCs w:val="21"/>
          <w:lang w:val="en-US"/>
        </w:rPr>
        <w:t>transactionDetails</w:t>
      </w:r>
      <w:proofErr w:type="spellEnd"/>
      <w:r w:rsidRPr="00AF0FA6">
        <w:rPr>
          <w:i/>
          <w:iCs/>
          <w:sz w:val="18"/>
          <w:szCs w:val="21"/>
          <w:lang w:val="en-US"/>
        </w:rPr>
        <w:t>&gt;</w:t>
      </w:r>
    </w:p>
    <w:p w14:paraId="5EFA6442" w14:textId="77777777" w:rsidR="00AF0FA6" w:rsidRPr="00AF0FA6" w:rsidRDefault="00AF0FA6" w:rsidP="0079499E">
      <w:pPr>
        <w:spacing w:after="0"/>
        <w:ind w:left="720"/>
        <w:rPr>
          <w:i/>
          <w:iCs/>
          <w:sz w:val="18"/>
          <w:szCs w:val="21"/>
          <w:lang w:val="en-US"/>
        </w:rPr>
      </w:pPr>
      <w:r w:rsidRPr="00AF0FA6">
        <w:rPr>
          <w:i/>
          <w:iCs/>
          <w:sz w:val="18"/>
          <w:szCs w:val="21"/>
          <w:lang w:val="en-US"/>
        </w:rPr>
        <w:t>.</w:t>
      </w:r>
    </w:p>
    <w:p w14:paraId="46E527D8" w14:textId="77777777" w:rsidR="00AF0FA6" w:rsidRPr="00AF0FA6" w:rsidRDefault="00AF0FA6" w:rsidP="0079499E">
      <w:pPr>
        <w:spacing w:after="0"/>
        <w:ind w:left="720"/>
        <w:rPr>
          <w:i/>
          <w:iCs/>
          <w:sz w:val="18"/>
          <w:szCs w:val="21"/>
          <w:lang w:val="en-US"/>
        </w:rPr>
      </w:pPr>
      <w:r w:rsidRPr="00AF0FA6">
        <w:rPr>
          <w:i/>
          <w:iCs/>
          <w:sz w:val="18"/>
          <w:szCs w:val="21"/>
          <w:lang w:val="en-US"/>
        </w:rPr>
        <w:t>.</w:t>
      </w:r>
    </w:p>
    <w:p w14:paraId="60366A93" w14:textId="77777777" w:rsidR="00AF0FA6" w:rsidRPr="00AF0FA6" w:rsidRDefault="00AF0FA6" w:rsidP="0079499E">
      <w:pPr>
        <w:spacing w:after="0"/>
        <w:ind w:left="720"/>
        <w:rPr>
          <w:i/>
          <w:iCs/>
          <w:sz w:val="18"/>
          <w:szCs w:val="21"/>
          <w:lang w:val="en-US"/>
        </w:rPr>
      </w:pPr>
      <w:r w:rsidRPr="00AF0FA6">
        <w:rPr>
          <w:i/>
          <w:iCs/>
          <w:sz w:val="18"/>
          <w:szCs w:val="21"/>
          <w:lang w:val="en-US"/>
        </w:rPr>
        <w:t>.</w:t>
      </w:r>
    </w:p>
    <w:p w14:paraId="22A372D4" w14:textId="77777777" w:rsidR="00AF0FA6" w:rsidRPr="00AF0FA6" w:rsidRDefault="00AF0FA6" w:rsidP="0079499E">
      <w:pPr>
        <w:spacing w:after="0"/>
        <w:ind w:left="720"/>
        <w:rPr>
          <w:i/>
          <w:iCs/>
          <w:sz w:val="18"/>
          <w:szCs w:val="21"/>
        </w:rPr>
      </w:pPr>
    </w:p>
    <w:p w14:paraId="7378F84B" w14:textId="77777777" w:rsidR="00AF0FA6" w:rsidRPr="00AF0FA6" w:rsidRDefault="00AF0FA6" w:rsidP="0079499E">
      <w:pPr>
        <w:spacing w:after="0"/>
        <w:ind w:left="720"/>
        <w:rPr>
          <w:i/>
          <w:iCs/>
          <w:sz w:val="18"/>
          <w:szCs w:val="21"/>
        </w:rPr>
      </w:pPr>
      <w:r w:rsidRPr="00AF0FA6">
        <w:rPr>
          <w:i/>
          <w:iCs/>
          <w:sz w:val="18"/>
          <w:szCs w:val="21"/>
        </w:rPr>
        <w:t>&lt;</w:t>
      </w:r>
      <w:proofErr w:type="spellStart"/>
      <w:r w:rsidRPr="00AF0FA6">
        <w:rPr>
          <w:i/>
          <w:iCs/>
          <w:sz w:val="18"/>
          <w:szCs w:val="21"/>
        </w:rPr>
        <w:t>NLCLILevelEDBDS</w:t>
      </w:r>
      <w:proofErr w:type="spellEnd"/>
      <w:r w:rsidRPr="00AF0FA6">
        <w:rPr>
          <w:i/>
          <w:iCs/>
          <w:sz w:val="18"/>
          <w:szCs w:val="21"/>
        </w:rPr>
        <w:t>&gt;</w:t>
      </w:r>
    </w:p>
    <w:p w14:paraId="02DA47D1" w14:textId="77777777" w:rsidR="00AF0FA6" w:rsidRPr="00AF0FA6" w:rsidRDefault="00AF0FA6" w:rsidP="0079499E">
      <w:pPr>
        <w:spacing w:after="0"/>
        <w:ind w:left="720"/>
        <w:rPr>
          <w:i/>
          <w:iCs/>
          <w:sz w:val="18"/>
          <w:szCs w:val="21"/>
        </w:rPr>
      </w:pPr>
      <w:r w:rsidRPr="00AF0FA6">
        <w:rPr>
          <w:i/>
          <w:iCs/>
          <w:sz w:val="18"/>
          <w:szCs w:val="21"/>
        </w:rPr>
        <w:t>&lt;</w:t>
      </w:r>
      <w:proofErr w:type="spellStart"/>
      <w:r w:rsidRPr="00AF0FA6">
        <w:rPr>
          <w:i/>
          <w:iCs/>
          <w:sz w:val="18"/>
          <w:szCs w:val="21"/>
        </w:rPr>
        <w:t>NLCLIParent</w:t>
      </w:r>
      <w:proofErr w:type="spellEnd"/>
      <w:r w:rsidRPr="00AF0FA6">
        <w:rPr>
          <w:i/>
          <w:iCs/>
          <w:sz w:val="18"/>
          <w:szCs w:val="21"/>
        </w:rPr>
        <w:t>&gt;</w:t>
      </w:r>
    </w:p>
    <w:p w14:paraId="0B01C611" w14:textId="77777777" w:rsidR="00AF0FA6" w:rsidRPr="00AF0FA6" w:rsidRDefault="00AF0FA6" w:rsidP="0079499E">
      <w:pPr>
        <w:spacing w:after="0"/>
        <w:ind w:left="720"/>
        <w:rPr>
          <w:i/>
          <w:iCs/>
          <w:sz w:val="18"/>
          <w:szCs w:val="21"/>
        </w:rPr>
      </w:pPr>
      <w:r w:rsidRPr="00AF0FA6">
        <w:rPr>
          <w:i/>
          <w:iCs/>
          <w:sz w:val="18"/>
          <w:szCs w:val="21"/>
        </w:rPr>
        <w:t>&lt;cliDetails&gt;</w:t>
      </w:r>
    </w:p>
    <w:p w14:paraId="5E1822F0" w14:textId="77777777" w:rsidR="00AF0FA6" w:rsidRPr="00AF0FA6" w:rsidRDefault="00AF0FA6" w:rsidP="0079499E">
      <w:pPr>
        <w:spacing w:after="0"/>
        <w:ind w:left="720"/>
        <w:rPr>
          <w:i/>
          <w:iCs/>
          <w:sz w:val="18"/>
          <w:szCs w:val="21"/>
        </w:rPr>
      </w:pPr>
      <w:r w:rsidRPr="00AF0FA6">
        <w:rPr>
          <w:i/>
          <w:iCs/>
          <w:sz w:val="18"/>
          <w:szCs w:val="21"/>
        </w:rPr>
        <w:t>&lt;rangeStart&gt;000&lt;rangeStart&gt;</w:t>
      </w:r>
    </w:p>
    <w:p w14:paraId="5F013AD3" w14:textId="77777777" w:rsidR="00AF0FA6" w:rsidRPr="00AF0FA6" w:rsidRDefault="00AF0FA6" w:rsidP="0079499E">
      <w:pPr>
        <w:spacing w:after="0"/>
        <w:ind w:left="720"/>
        <w:rPr>
          <w:i/>
          <w:iCs/>
          <w:sz w:val="18"/>
          <w:szCs w:val="21"/>
        </w:rPr>
      </w:pPr>
      <w:r w:rsidRPr="00AF0FA6">
        <w:rPr>
          <w:i/>
          <w:iCs/>
          <w:sz w:val="18"/>
          <w:szCs w:val="21"/>
        </w:rPr>
        <w:t>&lt;</w:t>
      </w:r>
      <w:proofErr w:type="spellStart"/>
      <w:r w:rsidRPr="00AF0FA6">
        <w:rPr>
          <w:i/>
          <w:iCs/>
          <w:sz w:val="18"/>
          <w:szCs w:val="21"/>
        </w:rPr>
        <w:t>rangeEndt</w:t>
      </w:r>
      <w:proofErr w:type="spellEnd"/>
      <w:r w:rsidRPr="00AF0FA6">
        <w:rPr>
          <w:i/>
          <w:iCs/>
          <w:sz w:val="18"/>
          <w:szCs w:val="21"/>
        </w:rPr>
        <w:t>&gt;099&lt;/</w:t>
      </w:r>
      <w:proofErr w:type="spellStart"/>
      <w:r w:rsidRPr="00AF0FA6">
        <w:rPr>
          <w:i/>
          <w:iCs/>
          <w:sz w:val="18"/>
          <w:szCs w:val="21"/>
        </w:rPr>
        <w:t>rangeEnd</w:t>
      </w:r>
      <w:proofErr w:type="spellEnd"/>
      <w:r w:rsidRPr="00AF0FA6">
        <w:rPr>
          <w:i/>
          <w:iCs/>
          <w:sz w:val="18"/>
          <w:szCs w:val="21"/>
        </w:rPr>
        <w:t>&gt;</w:t>
      </w:r>
    </w:p>
    <w:p w14:paraId="4D3AA5EA" w14:textId="77777777" w:rsidR="00AF0FA6" w:rsidRPr="00AF0FA6" w:rsidRDefault="00AF0FA6" w:rsidP="0079499E">
      <w:pPr>
        <w:spacing w:after="0"/>
        <w:ind w:left="720"/>
        <w:rPr>
          <w:i/>
          <w:iCs/>
          <w:sz w:val="18"/>
          <w:szCs w:val="21"/>
        </w:rPr>
      </w:pPr>
      <w:r w:rsidRPr="00AF0FA6">
        <w:rPr>
          <w:i/>
          <w:iCs/>
          <w:sz w:val="18"/>
          <w:szCs w:val="21"/>
        </w:rPr>
        <w:t>&lt;/cliDetails&gt;</w:t>
      </w:r>
    </w:p>
    <w:p w14:paraId="5DFBE61C" w14:textId="77777777" w:rsidR="00AF0FA6" w:rsidRPr="00AF0FA6" w:rsidRDefault="00AF0FA6" w:rsidP="0079499E">
      <w:pPr>
        <w:spacing w:after="0"/>
        <w:ind w:left="720"/>
        <w:rPr>
          <w:i/>
          <w:iCs/>
          <w:sz w:val="18"/>
          <w:szCs w:val="21"/>
        </w:rPr>
      </w:pPr>
      <w:r w:rsidRPr="00AF0FA6">
        <w:rPr>
          <w:i/>
          <w:iCs/>
          <w:sz w:val="18"/>
          <w:szCs w:val="21"/>
        </w:rPr>
        <w:t>&lt;</w:t>
      </w:r>
      <w:proofErr w:type="spellStart"/>
      <w:r w:rsidRPr="00AF0FA6">
        <w:rPr>
          <w:i/>
          <w:iCs/>
          <w:sz w:val="18"/>
          <w:szCs w:val="21"/>
        </w:rPr>
        <w:t>NLCLIChild</w:t>
      </w:r>
      <w:proofErr w:type="spellEnd"/>
      <w:r w:rsidRPr="00AF0FA6">
        <w:rPr>
          <w:i/>
          <w:iCs/>
          <w:sz w:val="18"/>
          <w:szCs w:val="21"/>
        </w:rPr>
        <w:t>&gt;</w:t>
      </w:r>
    </w:p>
    <w:p w14:paraId="23B7B3CA" w14:textId="77777777" w:rsidR="00AF0FA6" w:rsidRPr="00AF0FA6" w:rsidRDefault="00AF0FA6" w:rsidP="0079499E">
      <w:pPr>
        <w:spacing w:after="0"/>
        <w:ind w:left="720"/>
        <w:rPr>
          <w:i/>
          <w:iCs/>
          <w:sz w:val="18"/>
          <w:szCs w:val="21"/>
        </w:rPr>
      </w:pPr>
      <w:r w:rsidRPr="00AF0FA6">
        <w:rPr>
          <w:i/>
          <w:iCs/>
          <w:sz w:val="18"/>
          <w:szCs w:val="21"/>
        </w:rPr>
        <w:t>&lt;cliDetails&gt;</w:t>
      </w:r>
    </w:p>
    <w:p w14:paraId="59790A46" w14:textId="77777777" w:rsidR="00AF0FA6" w:rsidRPr="00AF0FA6" w:rsidRDefault="00AF0FA6" w:rsidP="0079499E">
      <w:pPr>
        <w:spacing w:after="0"/>
        <w:ind w:left="720"/>
        <w:rPr>
          <w:i/>
          <w:iCs/>
          <w:sz w:val="18"/>
          <w:szCs w:val="21"/>
        </w:rPr>
      </w:pPr>
      <w:r w:rsidRPr="00AF0FA6">
        <w:rPr>
          <w:i/>
          <w:iCs/>
          <w:sz w:val="18"/>
          <w:szCs w:val="21"/>
        </w:rPr>
        <w:t>&lt;rangeStart&gt;045&lt;rangeStart&gt;</w:t>
      </w:r>
    </w:p>
    <w:p w14:paraId="138BFA9F" w14:textId="77777777" w:rsidR="00AF0FA6" w:rsidRPr="00AF0FA6" w:rsidRDefault="00AF0FA6" w:rsidP="0079499E">
      <w:pPr>
        <w:spacing w:after="0"/>
        <w:ind w:left="720"/>
        <w:rPr>
          <w:i/>
          <w:iCs/>
          <w:sz w:val="18"/>
          <w:szCs w:val="21"/>
        </w:rPr>
      </w:pPr>
      <w:r w:rsidRPr="00AF0FA6">
        <w:rPr>
          <w:i/>
          <w:iCs/>
          <w:sz w:val="18"/>
          <w:szCs w:val="21"/>
        </w:rPr>
        <w:t>&lt;</w:t>
      </w:r>
      <w:proofErr w:type="spellStart"/>
      <w:r w:rsidRPr="00AF0FA6">
        <w:rPr>
          <w:i/>
          <w:iCs/>
          <w:sz w:val="18"/>
          <w:szCs w:val="21"/>
        </w:rPr>
        <w:t>rangeEndt</w:t>
      </w:r>
      <w:proofErr w:type="spellEnd"/>
      <w:r w:rsidRPr="00AF0FA6">
        <w:rPr>
          <w:i/>
          <w:iCs/>
          <w:sz w:val="18"/>
          <w:szCs w:val="21"/>
        </w:rPr>
        <w:t>&gt;046&lt;/</w:t>
      </w:r>
      <w:proofErr w:type="spellStart"/>
      <w:r w:rsidRPr="00AF0FA6">
        <w:rPr>
          <w:i/>
          <w:iCs/>
          <w:sz w:val="18"/>
          <w:szCs w:val="21"/>
        </w:rPr>
        <w:t>rangeEnd</w:t>
      </w:r>
      <w:proofErr w:type="spellEnd"/>
      <w:r w:rsidRPr="00AF0FA6">
        <w:rPr>
          <w:i/>
          <w:iCs/>
          <w:sz w:val="18"/>
          <w:szCs w:val="21"/>
        </w:rPr>
        <w:t>&gt;</w:t>
      </w:r>
    </w:p>
    <w:p w14:paraId="7C1A5B68" w14:textId="77777777" w:rsidR="00AF0FA6" w:rsidRPr="00AF0FA6" w:rsidRDefault="00AF0FA6" w:rsidP="0079499E">
      <w:pPr>
        <w:spacing w:after="0"/>
        <w:ind w:left="720"/>
        <w:rPr>
          <w:i/>
          <w:iCs/>
          <w:sz w:val="18"/>
          <w:szCs w:val="21"/>
        </w:rPr>
      </w:pPr>
      <w:r w:rsidRPr="00AF0FA6">
        <w:rPr>
          <w:i/>
          <w:iCs/>
          <w:sz w:val="18"/>
          <w:szCs w:val="21"/>
        </w:rPr>
        <w:t>&lt;/cliDetails&gt;</w:t>
      </w:r>
    </w:p>
    <w:p w14:paraId="1A31A716" w14:textId="77777777" w:rsidR="00AF0FA6" w:rsidRPr="00AF0FA6" w:rsidRDefault="00AF0FA6" w:rsidP="0079499E">
      <w:pPr>
        <w:spacing w:after="0"/>
        <w:ind w:left="720"/>
        <w:rPr>
          <w:i/>
          <w:iCs/>
          <w:sz w:val="18"/>
          <w:szCs w:val="21"/>
        </w:rPr>
      </w:pPr>
      <w:r w:rsidRPr="00AF0FA6">
        <w:rPr>
          <w:i/>
          <w:iCs/>
          <w:sz w:val="18"/>
          <w:szCs w:val="21"/>
        </w:rPr>
        <w:t>&lt;emergencyAddress&gt;</w:t>
      </w:r>
    </w:p>
    <w:p w14:paraId="7DE3A5AB" w14:textId="77777777" w:rsidR="00AF0FA6" w:rsidRPr="00AF0FA6" w:rsidRDefault="00AF0FA6" w:rsidP="0079499E">
      <w:pPr>
        <w:spacing w:after="0"/>
        <w:ind w:left="720"/>
        <w:rPr>
          <w:i/>
          <w:iCs/>
          <w:sz w:val="18"/>
          <w:szCs w:val="21"/>
        </w:rPr>
      </w:pPr>
      <w:r w:rsidRPr="00AF0FA6">
        <w:rPr>
          <w:i/>
          <w:iCs/>
          <w:sz w:val="18"/>
          <w:szCs w:val="21"/>
        </w:rPr>
        <w:t>&lt;/emergencyAddress&gt;</w:t>
      </w:r>
    </w:p>
    <w:p w14:paraId="2157978B" w14:textId="77777777" w:rsidR="00AF0FA6" w:rsidRPr="00AF0FA6" w:rsidRDefault="00AF0FA6" w:rsidP="0079499E">
      <w:pPr>
        <w:spacing w:after="0"/>
        <w:ind w:left="720"/>
        <w:rPr>
          <w:i/>
          <w:iCs/>
          <w:sz w:val="18"/>
          <w:szCs w:val="21"/>
        </w:rPr>
      </w:pPr>
      <w:r w:rsidRPr="00AF0FA6">
        <w:rPr>
          <w:i/>
          <w:iCs/>
          <w:sz w:val="18"/>
          <w:szCs w:val="21"/>
        </w:rPr>
        <w:t>&lt;directoryServicesDetails&gt;</w:t>
      </w:r>
    </w:p>
    <w:p w14:paraId="385D843E" w14:textId="77777777" w:rsidR="00AF0FA6" w:rsidRPr="00AF0FA6" w:rsidRDefault="00AF0FA6" w:rsidP="0079499E">
      <w:pPr>
        <w:spacing w:after="0"/>
        <w:ind w:left="720"/>
        <w:rPr>
          <w:i/>
          <w:iCs/>
          <w:sz w:val="18"/>
          <w:szCs w:val="21"/>
        </w:rPr>
      </w:pPr>
      <w:r w:rsidRPr="00AF0FA6">
        <w:rPr>
          <w:i/>
          <w:iCs/>
          <w:sz w:val="18"/>
          <w:szCs w:val="21"/>
        </w:rPr>
        <w:t>&lt;/directoryServicesDetails&gt;</w:t>
      </w:r>
    </w:p>
    <w:p w14:paraId="76A702B5" w14:textId="77777777" w:rsidR="00AF0FA6" w:rsidRPr="00AF0FA6" w:rsidRDefault="00AF0FA6" w:rsidP="0079499E">
      <w:pPr>
        <w:spacing w:after="0"/>
        <w:ind w:left="720"/>
        <w:rPr>
          <w:i/>
          <w:iCs/>
          <w:sz w:val="18"/>
          <w:szCs w:val="21"/>
        </w:rPr>
      </w:pPr>
      <w:r w:rsidRPr="00AF0FA6">
        <w:rPr>
          <w:i/>
          <w:iCs/>
          <w:sz w:val="18"/>
          <w:szCs w:val="21"/>
        </w:rPr>
        <w:t>&lt;/</w:t>
      </w:r>
      <w:proofErr w:type="spellStart"/>
      <w:r w:rsidRPr="00AF0FA6">
        <w:rPr>
          <w:i/>
          <w:iCs/>
          <w:sz w:val="18"/>
          <w:szCs w:val="21"/>
        </w:rPr>
        <w:t>NLCLIChild</w:t>
      </w:r>
      <w:proofErr w:type="spellEnd"/>
      <w:r w:rsidRPr="00AF0FA6">
        <w:rPr>
          <w:i/>
          <w:iCs/>
          <w:sz w:val="18"/>
          <w:szCs w:val="21"/>
        </w:rPr>
        <w:t>&gt;</w:t>
      </w:r>
    </w:p>
    <w:p w14:paraId="5CE8CC91" w14:textId="13444F12" w:rsidR="00AF0FA6" w:rsidRPr="00AF0FA6" w:rsidRDefault="00AF0FA6" w:rsidP="0079499E">
      <w:pPr>
        <w:spacing w:after="0"/>
        <w:ind w:left="720"/>
        <w:rPr>
          <w:i/>
          <w:iCs/>
          <w:sz w:val="18"/>
          <w:szCs w:val="21"/>
        </w:rPr>
      </w:pPr>
      <w:r w:rsidRPr="00AF0FA6">
        <w:rPr>
          <w:i/>
          <w:iCs/>
          <w:sz w:val="18"/>
          <w:szCs w:val="21"/>
        </w:rPr>
        <w:t>&lt;/</w:t>
      </w:r>
      <w:proofErr w:type="spellStart"/>
      <w:r w:rsidRPr="00AF0FA6">
        <w:rPr>
          <w:i/>
          <w:iCs/>
          <w:sz w:val="18"/>
          <w:szCs w:val="21"/>
        </w:rPr>
        <w:t>NLCLIParent</w:t>
      </w:r>
      <w:proofErr w:type="spellEnd"/>
      <w:r w:rsidRPr="00AF0FA6">
        <w:rPr>
          <w:i/>
          <w:iCs/>
          <w:sz w:val="18"/>
          <w:szCs w:val="21"/>
        </w:rPr>
        <w:t>&gt;</w:t>
      </w:r>
      <w:r w:rsidRPr="00AF0FA6">
        <w:rPr>
          <w:i/>
          <w:iCs/>
          <w:sz w:val="18"/>
          <w:szCs w:val="21"/>
        </w:rPr>
        <w:br/>
      </w:r>
      <w:r w:rsidRPr="00AF0FA6">
        <w:rPr>
          <w:i/>
          <w:iCs/>
          <w:sz w:val="18"/>
          <w:szCs w:val="21"/>
          <w:lang w:val="en-US"/>
        </w:rPr>
        <w:t>&lt;/</w:t>
      </w:r>
      <w:r w:rsidRPr="00AF0FA6">
        <w:rPr>
          <w:i/>
          <w:iCs/>
          <w:sz w:val="18"/>
          <w:szCs w:val="21"/>
        </w:rPr>
        <w:t xml:space="preserve"> </w:t>
      </w:r>
      <w:proofErr w:type="spellStart"/>
      <w:r w:rsidRPr="00AF0FA6">
        <w:rPr>
          <w:i/>
          <w:iCs/>
          <w:sz w:val="18"/>
          <w:szCs w:val="21"/>
        </w:rPr>
        <w:t>NLCLILevelEDBDS</w:t>
      </w:r>
      <w:proofErr w:type="spellEnd"/>
      <w:r w:rsidRPr="00AF0FA6">
        <w:rPr>
          <w:i/>
          <w:iCs/>
          <w:sz w:val="18"/>
          <w:szCs w:val="21"/>
        </w:rPr>
        <w:t>&gt;</w:t>
      </w:r>
    </w:p>
    <w:p w14:paraId="17E050D8" w14:textId="348029D4" w:rsidR="000D04C3" w:rsidRDefault="00AF0FA6" w:rsidP="00193FDB">
      <w:pPr>
        <w:spacing w:after="0"/>
        <w:ind w:left="720"/>
        <w:rPr>
          <w:i/>
          <w:iCs/>
          <w:sz w:val="18"/>
          <w:szCs w:val="21"/>
          <w:lang w:val="en-US"/>
        </w:rPr>
      </w:pPr>
      <w:r w:rsidRPr="00AF0FA6">
        <w:rPr>
          <w:i/>
          <w:iCs/>
          <w:sz w:val="18"/>
          <w:szCs w:val="21"/>
          <w:lang w:val="en-US"/>
        </w:rPr>
        <w:t>&lt;/</w:t>
      </w:r>
      <w:r w:rsidRPr="00AF0FA6">
        <w:rPr>
          <w:i/>
          <w:iCs/>
          <w:sz w:val="18"/>
          <w:szCs w:val="21"/>
        </w:rPr>
        <w:t xml:space="preserve"> </w:t>
      </w:r>
      <w:proofErr w:type="spellStart"/>
      <w:r w:rsidRPr="00AF0FA6">
        <w:rPr>
          <w:i/>
          <w:iCs/>
          <w:sz w:val="18"/>
          <w:szCs w:val="21"/>
          <w:lang w:val="en-US"/>
        </w:rPr>
        <w:t>transactionDetails</w:t>
      </w:r>
      <w:proofErr w:type="spellEnd"/>
      <w:r w:rsidRPr="00AF0FA6">
        <w:rPr>
          <w:i/>
          <w:iCs/>
          <w:sz w:val="18"/>
          <w:szCs w:val="21"/>
          <w:lang w:val="en-US"/>
        </w:rPr>
        <w:t>&gt;</w:t>
      </w:r>
    </w:p>
    <w:p w14:paraId="33D16D01" w14:textId="77777777" w:rsidR="007F24B9" w:rsidRPr="00193FDB" w:rsidRDefault="007F24B9" w:rsidP="00193FDB">
      <w:pPr>
        <w:spacing w:after="0"/>
        <w:ind w:left="720"/>
        <w:rPr>
          <w:i/>
          <w:iCs/>
          <w:sz w:val="18"/>
          <w:szCs w:val="21"/>
          <w:lang w:val="en-US"/>
        </w:rPr>
      </w:pPr>
    </w:p>
    <w:p w14:paraId="7812D128" w14:textId="77DA2D94" w:rsidR="005D6E26" w:rsidRDefault="0083344D" w:rsidP="0079499E">
      <w:pPr>
        <w:pStyle w:val="Heading2"/>
      </w:pPr>
      <w:bookmarkStart w:id="4" w:name="_Toc72765002"/>
      <w:r>
        <w:t xml:space="preserve">Address Update </w:t>
      </w:r>
      <w:bookmarkEnd w:id="4"/>
      <w:r w:rsidR="0069451B">
        <w:t>(NL only)</w:t>
      </w:r>
    </w:p>
    <w:p w14:paraId="04EEEB70" w14:textId="5834AFE4" w:rsidR="005D6E26" w:rsidRDefault="005D6E26" w:rsidP="005D6E26"/>
    <w:p w14:paraId="784CB5DC" w14:textId="2F69046D" w:rsidR="0079499E" w:rsidRDefault="0083344D" w:rsidP="0079499E">
      <w:pPr>
        <w:pStyle w:val="Heading3"/>
      </w:pPr>
      <w:r>
        <w:t>ADD &amp; MODIFY using address update APIs</w:t>
      </w:r>
      <w:r w:rsidR="00244D07">
        <w:t xml:space="preserve"> (NL only)</w:t>
      </w:r>
    </w:p>
    <w:p w14:paraId="6A15339D" w14:textId="323DDBA4" w:rsidR="003334AB" w:rsidRPr="003334AB" w:rsidRDefault="003334AB" w:rsidP="0033254D">
      <w:r>
        <w:t>All changes</w:t>
      </w:r>
      <w:r w:rsidR="0069451B">
        <w:t xml:space="preserve"> are for the Netherlands only and </w:t>
      </w:r>
      <w:r>
        <w:t xml:space="preserve">are highlighted in </w:t>
      </w:r>
      <w:r w:rsidRPr="007F24B9">
        <w:rPr>
          <w:color w:val="EF476F" w:themeColor="accent6"/>
        </w:rPr>
        <w:t>red</w:t>
      </w:r>
      <w:r>
        <w:t>:-</w:t>
      </w:r>
    </w:p>
    <w:p w14:paraId="5B4CA969" w14:textId="07E7898E" w:rsidR="002206CE" w:rsidRPr="007F24B9" w:rsidRDefault="005D6E26" w:rsidP="005D1257">
      <w:pPr>
        <w:pStyle w:val="ListParagraph"/>
        <w:numPr>
          <w:ilvl w:val="0"/>
          <w:numId w:val="18"/>
        </w:numPr>
        <w:spacing w:after="0" w:line="240" w:lineRule="auto"/>
        <w:contextualSpacing w:val="0"/>
        <w:rPr>
          <w:rFonts w:eastAsia="Times New Roman"/>
          <w:color w:val="EF476F" w:themeColor="accent6"/>
        </w:rPr>
      </w:pPr>
      <w:r w:rsidRPr="007F24B9">
        <w:rPr>
          <w:rFonts w:eastAsia="Times New Roman"/>
          <w:color w:val="EF476F" w:themeColor="accent6"/>
        </w:rPr>
        <w:t xml:space="preserve">End Customer Details and </w:t>
      </w:r>
      <w:r w:rsidR="003334AB" w:rsidRPr="007F24B9">
        <w:rPr>
          <w:rFonts w:eastAsia="Times New Roman"/>
          <w:color w:val="EF476F" w:themeColor="accent6"/>
        </w:rPr>
        <w:t xml:space="preserve">the </w:t>
      </w:r>
      <w:r w:rsidRPr="007F24B9">
        <w:rPr>
          <w:rFonts w:eastAsia="Times New Roman"/>
          <w:color w:val="EF476F" w:themeColor="accent6"/>
        </w:rPr>
        <w:t>D</w:t>
      </w:r>
      <w:r w:rsidR="003334AB" w:rsidRPr="007F24B9">
        <w:rPr>
          <w:rFonts w:eastAsia="Times New Roman"/>
          <w:color w:val="EF476F" w:themeColor="accent6"/>
        </w:rPr>
        <w:t xml:space="preserve">irectory Services entry </w:t>
      </w:r>
      <w:r w:rsidRPr="007F24B9">
        <w:rPr>
          <w:rFonts w:eastAsia="Times New Roman"/>
          <w:color w:val="EF476F" w:themeColor="accent6"/>
        </w:rPr>
        <w:t xml:space="preserve"> </w:t>
      </w:r>
      <w:r w:rsidR="003334AB" w:rsidRPr="007F24B9">
        <w:rPr>
          <w:rFonts w:eastAsia="Times New Roman"/>
          <w:color w:val="EF476F" w:themeColor="accent6"/>
        </w:rPr>
        <w:t>are</w:t>
      </w:r>
      <w:r w:rsidRPr="007F24B9">
        <w:rPr>
          <w:rFonts w:eastAsia="Times New Roman"/>
          <w:color w:val="EF476F" w:themeColor="accent6"/>
        </w:rPr>
        <w:t xml:space="preserve"> Mandatory for </w:t>
      </w:r>
      <w:r w:rsidRPr="007F24B9">
        <w:rPr>
          <w:rFonts w:eastAsia="Times New Roman"/>
          <w:b/>
          <w:bCs/>
          <w:color w:val="EF476F" w:themeColor="accent6"/>
        </w:rPr>
        <w:t>Activation, Portin</w:t>
      </w:r>
      <w:r w:rsidRPr="007F24B9">
        <w:rPr>
          <w:rFonts w:eastAsia="Times New Roman"/>
          <w:color w:val="EF476F" w:themeColor="accent6"/>
        </w:rPr>
        <w:t xml:space="preserve"> and </w:t>
      </w:r>
      <w:r w:rsidRPr="007F24B9">
        <w:rPr>
          <w:rFonts w:eastAsia="Times New Roman"/>
          <w:b/>
          <w:bCs/>
          <w:color w:val="EF476F" w:themeColor="accent6"/>
        </w:rPr>
        <w:t>Address update (ADD)</w:t>
      </w:r>
      <w:r w:rsidRPr="007F24B9">
        <w:rPr>
          <w:rFonts w:eastAsia="Times New Roman"/>
          <w:color w:val="EF476F" w:themeColor="accent6"/>
        </w:rPr>
        <w:t xml:space="preserve"> scenarios. </w:t>
      </w:r>
    </w:p>
    <w:p w14:paraId="1BE38CE5" w14:textId="0443B8B4" w:rsidR="00D46891" w:rsidRDefault="00D46891" w:rsidP="005D1257">
      <w:pPr>
        <w:pStyle w:val="ListParagraph"/>
        <w:numPr>
          <w:ilvl w:val="1"/>
          <w:numId w:val="18"/>
        </w:numPr>
        <w:spacing w:after="0" w:line="240" w:lineRule="auto"/>
        <w:contextualSpacing w:val="0"/>
        <w:rPr>
          <w:rFonts w:eastAsia="Times New Roman"/>
        </w:rPr>
      </w:pPr>
      <w:r>
        <w:rPr>
          <w:rFonts w:eastAsia="Times New Roman"/>
        </w:rPr>
        <w:t>As the Emergency address is optional, then the end customer details will be populated in the emergency database (if the emergency address is not provided)</w:t>
      </w:r>
    </w:p>
    <w:p w14:paraId="09C1ADC1" w14:textId="2450A264" w:rsidR="00D46891" w:rsidRDefault="00D46891" w:rsidP="005D1257">
      <w:pPr>
        <w:pStyle w:val="ListParagraph"/>
        <w:numPr>
          <w:ilvl w:val="1"/>
          <w:numId w:val="18"/>
        </w:numPr>
        <w:spacing w:after="0" w:line="240" w:lineRule="auto"/>
        <w:contextualSpacing w:val="0"/>
        <w:rPr>
          <w:rFonts w:eastAsia="Times New Roman"/>
        </w:rPr>
      </w:pPr>
      <w:r>
        <w:rPr>
          <w:rFonts w:eastAsia="Times New Roman"/>
        </w:rPr>
        <w:t xml:space="preserve">If the Emergency address is provided, then </w:t>
      </w:r>
      <w:r w:rsidR="00A86993">
        <w:rPr>
          <w:rFonts w:eastAsia="Times New Roman"/>
        </w:rPr>
        <w:t xml:space="preserve">no LAC validation will be done on the emergency address and </w:t>
      </w:r>
      <w:r>
        <w:rPr>
          <w:rFonts w:eastAsia="Times New Roman"/>
        </w:rPr>
        <w:t>it will be populated in the emergency database</w:t>
      </w:r>
    </w:p>
    <w:p w14:paraId="447295DE" w14:textId="54F723A0" w:rsidR="00244D07" w:rsidRDefault="00244D07" w:rsidP="005D1257">
      <w:pPr>
        <w:pStyle w:val="ListParagraph"/>
        <w:numPr>
          <w:ilvl w:val="1"/>
          <w:numId w:val="18"/>
        </w:numPr>
        <w:spacing w:after="0" w:line="240" w:lineRule="auto"/>
        <w:contextualSpacing w:val="0"/>
        <w:rPr>
          <w:rFonts w:eastAsia="Times New Roman"/>
        </w:rPr>
      </w:pPr>
      <w:r>
        <w:rPr>
          <w:rFonts w:eastAsia="Times New Roman"/>
        </w:rPr>
        <w:t>LAC validation applies to the End Customer address only</w:t>
      </w:r>
    </w:p>
    <w:p w14:paraId="68332593" w14:textId="77777777" w:rsidR="0083344D" w:rsidRDefault="0083344D" w:rsidP="0083344D">
      <w:pPr>
        <w:pStyle w:val="ListParagraph"/>
        <w:spacing w:after="0" w:line="240" w:lineRule="auto"/>
        <w:contextualSpacing w:val="0"/>
        <w:rPr>
          <w:rFonts w:eastAsia="Times New Roman"/>
        </w:rPr>
      </w:pPr>
    </w:p>
    <w:p w14:paraId="5CCADD8F" w14:textId="3F2C8F0B" w:rsidR="005D6E26" w:rsidRDefault="005D6E26" w:rsidP="005D1257">
      <w:pPr>
        <w:pStyle w:val="ListParagraph"/>
        <w:numPr>
          <w:ilvl w:val="0"/>
          <w:numId w:val="18"/>
        </w:numPr>
        <w:spacing w:after="0" w:line="240" w:lineRule="auto"/>
        <w:contextualSpacing w:val="0"/>
        <w:rPr>
          <w:rFonts w:eastAsia="Times New Roman"/>
        </w:rPr>
      </w:pPr>
      <w:r>
        <w:rPr>
          <w:rFonts w:eastAsia="Times New Roman"/>
        </w:rPr>
        <w:t xml:space="preserve">Emergency Address is optional in </w:t>
      </w:r>
      <w:r>
        <w:rPr>
          <w:rFonts w:eastAsia="Times New Roman"/>
          <w:b/>
          <w:bCs/>
        </w:rPr>
        <w:t>Address update (action=ADD)</w:t>
      </w:r>
      <w:r>
        <w:rPr>
          <w:rFonts w:eastAsia="Times New Roman"/>
        </w:rPr>
        <w:t>.</w:t>
      </w:r>
    </w:p>
    <w:p w14:paraId="2B787409" w14:textId="6AB0E27E" w:rsidR="00A86993" w:rsidRPr="0033254D" w:rsidRDefault="00A86993" w:rsidP="005D1257">
      <w:pPr>
        <w:pStyle w:val="ListParagraph"/>
        <w:numPr>
          <w:ilvl w:val="1"/>
          <w:numId w:val="18"/>
        </w:numPr>
        <w:spacing w:after="0" w:line="240" w:lineRule="auto"/>
        <w:contextualSpacing w:val="0"/>
        <w:rPr>
          <w:rFonts w:eastAsia="Times New Roman"/>
        </w:rPr>
      </w:pPr>
      <w:r>
        <w:rPr>
          <w:rFonts w:eastAsia="Times New Roman"/>
        </w:rPr>
        <w:t>If the Emergency address is provided, then no LAC validation will be done on the emergency address and it will be populated in the emergency database</w:t>
      </w:r>
    </w:p>
    <w:p w14:paraId="50CD71F2" w14:textId="77777777" w:rsidR="0083344D" w:rsidRPr="0083344D" w:rsidRDefault="0083344D" w:rsidP="0083344D">
      <w:pPr>
        <w:spacing w:after="0" w:line="240" w:lineRule="auto"/>
        <w:ind w:left="360"/>
        <w:rPr>
          <w:rFonts w:eastAsia="Times New Roman"/>
        </w:rPr>
      </w:pPr>
    </w:p>
    <w:p w14:paraId="45940434" w14:textId="6EF3115A" w:rsidR="0069451B" w:rsidRPr="0033254D" w:rsidRDefault="003334AB" w:rsidP="005D1257">
      <w:pPr>
        <w:pStyle w:val="ListParagraph"/>
        <w:numPr>
          <w:ilvl w:val="0"/>
          <w:numId w:val="18"/>
        </w:numPr>
        <w:spacing w:after="0" w:line="240" w:lineRule="auto"/>
        <w:contextualSpacing w:val="0"/>
        <w:rPr>
          <w:rFonts w:eastAsia="Calibri"/>
        </w:rPr>
      </w:pPr>
      <w:r w:rsidRPr="0033254D">
        <w:t>In an</w:t>
      </w:r>
      <w:r w:rsidRPr="00DD4F73">
        <w:rPr>
          <w:b/>
          <w:bCs/>
        </w:rPr>
        <w:t xml:space="preserve"> Address Update(Modify) </w:t>
      </w:r>
      <w:r w:rsidRPr="0033254D">
        <w:t>request</w:t>
      </w:r>
      <w:r w:rsidR="0069451B">
        <w:t xml:space="preserve"> the customer can include any or ALL of these as conditional mandatory:</w:t>
      </w:r>
      <w:r w:rsidRPr="003334AB">
        <w:t xml:space="preserve"> </w:t>
      </w:r>
    </w:p>
    <w:p w14:paraId="115196CF" w14:textId="72CBBE4E" w:rsidR="0069451B" w:rsidRPr="0033254D" w:rsidRDefault="005D6E26" w:rsidP="005D1257">
      <w:pPr>
        <w:pStyle w:val="ListParagraph"/>
        <w:numPr>
          <w:ilvl w:val="1"/>
          <w:numId w:val="18"/>
        </w:numPr>
        <w:spacing w:after="0" w:line="240" w:lineRule="auto"/>
        <w:contextualSpacing w:val="0"/>
        <w:rPr>
          <w:rFonts w:eastAsia="Times New Roman"/>
          <w:color w:val="auto"/>
        </w:rPr>
      </w:pPr>
      <w:r w:rsidRPr="00657500">
        <w:t>D</w:t>
      </w:r>
      <w:r w:rsidR="003334AB">
        <w:t>irectory Services entry</w:t>
      </w:r>
      <w:r w:rsidR="0069451B">
        <w:t>, and/or</w:t>
      </w:r>
      <w:r w:rsidR="003334AB">
        <w:t xml:space="preserve"> </w:t>
      </w:r>
    </w:p>
    <w:p w14:paraId="0A15FD8D" w14:textId="0D50B80A" w:rsidR="0069451B" w:rsidRPr="0033254D" w:rsidRDefault="0069451B" w:rsidP="005D1257">
      <w:pPr>
        <w:pStyle w:val="ListParagraph"/>
        <w:numPr>
          <w:ilvl w:val="1"/>
          <w:numId w:val="18"/>
        </w:numPr>
        <w:spacing w:after="0" w:line="240" w:lineRule="auto"/>
        <w:contextualSpacing w:val="0"/>
        <w:rPr>
          <w:rFonts w:eastAsia="Times New Roman"/>
          <w:color w:val="auto"/>
        </w:rPr>
      </w:pPr>
      <w:r>
        <w:t xml:space="preserve">the </w:t>
      </w:r>
      <w:r w:rsidR="005D6E26" w:rsidRPr="00657500">
        <w:t xml:space="preserve">End Customer Address </w:t>
      </w:r>
      <w:r>
        <w:t>and/</w:t>
      </w:r>
      <w:r w:rsidR="005D6E26" w:rsidRPr="00657500">
        <w:t xml:space="preserve">or </w:t>
      </w:r>
    </w:p>
    <w:p w14:paraId="6DA2A7CA" w14:textId="06CDBEB1" w:rsidR="005D6E26" w:rsidRPr="0033254D" w:rsidRDefault="003334AB" w:rsidP="005D1257">
      <w:pPr>
        <w:pStyle w:val="ListParagraph"/>
        <w:numPr>
          <w:ilvl w:val="1"/>
          <w:numId w:val="18"/>
        </w:numPr>
        <w:spacing w:after="0" w:line="240" w:lineRule="auto"/>
        <w:contextualSpacing w:val="0"/>
        <w:rPr>
          <w:rFonts w:eastAsia="Times New Roman"/>
          <w:color w:val="auto"/>
        </w:rPr>
      </w:pPr>
      <w:r>
        <w:t xml:space="preserve">the </w:t>
      </w:r>
      <w:r w:rsidR="005D6E26" w:rsidRPr="00657500">
        <w:t xml:space="preserve">Emergency Address. </w:t>
      </w:r>
    </w:p>
    <w:p w14:paraId="1B07D601" w14:textId="354D6858" w:rsidR="00D46891" w:rsidRDefault="00D46891" w:rsidP="005D1257">
      <w:pPr>
        <w:pStyle w:val="ListParagraph"/>
        <w:numPr>
          <w:ilvl w:val="1"/>
          <w:numId w:val="18"/>
        </w:numPr>
        <w:spacing w:after="0" w:line="240" w:lineRule="auto"/>
        <w:contextualSpacing w:val="0"/>
        <w:rPr>
          <w:rFonts w:eastAsia="Times New Roman"/>
        </w:rPr>
      </w:pPr>
      <w:r>
        <w:rPr>
          <w:rFonts w:eastAsia="Times New Roman"/>
        </w:rPr>
        <w:t>If the Emergency address is provided, then it will be populated in the emergency database.  Any new or updated Emergency address will be validated before it is accepted</w:t>
      </w:r>
      <w:r w:rsidR="00A86993">
        <w:rPr>
          <w:rFonts w:eastAsia="Times New Roman"/>
        </w:rPr>
        <w:t>.  LAC validation does not apply to emergency address.</w:t>
      </w:r>
    </w:p>
    <w:p w14:paraId="68DEDFDC" w14:textId="77777777" w:rsidR="00244D07" w:rsidRDefault="00244D07" w:rsidP="005D1257">
      <w:pPr>
        <w:pStyle w:val="ListParagraph"/>
        <w:numPr>
          <w:ilvl w:val="1"/>
          <w:numId w:val="18"/>
        </w:numPr>
        <w:spacing w:after="0" w:line="240" w:lineRule="auto"/>
        <w:contextualSpacing w:val="0"/>
        <w:rPr>
          <w:rFonts w:eastAsia="Times New Roman"/>
        </w:rPr>
      </w:pPr>
      <w:r>
        <w:rPr>
          <w:rFonts w:eastAsia="Times New Roman"/>
        </w:rPr>
        <w:t>LAC validation applies to the End Customer address only</w:t>
      </w:r>
    </w:p>
    <w:p w14:paraId="0201726F" w14:textId="77777777" w:rsidR="0083344D" w:rsidRPr="0083344D" w:rsidRDefault="0083344D" w:rsidP="0083344D">
      <w:pPr>
        <w:spacing w:after="0" w:line="240" w:lineRule="auto"/>
        <w:ind w:left="360"/>
        <w:rPr>
          <w:rFonts w:eastAsia="Times New Roman"/>
        </w:rPr>
      </w:pPr>
    </w:p>
    <w:p w14:paraId="3E7CEDAA" w14:textId="044F81AE" w:rsidR="005D6E26" w:rsidRPr="0083344D" w:rsidRDefault="005D6E26" w:rsidP="005D1257">
      <w:pPr>
        <w:pStyle w:val="ListParagraph"/>
        <w:numPr>
          <w:ilvl w:val="0"/>
          <w:numId w:val="18"/>
        </w:numPr>
        <w:spacing w:after="0" w:line="240" w:lineRule="auto"/>
        <w:contextualSpacing w:val="0"/>
        <w:rPr>
          <w:rFonts w:eastAsia="Times New Roman"/>
        </w:rPr>
      </w:pPr>
      <w:r w:rsidRPr="008F32DE">
        <w:rPr>
          <w:rFonts w:eastAsia="Times New Roman"/>
        </w:rPr>
        <w:t xml:space="preserve">ADD operation </w:t>
      </w:r>
      <w:r>
        <w:rPr>
          <w:rFonts w:eastAsia="Times New Roman"/>
        </w:rPr>
        <w:t>is</w:t>
      </w:r>
      <w:r w:rsidRPr="008F32DE">
        <w:rPr>
          <w:rFonts w:eastAsia="Times New Roman"/>
        </w:rPr>
        <w:t xml:space="preserve"> only applicable to Premium customers</w:t>
      </w:r>
      <w:r w:rsidR="0083344D">
        <w:rPr>
          <w:rFonts w:eastAsia="Times New Roman"/>
        </w:rPr>
        <w:t xml:space="preserve"> and </w:t>
      </w:r>
      <w:r w:rsidRPr="0083344D">
        <w:rPr>
          <w:rFonts w:eastAsia="Times New Roman"/>
        </w:rPr>
        <w:t xml:space="preserve">MODIFY </w:t>
      </w:r>
      <w:r w:rsidR="0083344D" w:rsidRPr="0083344D">
        <w:rPr>
          <w:rFonts w:eastAsia="Times New Roman"/>
        </w:rPr>
        <w:t>is</w:t>
      </w:r>
      <w:r w:rsidRPr="0083344D">
        <w:rPr>
          <w:rFonts w:eastAsia="Times New Roman"/>
        </w:rPr>
        <w:t xml:space="preserve"> applicable for both Standard and Premium customers.</w:t>
      </w:r>
      <w:r w:rsidR="007F24B9">
        <w:rPr>
          <w:rFonts w:eastAsia="Times New Roman"/>
        </w:rPr>
        <w:t xml:space="preserve"> </w:t>
      </w:r>
    </w:p>
    <w:p w14:paraId="664B9A7D" w14:textId="65CAC9CE" w:rsidR="009E1E0F" w:rsidRDefault="009E1E0F" w:rsidP="009E1E0F">
      <w:pPr>
        <w:spacing w:after="0" w:line="240" w:lineRule="auto"/>
      </w:pPr>
    </w:p>
    <w:p w14:paraId="564992D1" w14:textId="4DB4408D" w:rsidR="00707950" w:rsidRDefault="00707950" w:rsidP="0079499E">
      <w:pPr>
        <w:pStyle w:val="Heading3"/>
      </w:pPr>
      <w:r>
        <w:t>Bulk address Update</w:t>
      </w:r>
      <w:r w:rsidR="00244D07">
        <w:t xml:space="preserve"> (NL only)</w:t>
      </w:r>
      <w:r>
        <w:t>:</w:t>
      </w:r>
    </w:p>
    <w:p w14:paraId="16182BCD" w14:textId="77777777" w:rsidR="00B33757" w:rsidRPr="003334AB" w:rsidRDefault="00B33757" w:rsidP="00B33757">
      <w:r>
        <w:t xml:space="preserve">All changes are for the Netherlands only and are highlighted in </w:t>
      </w:r>
      <w:r w:rsidRPr="007F24B9">
        <w:rPr>
          <w:color w:val="EF476F" w:themeColor="accent6"/>
        </w:rPr>
        <w:t>red</w:t>
      </w:r>
      <w:r>
        <w:t>:-</w:t>
      </w:r>
    </w:p>
    <w:p w14:paraId="0E643112" w14:textId="67FC3A97" w:rsidR="0083344D" w:rsidRDefault="00244D07" w:rsidP="005D1257">
      <w:pPr>
        <w:pStyle w:val="ListParagraph"/>
        <w:numPr>
          <w:ilvl w:val="0"/>
          <w:numId w:val="13"/>
        </w:numPr>
      </w:pPr>
      <w:r>
        <w:t xml:space="preserve">If </w:t>
      </w:r>
      <w:r w:rsidR="002457C2">
        <w:t xml:space="preserve">you </w:t>
      </w:r>
      <w:r>
        <w:t xml:space="preserve">wish to update the </w:t>
      </w:r>
      <w:r w:rsidR="009E1E0F" w:rsidRPr="00707950">
        <w:t>Emergency Address</w:t>
      </w:r>
      <w:r>
        <w:t>es</w:t>
      </w:r>
      <w:r w:rsidR="009E1E0F" w:rsidRPr="00707950">
        <w:t xml:space="preserve"> or Directory </w:t>
      </w:r>
      <w:r>
        <w:t xml:space="preserve">Services </w:t>
      </w:r>
      <w:r w:rsidR="009E1E0F" w:rsidRPr="00707950">
        <w:t xml:space="preserve"> </w:t>
      </w:r>
      <w:r>
        <w:t>for multiple CLIs, then</w:t>
      </w:r>
      <w:r w:rsidR="002457C2">
        <w:t xml:space="preserve"> you </w:t>
      </w:r>
      <w:r>
        <w:t xml:space="preserve">should </w:t>
      </w:r>
      <w:r w:rsidR="009E1E0F" w:rsidRPr="00707950">
        <w:t xml:space="preserve">use </w:t>
      </w:r>
      <w:r>
        <w:t xml:space="preserve">the </w:t>
      </w:r>
      <w:proofErr w:type="spellStart"/>
      <w:r w:rsidR="009E1E0F" w:rsidRPr="00707950">
        <w:t>BulkTransaction</w:t>
      </w:r>
      <w:proofErr w:type="spellEnd"/>
      <w:r w:rsidR="009E1E0F" w:rsidRPr="00707950">
        <w:t xml:space="preserve"> API</w:t>
      </w:r>
    </w:p>
    <w:p w14:paraId="5B0F6CC7" w14:textId="77777777" w:rsidR="0083344D" w:rsidRPr="00707950" w:rsidRDefault="0083344D" w:rsidP="0083344D">
      <w:pPr>
        <w:pStyle w:val="ListParagraph"/>
      </w:pPr>
    </w:p>
    <w:p w14:paraId="5D15929B" w14:textId="3A778714" w:rsidR="0083344D" w:rsidRDefault="002457C2" w:rsidP="005D1257">
      <w:pPr>
        <w:pStyle w:val="ListParagraph"/>
        <w:numPr>
          <w:ilvl w:val="0"/>
          <w:numId w:val="13"/>
        </w:numPr>
      </w:pPr>
      <w:r>
        <w:t>You</w:t>
      </w:r>
      <w:r w:rsidR="009E1E0F">
        <w:t xml:space="preserve"> </w:t>
      </w:r>
      <w:r w:rsidR="009A1F17">
        <w:t>should</w:t>
      </w:r>
      <w:r w:rsidR="009E1E0F">
        <w:t xml:space="preserve"> use </w:t>
      </w:r>
      <w:proofErr w:type="spellStart"/>
      <w:r w:rsidR="009E1E0F">
        <w:t>TxType</w:t>
      </w:r>
      <w:proofErr w:type="spellEnd"/>
      <w:r w:rsidR="009E1E0F">
        <w:t>=</w:t>
      </w:r>
      <w:proofErr w:type="spellStart"/>
      <w:r w:rsidR="009E1E0F">
        <w:t>EndCustomerAddressUpdate</w:t>
      </w:r>
      <w:proofErr w:type="spellEnd"/>
      <w:r w:rsidR="009E1E0F">
        <w:t xml:space="preserve"> and </w:t>
      </w:r>
      <w:r w:rsidR="009A1F17">
        <w:t xml:space="preserve">enter each CLI with the </w:t>
      </w:r>
      <w:r w:rsidR="009E1E0F">
        <w:t xml:space="preserve">corresponding emergency address or directory </w:t>
      </w:r>
      <w:r w:rsidR="009A1F17">
        <w:t>Services entry</w:t>
      </w:r>
      <w:r w:rsidR="009E1E0F">
        <w:t xml:space="preserve">.  </w:t>
      </w:r>
    </w:p>
    <w:p w14:paraId="00EBE402" w14:textId="77777777" w:rsidR="0083344D" w:rsidRDefault="0083344D" w:rsidP="0083344D">
      <w:pPr>
        <w:pStyle w:val="ListParagraph"/>
      </w:pPr>
    </w:p>
    <w:p w14:paraId="74EEA9AF" w14:textId="2B5D0B70" w:rsidR="00707950" w:rsidRPr="007F24B9" w:rsidRDefault="002457C2" w:rsidP="005D1257">
      <w:pPr>
        <w:pStyle w:val="ListParagraph"/>
        <w:numPr>
          <w:ilvl w:val="0"/>
          <w:numId w:val="13"/>
        </w:numPr>
        <w:rPr>
          <w:color w:val="EF476F" w:themeColor="accent6"/>
        </w:rPr>
      </w:pPr>
      <w:r w:rsidRPr="007F24B9">
        <w:rPr>
          <w:color w:val="EF476F" w:themeColor="accent6"/>
        </w:rPr>
        <w:t xml:space="preserve">The </w:t>
      </w:r>
      <w:r w:rsidR="009E1E0F" w:rsidRPr="007F24B9">
        <w:rPr>
          <w:color w:val="EF476F" w:themeColor="accent6"/>
        </w:rPr>
        <w:t xml:space="preserve">Emergency address </w:t>
      </w:r>
      <w:r w:rsidRPr="007F24B9">
        <w:rPr>
          <w:color w:val="EF476F" w:themeColor="accent6"/>
        </w:rPr>
        <w:t>should</w:t>
      </w:r>
      <w:r w:rsidR="009E1E0F" w:rsidRPr="007F24B9">
        <w:rPr>
          <w:color w:val="EF476F" w:themeColor="accent6"/>
        </w:rPr>
        <w:t xml:space="preserve"> be specified in </w:t>
      </w:r>
      <w:r w:rsidR="009A1F17" w:rsidRPr="007F24B9">
        <w:rPr>
          <w:color w:val="EF476F" w:themeColor="accent6"/>
        </w:rPr>
        <w:t xml:space="preserve">the </w:t>
      </w:r>
      <w:r w:rsidR="009E1E0F" w:rsidRPr="007F24B9">
        <w:rPr>
          <w:color w:val="EF476F" w:themeColor="accent6"/>
        </w:rPr>
        <w:t>‘</w:t>
      </w:r>
      <w:proofErr w:type="spellStart"/>
      <w:r w:rsidR="009E1E0F" w:rsidRPr="007F24B9">
        <w:rPr>
          <w:color w:val="EF476F" w:themeColor="accent6"/>
        </w:rPr>
        <w:t>emergency</w:t>
      </w:r>
      <w:r w:rsidR="007F24B9">
        <w:rPr>
          <w:color w:val="EF476F" w:themeColor="accent6"/>
        </w:rPr>
        <w:t>D</w:t>
      </w:r>
      <w:r w:rsidR="009E1E0F" w:rsidRPr="007F24B9">
        <w:rPr>
          <w:color w:val="EF476F" w:themeColor="accent6"/>
        </w:rPr>
        <w:t>etails</w:t>
      </w:r>
      <w:proofErr w:type="spellEnd"/>
      <w:r w:rsidR="009E1E0F" w:rsidRPr="007F24B9">
        <w:rPr>
          <w:color w:val="EF476F" w:themeColor="accent6"/>
        </w:rPr>
        <w:t xml:space="preserve">’ node. Directory options </w:t>
      </w:r>
      <w:r w:rsidRPr="007F24B9">
        <w:rPr>
          <w:color w:val="EF476F" w:themeColor="accent6"/>
        </w:rPr>
        <w:t xml:space="preserve">should </w:t>
      </w:r>
      <w:r w:rsidR="009E1E0F" w:rsidRPr="007F24B9">
        <w:rPr>
          <w:color w:val="EF476F" w:themeColor="accent6"/>
        </w:rPr>
        <w:t xml:space="preserve">be specified in </w:t>
      </w:r>
      <w:r w:rsidR="009A1F17" w:rsidRPr="007F24B9">
        <w:rPr>
          <w:color w:val="EF476F" w:themeColor="accent6"/>
        </w:rPr>
        <w:t xml:space="preserve">the </w:t>
      </w:r>
      <w:r w:rsidR="009E1E0F" w:rsidRPr="007F24B9">
        <w:rPr>
          <w:color w:val="EF476F" w:themeColor="accent6"/>
        </w:rPr>
        <w:t>’directory details’ node.</w:t>
      </w:r>
    </w:p>
    <w:p w14:paraId="3A7ACCDA" w14:textId="77777777" w:rsidR="0083344D" w:rsidRDefault="0083344D" w:rsidP="0083344D">
      <w:pPr>
        <w:pStyle w:val="ListParagraph"/>
      </w:pPr>
    </w:p>
    <w:p w14:paraId="4A83CCD8" w14:textId="41A1AB9B" w:rsidR="00707950" w:rsidRDefault="009E1E0F" w:rsidP="005D1257">
      <w:pPr>
        <w:pStyle w:val="ListParagraph"/>
        <w:numPr>
          <w:ilvl w:val="0"/>
          <w:numId w:val="13"/>
        </w:numPr>
      </w:pPr>
      <w:r>
        <w:t xml:space="preserve">Premium customers can also use action =”ADD” and </w:t>
      </w:r>
      <w:proofErr w:type="spellStart"/>
      <w:r>
        <w:t>TxType</w:t>
      </w:r>
      <w:proofErr w:type="spellEnd"/>
      <w:r>
        <w:t>=</w:t>
      </w:r>
      <w:proofErr w:type="spellStart"/>
      <w:r>
        <w:t>EndCustomerAddressUpdate</w:t>
      </w:r>
      <w:proofErr w:type="spellEnd"/>
      <w:r>
        <w:t xml:space="preserve"> to (Add or Remove) </w:t>
      </w:r>
      <w:r w:rsidR="009A1F17">
        <w:t xml:space="preserve">an </w:t>
      </w:r>
      <w:r>
        <w:t xml:space="preserve">Address and </w:t>
      </w:r>
      <w:r w:rsidR="009A1F17">
        <w:t xml:space="preserve">the </w:t>
      </w:r>
      <w:r>
        <w:t xml:space="preserve">Directory </w:t>
      </w:r>
      <w:r w:rsidR="009A1F17">
        <w:t xml:space="preserve">Services </w:t>
      </w:r>
      <w:r>
        <w:t>details.</w:t>
      </w:r>
    </w:p>
    <w:p w14:paraId="42D67287" w14:textId="77777777" w:rsidR="0083344D" w:rsidRDefault="0083344D" w:rsidP="0083344D">
      <w:pPr>
        <w:pStyle w:val="ListParagraph"/>
      </w:pPr>
    </w:p>
    <w:p w14:paraId="6175B973" w14:textId="7C5B02B5" w:rsidR="009E1E0F" w:rsidRDefault="009E1E0F" w:rsidP="005D1257">
      <w:pPr>
        <w:pStyle w:val="ListParagraph"/>
        <w:numPr>
          <w:ilvl w:val="0"/>
          <w:numId w:val="13"/>
        </w:numPr>
      </w:pPr>
      <w:r>
        <w:t>Multiple transaction Ids will be generated (one for each request)</w:t>
      </w:r>
    </w:p>
    <w:p w14:paraId="2FACE311" w14:textId="77777777" w:rsidR="009E1E0F" w:rsidRDefault="009E1E0F" w:rsidP="009E1E0F">
      <w:pPr>
        <w:spacing w:after="0" w:line="240" w:lineRule="auto"/>
      </w:pPr>
    </w:p>
    <w:p w14:paraId="39C6EFCA" w14:textId="27105B97" w:rsidR="009E1E0F" w:rsidRDefault="009E1E0F" w:rsidP="0079499E">
      <w:pPr>
        <w:pStyle w:val="Heading2"/>
        <w:rPr>
          <w:lang w:val="en-US"/>
        </w:rPr>
      </w:pPr>
      <w:r w:rsidRPr="009E1E0F">
        <w:rPr>
          <w:lang w:val="en-US"/>
        </w:rPr>
        <w:t>Number Deactivation</w:t>
      </w:r>
      <w:r w:rsidR="00244D07">
        <w:rPr>
          <w:lang w:val="en-US"/>
        </w:rPr>
        <w:t xml:space="preserve"> (NL only)</w:t>
      </w:r>
    </w:p>
    <w:p w14:paraId="40741489" w14:textId="77777777" w:rsidR="00B33757" w:rsidRPr="003334AB" w:rsidRDefault="00B33757" w:rsidP="00B33757">
      <w:r>
        <w:t xml:space="preserve">All changes are for the Netherlands only and are highlighted in </w:t>
      </w:r>
      <w:r w:rsidRPr="007F24B9">
        <w:rPr>
          <w:color w:val="EF476F" w:themeColor="accent6"/>
        </w:rPr>
        <w:t>red</w:t>
      </w:r>
      <w:r>
        <w:t>:-</w:t>
      </w:r>
    </w:p>
    <w:p w14:paraId="2CCC11E7" w14:textId="6E5FBDD5" w:rsidR="00707950" w:rsidRDefault="009E1E0F">
      <w:pPr>
        <w:spacing w:after="200" w:line="276" w:lineRule="auto"/>
        <w:rPr>
          <w:lang w:val="en-US"/>
        </w:rPr>
      </w:pPr>
      <w:r>
        <w:rPr>
          <w:lang w:val="en-US"/>
        </w:rPr>
        <w:t xml:space="preserve">Full and partial deactivation </w:t>
      </w:r>
      <w:r w:rsidR="00B33757">
        <w:rPr>
          <w:lang w:val="en-US"/>
        </w:rPr>
        <w:t xml:space="preserve">of numbers </w:t>
      </w:r>
      <w:r>
        <w:rPr>
          <w:lang w:val="en-US"/>
        </w:rPr>
        <w:t xml:space="preserve">will be supported </w:t>
      </w:r>
      <w:r w:rsidR="00B33757">
        <w:rPr>
          <w:lang w:val="en-US"/>
        </w:rPr>
        <w:t>in the Netherlands</w:t>
      </w:r>
    </w:p>
    <w:p w14:paraId="1F66247D" w14:textId="349853EC" w:rsidR="00707950" w:rsidRDefault="002457C2" w:rsidP="005D1257">
      <w:pPr>
        <w:pStyle w:val="ListParagraph"/>
        <w:numPr>
          <w:ilvl w:val="0"/>
          <w:numId w:val="11"/>
        </w:numPr>
        <w:spacing w:after="0" w:line="240" w:lineRule="auto"/>
        <w:contextualSpacing w:val="0"/>
        <w:rPr>
          <w:rFonts w:ascii="HelveticaNeue LT 45 Light" w:eastAsia="Times New Roman" w:hAnsi="HelveticaNeue LT 45 Light" w:cs="Times New Roman"/>
          <w:color w:val="auto"/>
          <w:szCs w:val="20"/>
          <w:lang w:eastAsia="en-GB"/>
        </w:rPr>
      </w:pPr>
      <w:r>
        <w:rPr>
          <w:rFonts w:ascii="HelveticaNeue LT 45 Light" w:eastAsia="Times New Roman" w:hAnsi="HelveticaNeue LT 45 Light" w:cs="Times New Roman"/>
          <w:color w:val="auto"/>
          <w:szCs w:val="20"/>
          <w:lang w:eastAsia="en-GB"/>
        </w:rPr>
        <w:t xml:space="preserve">You </w:t>
      </w:r>
      <w:r w:rsidR="00B33757">
        <w:rPr>
          <w:rFonts w:ascii="HelveticaNeue LT 45 Light" w:eastAsia="Times New Roman" w:hAnsi="HelveticaNeue LT 45 Light" w:cs="Times New Roman"/>
          <w:color w:val="auto"/>
          <w:szCs w:val="20"/>
          <w:lang w:eastAsia="en-GB"/>
        </w:rPr>
        <w:t xml:space="preserve">can </w:t>
      </w:r>
      <w:r w:rsidR="00707950" w:rsidRPr="008F32DE">
        <w:rPr>
          <w:rFonts w:ascii="HelveticaNeue LT 45 Light" w:eastAsia="Times New Roman" w:hAnsi="HelveticaNeue LT 45 Light" w:cs="Times New Roman"/>
          <w:color w:val="auto"/>
          <w:szCs w:val="20"/>
          <w:lang w:eastAsia="en-GB"/>
        </w:rPr>
        <w:t>deactivate an entire range of numbers</w:t>
      </w:r>
      <w:r w:rsidR="00B33757">
        <w:rPr>
          <w:rFonts w:ascii="HelveticaNeue LT 45 Light" w:eastAsia="Times New Roman" w:hAnsi="HelveticaNeue LT 45 Light" w:cs="Times New Roman"/>
          <w:color w:val="auto"/>
          <w:szCs w:val="20"/>
          <w:lang w:eastAsia="en-GB"/>
        </w:rPr>
        <w:t xml:space="preserve"> today and these numbers go into quarantine for 180 days</w:t>
      </w:r>
      <w:r w:rsidR="00707950" w:rsidRPr="008F32DE">
        <w:rPr>
          <w:rFonts w:ascii="HelveticaNeue LT 45 Light" w:eastAsia="Times New Roman" w:hAnsi="HelveticaNeue LT 45 Light" w:cs="Times New Roman"/>
          <w:color w:val="auto"/>
          <w:szCs w:val="20"/>
          <w:lang w:eastAsia="en-GB"/>
        </w:rPr>
        <w:t>.</w:t>
      </w:r>
      <w:r w:rsidR="00707950">
        <w:rPr>
          <w:rFonts w:ascii="HelveticaNeue LT 45 Light" w:eastAsia="Times New Roman" w:hAnsi="HelveticaNeue LT 45 Light" w:cs="Times New Roman"/>
          <w:color w:val="auto"/>
          <w:szCs w:val="20"/>
          <w:lang w:eastAsia="en-GB"/>
        </w:rPr>
        <w:t xml:space="preserve"> </w:t>
      </w:r>
      <w:r w:rsidR="00707950" w:rsidRPr="00707950">
        <w:rPr>
          <w:rFonts w:ascii="HelveticaNeue LT 45 Light" w:eastAsia="Times New Roman" w:hAnsi="HelveticaNeue LT 45 Light" w:cs="Times New Roman"/>
          <w:color w:val="auto"/>
          <w:szCs w:val="20"/>
          <w:lang w:eastAsia="en-GB"/>
        </w:rPr>
        <w:t xml:space="preserve">Post deactivation,  the number range </w:t>
      </w:r>
      <w:r w:rsidR="002E5CDF">
        <w:rPr>
          <w:rFonts w:ascii="HelveticaNeue LT 45 Light" w:eastAsia="Times New Roman" w:hAnsi="HelveticaNeue LT 45 Light" w:cs="Times New Roman"/>
          <w:color w:val="auto"/>
          <w:szCs w:val="20"/>
          <w:lang w:eastAsia="en-GB"/>
        </w:rPr>
        <w:t xml:space="preserve">will </w:t>
      </w:r>
      <w:r w:rsidR="00707950" w:rsidRPr="00707950">
        <w:rPr>
          <w:rFonts w:ascii="HelveticaNeue LT 45 Light" w:eastAsia="Times New Roman" w:hAnsi="HelveticaNeue LT 45 Light" w:cs="Times New Roman"/>
          <w:color w:val="auto"/>
          <w:szCs w:val="20"/>
          <w:lang w:eastAsia="en-GB"/>
        </w:rPr>
        <w:t>be put in</w:t>
      </w:r>
      <w:r w:rsidR="00B33757">
        <w:rPr>
          <w:rFonts w:ascii="HelveticaNeue LT 45 Light" w:eastAsia="Times New Roman" w:hAnsi="HelveticaNeue LT 45 Light" w:cs="Times New Roman"/>
          <w:color w:val="auto"/>
          <w:szCs w:val="20"/>
          <w:lang w:eastAsia="en-GB"/>
        </w:rPr>
        <w:t>to</w:t>
      </w:r>
      <w:r w:rsidR="00707950" w:rsidRPr="00707950">
        <w:rPr>
          <w:rFonts w:ascii="HelveticaNeue LT 45 Light" w:eastAsia="Times New Roman" w:hAnsi="HelveticaNeue LT 45 Light" w:cs="Times New Roman"/>
          <w:color w:val="auto"/>
          <w:szCs w:val="20"/>
          <w:lang w:eastAsia="en-GB"/>
        </w:rPr>
        <w:t xml:space="preserve"> quarantine status for 180 days</w:t>
      </w:r>
      <w:r w:rsidR="00707950">
        <w:rPr>
          <w:rFonts w:ascii="HelveticaNeue LT 45 Light" w:eastAsia="Times New Roman" w:hAnsi="HelveticaNeue LT 45 Light" w:cs="Times New Roman"/>
          <w:color w:val="auto"/>
          <w:szCs w:val="20"/>
          <w:lang w:eastAsia="en-GB"/>
        </w:rPr>
        <w:t xml:space="preserve"> as today.</w:t>
      </w:r>
    </w:p>
    <w:p w14:paraId="66568903" w14:textId="3D1C4B3D" w:rsidR="002E5CDF" w:rsidRPr="007F24B9" w:rsidRDefault="002457C2" w:rsidP="005D1257">
      <w:pPr>
        <w:pStyle w:val="ListParagraph"/>
        <w:numPr>
          <w:ilvl w:val="1"/>
          <w:numId w:val="11"/>
        </w:numPr>
        <w:spacing w:after="0" w:line="240" w:lineRule="auto"/>
        <w:contextualSpacing w:val="0"/>
        <w:rPr>
          <w:rFonts w:ascii="Calibri" w:eastAsia="Calibri" w:hAnsi="Calibri"/>
          <w:color w:val="EF476F" w:themeColor="accent6"/>
          <w:sz w:val="22"/>
          <w:lang w:eastAsia="en-US"/>
        </w:rPr>
      </w:pPr>
      <w:r w:rsidRPr="007F24B9">
        <w:rPr>
          <w:rFonts w:ascii="HelveticaNeue LT 45 Light" w:eastAsia="Times New Roman" w:hAnsi="HelveticaNeue LT 45 Light" w:cs="Times New Roman"/>
          <w:color w:val="EF476F" w:themeColor="accent6"/>
          <w:szCs w:val="20"/>
          <w:lang w:eastAsia="en-GB"/>
        </w:rPr>
        <w:t>You</w:t>
      </w:r>
      <w:r w:rsidR="002E5CDF" w:rsidRPr="007F24B9">
        <w:rPr>
          <w:rFonts w:ascii="HelveticaNeue LT 45 Light" w:eastAsia="Times New Roman" w:hAnsi="HelveticaNeue LT 45 Light" w:cs="Times New Roman"/>
          <w:color w:val="EF476F" w:themeColor="accent6"/>
          <w:szCs w:val="20"/>
          <w:lang w:eastAsia="en-GB"/>
        </w:rPr>
        <w:t xml:space="preserve"> will not be allowed to deactivate the entire range if there are active end customers associated</w:t>
      </w:r>
      <w:r w:rsidR="00B33757" w:rsidRPr="007F24B9">
        <w:rPr>
          <w:rFonts w:ascii="HelveticaNeue LT 45 Light" w:eastAsia="Times New Roman" w:hAnsi="HelveticaNeue LT 45 Light" w:cs="Times New Roman"/>
          <w:color w:val="EF476F" w:themeColor="accent6"/>
          <w:szCs w:val="20"/>
          <w:lang w:eastAsia="en-GB"/>
        </w:rPr>
        <w:t xml:space="preserve"> with the numbers</w:t>
      </w:r>
      <w:r w:rsidR="002E5CDF" w:rsidRPr="007F24B9">
        <w:rPr>
          <w:rFonts w:ascii="HelveticaNeue LT 45 Light" w:eastAsia="Times New Roman" w:hAnsi="HelveticaNeue LT 45 Light" w:cs="Times New Roman"/>
          <w:color w:val="EF476F" w:themeColor="accent6"/>
          <w:szCs w:val="20"/>
          <w:lang w:eastAsia="en-GB"/>
        </w:rPr>
        <w:t xml:space="preserve">. </w:t>
      </w:r>
      <w:r w:rsidRPr="007F24B9">
        <w:rPr>
          <w:rFonts w:ascii="HelveticaNeue LT 45 Light" w:eastAsia="Times New Roman" w:hAnsi="HelveticaNeue LT 45 Light" w:cs="Times New Roman"/>
          <w:color w:val="EF476F" w:themeColor="accent6"/>
          <w:szCs w:val="20"/>
          <w:lang w:eastAsia="en-GB"/>
        </w:rPr>
        <w:t>You</w:t>
      </w:r>
      <w:r w:rsidR="00B33757" w:rsidRPr="007F24B9">
        <w:rPr>
          <w:rFonts w:ascii="HelveticaNeue LT 45 Light" w:eastAsia="Times New Roman" w:hAnsi="HelveticaNeue LT 45 Light" w:cs="Times New Roman"/>
          <w:color w:val="EF476F" w:themeColor="accent6"/>
          <w:szCs w:val="20"/>
          <w:lang w:eastAsia="en-GB"/>
        </w:rPr>
        <w:t xml:space="preserve"> </w:t>
      </w:r>
      <w:r w:rsidRPr="007F24B9">
        <w:rPr>
          <w:rFonts w:ascii="HelveticaNeue LT 45 Light" w:eastAsia="Times New Roman" w:hAnsi="HelveticaNeue LT 45 Light" w:cs="Times New Roman"/>
          <w:color w:val="EF476F" w:themeColor="accent6"/>
          <w:szCs w:val="20"/>
          <w:lang w:eastAsia="en-GB"/>
        </w:rPr>
        <w:t>are</w:t>
      </w:r>
      <w:r w:rsidR="00B33757" w:rsidRPr="007F24B9">
        <w:rPr>
          <w:rFonts w:ascii="HelveticaNeue LT 45 Light" w:eastAsia="Times New Roman" w:hAnsi="HelveticaNeue LT 45 Light" w:cs="Times New Roman"/>
          <w:color w:val="EF476F" w:themeColor="accent6"/>
          <w:szCs w:val="20"/>
          <w:lang w:eastAsia="en-GB"/>
        </w:rPr>
        <w:t xml:space="preserve"> responsible for ensuring </w:t>
      </w:r>
      <w:r w:rsidR="002E5CDF" w:rsidRPr="007F24B9">
        <w:rPr>
          <w:rFonts w:ascii="HelveticaNeue LT 45 Light" w:eastAsia="Times New Roman" w:hAnsi="HelveticaNeue LT 45 Light" w:cs="Times New Roman"/>
          <w:color w:val="EF476F" w:themeColor="accent6"/>
          <w:szCs w:val="20"/>
          <w:lang w:eastAsia="en-GB"/>
        </w:rPr>
        <w:t>that there are no active end customers</w:t>
      </w:r>
      <w:r w:rsidR="00B33757" w:rsidRPr="007F24B9">
        <w:rPr>
          <w:rFonts w:ascii="HelveticaNeue LT 45 Light" w:eastAsia="Times New Roman" w:hAnsi="HelveticaNeue LT 45 Light" w:cs="Times New Roman"/>
          <w:color w:val="EF476F" w:themeColor="accent6"/>
          <w:szCs w:val="20"/>
          <w:lang w:eastAsia="en-GB"/>
        </w:rPr>
        <w:t xml:space="preserve"> using</w:t>
      </w:r>
      <w:r w:rsidR="002E5CDF" w:rsidRPr="007F24B9">
        <w:rPr>
          <w:rFonts w:ascii="HelveticaNeue LT 45 Light" w:eastAsia="Times New Roman" w:hAnsi="HelveticaNeue LT 45 Light" w:cs="Times New Roman"/>
          <w:color w:val="EF476F" w:themeColor="accent6"/>
          <w:szCs w:val="20"/>
          <w:lang w:eastAsia="en-GB"/>
        </w:rPr>
        <w:t xml:space="preserve"> the number</w:t>
      </w:r>
      <w:r w:rsidR="00B33757" w:rsidRPr="007F24B9">
        <w:rPr>
          <w:rFonts w:ascii="HelveticaNeue LT 45 Light" w:eastAsia="Times New Roman" w:hAnsi="HelveticaNeue LT 45 Light" w:cs="Times New Roman"/>
          <w:color w:val="EF476F" w:themeColor="accent6"/>
          <w:szCs w:val="20"/>
          <w:lang w:eastAsia="en-GB"/>
        </w:rPr>
        <w:t>s</w:t>
      </w:r>
      <w:r w:rsidR="002E5CDF" w:rsidRPr="007F24B9">
        <w:rPr>
          <w:rFonts w:ascii="HelveticaNeue LT 45 Light" w:eastAsia="Times New Roman" w:hAnsi="HelveticaNeue LT 45 Light" w:cs="Times New Roman"/>
          <w:color w:val="EF476F" w:themeColor="accent6"/>
          <w:szCs w:val="20"/>
          <w:lang w:eastAsia="en-GB"/>
        </w:rPr>
        <w:t xml:space="preserve"> before placing </w:t>
      </w:r>
      <w:r w:rsidR="00B33757" w:rsidRPr="007F24B9">
        <w:rPr>
          <w:rFonts w:ascii="HelveticaNeue LT 45 Light" w:eastAsia="Times New Roman" w:hAnsi="HelveticaNeue LT 45 Light" w:cs="Times New Roman"/>
          <w:color w:val="EF476F" w:themeColor="accent6"/>
          <w:szCs w:val="20"/>
          <w:lang w:eastAsia="en-GB"/>
        </w:rPr>
        <w:t xml:space="preserve">the </w:t>
      </w:r>
      <w:r w:rsidR="002E5CDF" w:rsidRPr="007F24B9">
        <w:rPr>
          <w:rFonts w:ascii="HelveticaNeue LT 45 Light" w:eastAsia="Times New Roman" w:hAnsi="HelveticaNeue LT 45 Light" w:cs="Times New Roman"/>
          <w:color w:val="EF476F" w:themeColor="accent6"/>
          <w:szCs w:val="20"/>
          <w:lang w:eastAsia="en-GB"/>
        </w:rPr>
        <w:t>deactivation</w:t>
      </w:r>
      <w:r w:rsidR="00B33757" w:rsidRPr="007F24B9">
        <w:rPr>
          <w:rFonts w:ascii="HelveticaNeue LT 45 Light" w:eastAsia="Times New Roman" w:hAnsi="HelveticaNeue LT 45 Light" w:cs="Times New Roman"/>
          <w:color w:val="EF476F" w:themeColor="accent6"/>
          <w:szCs w:val="20"/>
          <w:lang w:eastAsia="en-GB"/>
        </w:rPr>
        <w:t xml:space="preserve"> request</w:t>
      </w:r>
      <w:r w:rsidR="002E5CDF" w:rsidRPr="007F24B9">
        <w:rPr>
          <w:rFonts w:ascii="HelveticaNeue LT 45 Light" w:eastAsia="Times New Roman" w:hAnsi="HelveticaNeue LT 45 Light" w:cs="Times New Roman"/>
          <w:color w:val="EF476F" w:themeColor="accent6"/>
          <w:szCs w:val="20"/>
          <w:lang w:eastAsia="en-GB"/>
        </w:rPr>
        <w:t>.</w:t>
      </w:r>
    </w:p>
    <w:p w14:paraId="74CB3529" w14:textId="77777777" w:rsidR="0083344D" w:rsidRPr="002E5CDF" w:rsidRDefault="0083344D" w:rsidP="0083344D">
      <w:pPr>
        <w:pStyle w:val="ListParagraph"/>
        <w:spacing w:after="0" w:line="240" w:lineRule="auto"/>
        <w:ind w:left="1440"/>
        <w:contextualSpacing w:val="0"/>
        <w:rPr>
          <w:rFonts w:ascii="Calibri" w:eastAsia="Calibri" w:hAnsi="Calibri"/>
          <w:sz w:val="22"/>
          <w:lang w:eastAsia="en-US"/>
        </w:rPr>
      </w:pPr>
    </w:p>
    <w:p w14:paraId="17F1497A" w14:textId="56773DB3" w:rsidR="0079499E" w:rsidRPr="007F24B9" w:rsidRDefault="002E5CDF" w:rsidP="005D1257">
      <w:pPr>
        <w:pStyle w:val="ListParagraph"/>
        <w:numPr>
          <w:ilvl w:val="0"/>
          <w:numId w:val="11"/>
        </w:numPr>
        <w:spacing w:after="0" w:line="240" w:lineRule="auto"/>
        <w:contextualSpacing w:val="0"/>
        <w:rPr>
          <w:rFonts w:ascii="HelveticaNeue LT 45 Light" w:eastAsia="Times New Roman" w:hAnsi="HelveticaNeue LT 45 Light"/>
          <w:color w:val="EF476F" w:themeColor="accent6"/>
          <w:szCs w:val="20"/>
          <w:lang w:eastAsia="en-GB"/>
        </w:rPr>
      </w:pPr>
      <w:r w:rsidRPr="007F24B9">
        <w:rPr>
          <w:rFonts w:ascii="HelveticaNeue LT 45 Light" w:eastAsia="Times New Roman" w:hAnsi="HelveticaNeue LT 45 Light" w:cs="Times New Roman"/>
          <w:color w:val="EF476F" w:themeColor="accent6"/>
          <w:szCs w:val="20"/>
          <w:lang w:eastAsia="en-GB"/>
        </w:rPr>
        <w:t xml:space="preserve">For PREMIUM customers only: </w:t>
      </w:r>
      <w:r w:rsidR="00B33757" w:rsidRPr="007F24B9">
        <w:rPr>
          <w:rFonts w:ascii="HelveticaNeue LT 45 Light" w:eastAsia="Times New Roman" w:hAnsi="HelveticaNeue LT 45 Light" w:cs="Times New Roman"/>
          <w:color w:val="EF476F" w:themeColor="accent6"/>
          <w:szCs w:val="20"/>
          <w:lang w:eastAsia="en-GB"/>
        </w:rPr>
        <w:t xml:space="preserve">a </w:t>
      </w:r>
      <w:r w:rsidR="0083344D" w:rsidRPr="007F24B9">
        <w:rPr>
          <w:rFonts w:ascii="HelveticaNeue LT 45 Light" w:eastAsia="Times New Roman" w:hAnsi="HelveticaNeue LT 45 Light" w:cs="Times New Roman"/>
          <w:color w:val="EF476F" w:themeColor="accent6"/>
          <w:szCs w:val="20"/>
          <w:lang w:eastAsia="en-GB"/>
        </w:rPr>
        <w:t xml:space="preserve">number deactivation on </w:t>
      </w:r>
      <w:r w:rsidR="00B33757" w:rsidRPr="007F24B9">
        <w:rPr>
          <w:rFonts w:ascii="HelveticaNeue LT 45 Light" w:eastAsia="Times New Roman" w:hAnsi="HelveticaNeue LT 45 Light" w:cs="Times New Roman"/>
          <w:color w:val="EF476F" w:themeColor="accent6"/>
          <w:szCs w:val="20"/>
          <w:lang w:eastAsia="en-GB"/>
        </w:rPr>
        <w:t xml:space="preserve">a </w:t>
      </w:r>
      <w:r w:rsidR="0079499E" w:rsidRPr="007F24B9">
        <w:rPr>
          <w:rFonts w:ascii="HelveticaNeue LT 45 Light" w:eastAsia="Times New Roman" w:hAnsi="HelveticaNeue LT 45 Light" w:cs="Times New Roman"/>
          <w:color w:val="EF476F" w:themeColor="accent6"/>
          <w:szCs w:val="20"/>
          <w:lang w:eastAsia="en-GB"/>
        </w:rPr>
        <w:t>preactivated range</w:t>
      </w:r>
      <w:r w:rsidR="0083344D" w:rsidRPr="007F24B9">
        <w:rPr>
          <w:rFonts w:ascii="HelveticaNeue LT 45 Light" w:eastAsia="Times New Roman" w:hAnsi="HelveticaNeue LT 45 Light" w:cs="Times New Roman"/>
          <w:color w:val="EF476F" w:themeColor="accent6"/>
          <w:szCs w:val="20"/>
          <w:lang w:eastAsia="en-GB"/>
        </w:rPr>
        <w:t xml:space="preserve"> </w:t>
      </w:r>
      <w:r w:rsidR="0079499E" w:rsidRPr="007F24B9">
        <w:rPr>
          <w:rFonts w:ascii="HelveticaNeue LT 45 Light" w:eastAsia="Times New Roman" w:hAnsi="HelveticaNeue LT 45 Light" w:cs="Times New Roman"/>
          <w:color w:val="EF476F" w:themeColor="accent6"/>
          <w:szCs w:val="20"/>
          <w:lang w:eastAsia="en-GB"/>
        </w:rPr>
        <w:t xml:space="preserve">will be put </w:t>
      </w:r>
      <w:r w:rsidR="00B33757" w:rsidRPr="007F24B9">
        <w:rPr>
          <w:rFonts w:ascii="HelveticaNeue LT 45 Light" w:eastAsia="Times New Roman" w:hAnsi="HelveticaNeue LT 45 Light" w:cs="Times New Roman"/>
          <w:color w:val="EF476F" w:themeColor="accent6"/>
          <w:szCs w:val="20"/>
          <w:lang w:eastAsia="en-GB"/>
        </w:rPr>
        <w:t>in</w:t>
      </w:r>
      <w:r w:rsidR="0079499E" w:rsidRPr="007F24B9">
        <w:rPr>
          <w:rFonts w:ascii="HelveticaNeue LT 45 Light" w:eastAsia="Times New Roman" w:hAnsi="HelveticaNeue LT 45 Light" w:cs="Times New Roman"/>
          <w:color w:val="EF476F" w:themeColor="accent6"/>
          <w:szCs w:val="20"/>
          <w:lang w:eastAsia="en-GB"/>
        </w:rPr>
        <w:t xml:space="preserve">to quarantine for </w:t>
      </w:r>
      <w:r w:rsidR="0079499E" w:rsidRPr="007F24B9">
        <w:rPr>
          <w:rFonts w:ascii="HelveticaNeue LT 45 Light" w:eastAsia="Times New Roman" w:hAnsi="HelveticaNeue LT 45 Light"/>
          <w:color w:val="EF476F" w:themeColor="accent6"/>
          <w:szCs w:val="20"/>
          <w:lang w:eastAsia="en-GB"/>
        </w:rPr>
        <w:t>180</w:t>
      </w:r>
      <w:r w:rsidR="0079499E" w:rsidRPr="007F24B9">
        <w:rPr>
          <w:rFonts w:ascii="HelveticaNeue LT 45 Light" w:eastAsia="Times New Roman" w:hAnsi="HelveticaNeue LT 45 Light" w:cs="Times New Roman"/>
          <w:color w:val="EF476F" w:themeColor="accent6"/>
          <w:szCs w:val="20"/>
          <w:lang w:eastAsia="en-GB"/>
        </w:rPr>
        <w:t xml:space="preserve"> day</w:t>
      </w:r>
      <w:r w:rsidR="00B33757" w:rsidRPr="007F24B9">
        <w:rPr>
          <w:rFonts w:ascii="HelveticaNeue LT 45 Light" w:eastAsia="Times New Roman" w:hAnsi="HelveticaNeue LT 45 Light" w:cs="Times New Roman"/>
          <w:color w:val="EF476F" w:themeColor="accent6"/>
          <w:szCs w:val="20"/>
          <w:lang w:eastAsia="en-GB"/>
        </w:rPr>
        <w:t>s.</w:t>
      </w:r>
    </w:p>
    <w:p w14:paraId="3206DE81" w14:textId="77777777" w:rsidR="0083344D" w:rsidRPr="0083344D" w:rsidRDefault="0083344D" w:rsidP="0083344D">
      <w:pPr>
        <w:pStyle w:val="ListParagraph"/>
        <w:spacing w:after="0" w:line="240" w:lineRule="auto"/>
        <w:contextualSpacing w:val="0"/>
        <w:rPr>
          <w:rFonts w:ascii="HelveticaNeue LT 45 Light" w:eastAsia="Times New Roman" w:hAnsi="HelveticaNeue LT 45 Light"/>
          <w:szCs w:val="20"/>
          <w:lang w:eastAsia="en-GB"/>
        </w:rPr>
      </w:pPr>
    </w:p>
    <w:p w14:paraId="1E9C957B" w14:textId="4C3D2682" w:rsidR="0079499E" w:rsidRPr="007F24B9" w:rsidRDefault="002E5CDF" w:rsidP="005D1257">
      <w:pPr>
        <w:pStyle w:val="ListParagraph"/>
        <w:numPr>
          <w:ilvl w:val="0"/>
          <w:numId w:val="11"/>
        </w:numPr>
        <w:spacing w:after="0" w:line="240" w:lineRule="auto"/>
        <w:contextualSpacing w:val="0"/>
        <w:rPr>
          <w:rFonts w:ascii="HelveticaNeue LT 45 Light" w:eastAsia="Times New Roman" w:hAnsi="HelveticaNeue LT 45 Light" w:cs="Times New Roman"/>
          <w:color w:val="EF476F" w:themeColor="accent6"/>
          <w:szCs w:val="20"/>
          <w:lang w:eastAsia="en-GB"/>
        </w:rPr>
      </w:pPr>
      <w:r w:rsidRPr="007F24B9">
        <w:rPr>
          <w:rFonts w:ascii="HelveticaNeue LT 45 Light" w:eastAsia="Times New Roman" w:hAnsi="HelveticaNeue LT 45 Light" w:cs="Times New Roman"/>
          <w:color w:val="EF476F" w:themeColor="accent6"/>
          <w:szCs w:val="20"/>
          <w:lang w:eastAsia="en-GB"/>
        </w:rPr>
        <w:t xml:space="preserve">Each </w:t>
      </w:r>
      <w:r w:rsidR="0079499E" w:rsidRPr="007F24B9">
        <w:rPr>
          <w:rFonts w:ascii="HelveticaNeue LT 45 Light" w:eastAsia="Times New Roman" w:hAnsi="HelveticaNeue LT 45 Light" w:cs="Times New Roman"/>
          <w:color w:val="EF476F" w:themeColor="accent6"/>
          <w:szCs w:val="20"/>
          <w:lang w:eastAsia="en-GB"/>
        </w:rPr>
        <w:t>quarantined number in the preactivated range can</w:t>
      </w:r>
      <w:r w:rsidRPr="007F24B9">
        <w:rPr>
          <w:rFonts w:ascii="HelveticaNeue LT 45 Light" w:eastAsia="Times New Roman" w:hAnsi="HelveticaNeue LT 45 Light" w:cs="Times New Roman"/>
          <w:color w:val="EF476F" w:themeColor="accent6"/>
          <w:szCs w:val="20"/>
          <w:lang w:eastAsia="en-GB"/>
        </w:rPr>
        <w:t xml:space="preserve"> </w:t>
      </w:r>
      <w:r w:rsidR="0079499E" w:rsidRPr="007F24B9">
        <w:rPr>
          <w:rFonts w:ascii="HelveticaNeue LT 45 Light" w:eastAsia="Times New Roman" w:hAnsi="HelveticaNeue LT 45 Light" w:cs="Times New Roman"/>
          <w:color w:val="EF476F" w:themeColor="accent6"/>
          <w:szCs w:val="20"/>
          <w:lang w:eastAsia="en-GB"/>
        </w:rPr>
        <w:t>be reclaimed within the</w:t>
      </w:r>
      <w:r w:rsidR="00B33757" w:rsidRPr="007F24B9">
        <w:rPr>
          <w:rFonts w:ascii="HelveticaNeue LT 45 Light" w:eastAsia="Times New Roman" w:hAnsi="HelveticaNeue LT 45 Light" w:cs="Times New Roman"/>
          <w:color w:val="EF476F" w:themeColor="accent6"/>
          <w:szCs w:val="20"/>
          <w:lang w:eastAsia="en-GB"/>
        </w:rPr>
        <w:t xml:space="preserve"> first</w:t>
      </w:r>
      <w:r w:rsidR="0079499E" w:rsidRPr="007F24B9">
        <w:rPr>
          <w:rFonts w:ascii="HelveticaNeue LT 45 Light" w:eastAsia="Times New Roman" w:hAnsi="HelveticaNeue LT 45 Light" w:cs="Times New Roman"/>
          <w:color w:val="EF476F" w:themeColor="accent6"/>
          <w:szCs w:val="20"/>
          <w:lang w:eastAsia="en-GB"/>
        </w:rPr>
        <w:t xml:space="preserve"> 60 days</w:t>
      </w:r>
      <w:r w:rsidR="00B33757" w:rsidRPr="007F24B9">
        <w:rPr>
          <w:rFonts w:ascii="HelveticaNeue LT 45 Light" w:eastAsia="Times New Roman" w:hAnsi="HelveticaNeue LT 45 Light" w:cs="Times New Roman"/>
          <w:color w:val="EF476F" w:themeColor="accent6"/>
          <w:szCs w:val="20"/>
          <w:lang w:eastAsia="en-GB"/>
        </w:rPr>
        <w:t xml:space="preserve"> of the</w:t>
      </w:r>
      <w:r w:rsidR="0079499E" w:rsidRPr="007F24B9">
        <w:rPr>
          <w:rFonts w:ascii="HelveticaNeue LT 45 Light" w:eastAsia="Times New Roman" w:hAnsi="HelveticaNeue LT 45 Light" w:cs="Times New Roman"/>
          <w:color w:val="EF476F" w:themeColor="accent6"/>
          <w:szCs w:val="20"/>
          <w:lang w:eastAsia="en-GB"/>
        </w:rPr>
        <w:t xml:space="preserve"> quarantine </w:t>
      </w:r>
      <w:r w:rsidR="00B33757" w:rsidRPr="007F24B9">
        <w:rPr>
          <w:rFonts w:ascii="HelveticaNeue LT 45 Light" w:eastAsia="Times New Roman" w:hAnsi="HelveticaNeue LT 45 Light" w:cs="Times New Roman"/>
          <w:color w:val="EF476F" w:themeColor="accent6"/>
          <w:szCs w:val="20"/>
          <w:lang w:eastAsia="en-GB"/>
        </w:rPr>
        <w:t xml:space="preserve">period </w:t>
      </w:r>
      <w:r w:rsidR="0079499E" w:rsidRPr="007F24B9">
        <w:rPr>
          <w:rFonts w:ascii="HelveticaNeue LT 45 Light" w:eastAsia="Times New Roman" w:hAnsi="HelveticaNeue LT 45 Light" w:cs="Times New Roman"/>
          <w:color w:val="EF476F" w:themeColor="accent6"/>
          <w:szCs w:val="20"/>
          <w:lang w:eastAsia="en-GB"/>
        </w:rPr>
        <w:t xml:space="preserve">and assigned back to the same </w:t>
      </w:r>
      <w:r w:rsidR="002457C2" w:rsidRPr="007F24B9">
        <w:rPr>
          <w:rFonts w:ascii="HelveticaNeue LT 45 Light" w:eastAsia="Times New Roman" w:hAnsi="HelveticaNeue LT 45 Light" w:cs="Times New Roman"/>
          <w:color w:val="EF476F" w:themeColor="accent6"/>
          <w:szCs w:val="20"/>
          <w:lang w:eastAsia="en-GB"/>
        </w:rPr>
        <w:t xml:space="preserve">end </w:t>
      </w:r>
      <w:r w:rsidR="0079499E" w:rsidRPr="007F24B9">
        <w:rPr>
          <w:rFonts w:ascii="HelveticaNeue LT 45 Light" w:eastAsia="Times New Roman" w:hAnsi="HelveticaNeue LT 45 Light" w:cs="Times New Roman"/>
          <w:color w:val="EF476F" w:themeColor="accent6"/>
          <w:szCs w:val="20"/>
          <w:lang w:eastAsia="en-GB"/>
        </w:rPr>
        <w:t>customer</w:t>
      </w:r>
      <w:r w:rsidR="00B33757" w:rsidRPr="007F24B9">
        <w:rPr>
          <w:rFonts w:ascii="HelveticaNeue LT 45 Light" w:eastAsia="Times New Roman" w:hAnsi="HelveticaNeue LT 45 Light" w:cs="Times New Roman"/>
          <w:color w:val="EF476F" w:themeColor="accent6"/>
          <w:szCs w:val="20"/>
          <w:lang w:eastAsia="en-GB"/>
        </w:rPr>
        <w:t>.</w:t>
      </w:r>
      <w:r w:rsidR="0079499E" w:rsidRPr="007F24B9">
        <w:rPr>
          <w:rFonts w:ascii="HelveticaNeue LT 45 Light" w:eastAsia="Times New Roman" w:hAnsi="HelveticaNeue LT 45 Light" w:cs="Times New Roman"/>
          <w:color w:val="EF476F" w:themeColor="accent6"/>
          <w:szCs w:val="20"/>
          <w:lang w:eastAsia="en-GB"/>
        </w:rPr>
        <w:t>.</w:t>
      </w:r>
    </w:p>
    <w:p w14:paraId="33A700BA" w14:textId="77777777" w:rsidR="0083344D" w:rsidRPr="007F24B9" w:rsidRDefault="0083344D" w:rsidP="0083344D">
      <w:pPr>
        <w:spacing w:after="0" w:line="240" w:lineRule="auto"/>
        <w:rPr>
          <w:rFonts w:ascii="HelveticaNeue LT 45 Light" w:eastAsia="Times New Roman" w:hAnsi="HelveticaNeue LT 45 Light" w:cs="Times New Roman"/>
          <w:color w:val="EF476F" w:themeColor="accent6"/>
          <w:szCs w:val="20"/>
          <w:lang w:eastAsia="en-GB"/>
        </w:rPr>
      </w:pPr>
    </w:p>
    <w:p w14:paraId="781F4016" w14:textId="0DE298EA" w:rsidR="0079499E" w:rsidRPr="007F24B9" w:rsidRDefault="0079499E" w:rsidP="005D1257">
      <w:pPr>
        <w:pStyle w:val="ListParagraph"/>
        <w:numPr>
          <w:ilvl w:val="0"/>
          <w:numId w:val="11"/>
        </w:numPr>
        <w:spacing w:after="0" w:line="240" w:lineRule="auto"/>
        <w:contextualSpacing w:val="0"/>
        <w:rPr>
          <w:rFonts w:ascii="HelveticaNeue LT 45 Light" w:eastAsia="Times New Roman" w:hAnsi="HelveticaNeue LT 45 Light" w:cs="Times New Roman"/>
          <w:color w:val="EF476F" w:themeColor="accent6"/>
          <w:szCs w:val="20"/>
          <w:lang w:eastAsia="en-GB"/>
        </w:rPr>
      </w:pPr>
      <w:r w:rsidRPr="007F24B9">
        <w:rPr>
          <w:rFonts w:ascii="HelveticaNeue LT 45 Light" w:eastAsia="Times New Roman" w:hAnsi="HelveticaNeue LT 45 Light" w:cs="Times New Roman"/>
          <w:color w:val="EF476F" w:themeColor="accent6"/>
          <w:szCs w:val="20"/>
          <w:lang w:eastAsia="en-GB"/>
        </w:rPr>
        <w:t xml:space="preserve">If an end customer wishes to port out a number </w:t>
      </w:r>
      <w:r w:rsidR="002E5CDF" w:rsidRPr="007F24B9">
        <w:rPr>
          <w:rFonts w:ascii="HelveticaNeue LT 45 Light" w:eastAsia="Times New Roman" w:hAnsi="HelveticaNeue LT 45 Light" w:cs="Times New Roman"/>
          <w:color w:val="EF476F" w:themeColor="accent6"/>
          <w:szCs w:val="20"/>
          <w:lang w:eastAsia="en-GB"/>
        </w:rPr>
        <w:t xml:space="preserve">within </w:t>
      </w:r>
      <w:r w:rsidR="002457C2" w:rsidRPr="007F24B9">
        <w:rPr>
          <w:rFonts w:ascii="HelveticaNeue LT 45 Light" w:eastAsia="Times New Roman" w:hAnsi="HelveticaNeue LT 45 Light" w:cs="Times New Roman"/>
          <w:color w:val="EF476F" w:themeColor="accent6"/>
          <w:szCs w:val="20"/>
          <w:lang w:eastAsia="en-GB"/>
        </w:rPr>
        <w:t xml:space="preserve">the first </w:t>
      </w:r>
      <w:r w:rsidR="002E5CDF" w:rsidRPr="007F24B9">
        <w:rPr>
          <w:rFonts w:ascii="HelveticaNeue LT 45 Light" w:eastAsia="Times New Roman" w:hAnsi="HelveticaNeue LT 45 Light" w:cs="Times New Roman"/>
          <w:color w:val="EF476F" w:themeColor="accent6"/>
          <w:szCs w:val="20"/>
          <w:lang w:eastAsia="en-GB"/>
        </w:rPr>
        <w:t xml:space="preserve">60 days of </w:t>
      </w:r>
      <w:r w:rsidR="002457C2" w:rsidRPr="007F24B9">
        <w:rPr>
          <w:rFonts w:ascii="HelveticaNeue LT 45 Light" w:eastAsia="Times New Roman" w:hAnsi="HelveticaNeue LT 45 Light" w:cs="Times New Roman"/>
          <w:color w:val="EF476F" w:themeColor="accent6"/>
          <w:szCs w:val="20"/>
          <w:lang w:eastAsia="en-GB"/>
        </w:rPr>
        <w:t xml:space="preserve">the </w:t>
      </w:r>
      <w:r w:rsidR="002E5CDF" w:rsidRPr="007F24B9">
        <w:rPr>
          <w:rFonts w:ascii="HelveticaNeue LT 45 Light" w:eastAsia="Times New Roman" w:hAnsi="HelveticaNeue LT 45 Light" w:cs="Times New Roman"/>
          <w:color w:val="EF476F" w:themeColor="accent6"/>
          <w:szCs w:val="20"/>
          <w:lang w:eastAsia="en-GB"/>
        </w:rPr>
        <w:t>quarantine period</w:t>
      </w:r>
      <w:r w:rsidRPr="007F24B9">
        <w:rPr>
          <w:rFonts w:ascii="HelveticaNeue LT 45 Light" w:eastAsia="Times New Roman" w:hAnsi="HelveticaNeue LT 45 Light" w:cs="Times New Roman"/>
          <w:color w:val="EF476F" w:themeColor="accent6"/>
          <w:szCs w:val="20"/>
          <w:lang w:eastAsia="en-GB"/>
        </w:rPr>
        <w:t>,  then</w:t>
      </w:r>
      <w:r w:rsidR="002457C2" w:rsidRPr="007F24B9">
        <w:rPr>
          <w:rFonts w:ascii="HelveticaNeue LT 45 Light" w:eastAsia="Times New Roman" w:hAnsi="HelveticaNeue LT 45 Light" w:cs="Times New Roman"/>
          <w:color w:val="EF476F" w:themeColor="accent6"/>
          <w:szCs w:val="20"/>
          <w:lang w:eastAsia="en-GB"/>
        </w:rPr>
        <w:t xml:space="preserve"> they</w:t>
      </w:r>
      <w:r w:rsidRPr="007F24B9">
        <w:rPr>
          <w:rFonts w:ascii="HelveticaNeue LT 45 Light" w:eastAsia="Times New Roman" w:hAnsi="HelveticaNeue LT 45 Light" w:cs="Times New Roman"/>
          <w:color w:val="EF476F" w:themeColor="accent6"/>
          <w:szCs w:val="20"/>
          <w:lang w:eastAsia="en-GB"/>
        </w:rPr>
        <w:t xml:space="preserve"> will be allowed to port out the number </w:t>
      </w:r>
      <w:r w:rsidR="002E5CDF" w:rsidRPr="007F24B9">
        <w:rPr>
          <w:rFonts w:ascii="HelveticaNeue LT 45 Light" w:eastAsia="Times New Roman" w:hAnsi="HelveticaNeue LT 45 Light" w:cs="Times New Roman"/>
          <w:color w:val="EF476F" w:themeColor="accent6"/>
          <w:szCs w:val="20"/>
          <w:lang w:eastAsia="en-GB"/>
        </w:rPr>
        <w:t>(</w:t>
      </w:r>
      <w:r w:rsidR="00B33757" w:rsidRPr="007F24B9">
        <w:rPr>
          <w:rFonts w:ascii="HelveticaNeue LT 45 Light" w:eastAsia="Times New Roman" w:hAnsi="HelveticaNeue LT 45 Light" w:cs="Times New Roman"/>
          <w:color w:val="EF476F" w:themeColor="accent6"/>
          <w:szCs w:val="20"/>
          <w:lang w:eastAsia="en-GB"/>
        </w:rPr>
        <w:t xml:space="preserve">as long as the </w:t>
      </w:r>
      <w:r w:rsidR="002E5CDF" w:rsidRPr="007F24B9">
        <w:rPr>
          <w:rFonts w:ascii="HelveticaNeue LT 45 Light" w:eastAsia="Times New Roman" w:hAnsi="HelveticaNeue LT 45 Light" w:cs="Times New Roman"/>
          <w:color w:val="EF476F" w:themeColor="accent6"/>
          <w:szCs w:val="20"/>
          <w:lang w:eastAsia="en-GB"/>
        </w:rPr>
        <w:t>latest end customer</w:t>
      </w:r>
      <w:r w:rsidR="00B33757" w:rsidRPr="007F24B9">
        <w:rPr>
          <w:rFonts w:ascii="HelveticaNeue LT 45 Light" w:eastAsia="Times New Roman" w:hAnsi="HelveticaNeue LT 45 Light" w:cs="Times New Roman"/>
          <w:color w:val="EF476F" w:themeColor="accent6"/>
          <w:szCs w:val="20"/>
          <w:lang w:eastAsia="en-GB"/>
        </w:rPr>
        <w:t xml:space="preserve"> details match</w:t>
      </w:r>
      <w:r w:rsidR="002E5CDF" w:rsidRPr="007F24B9">
        <w:rPr>
          <w:rFonts w:ascii="HelveticaNeue LT 45 Light" w:eastAsia="Times New Roman" w:hAnsi="HelveticaNeue LT 45 Light" w:cs="Times New Roman"/>
          <w:color w:val="EF476F" w:themeColor="accent6"/>
          <w:szCs w:val="20"/>
          <w:lang w:eastAsia="en-GB"/>
        </w:rPr>
        <w:t>).</w:t>
      </w:r>
    </w:p>
    <w:p w14:paraId="0A1EFCD9" w14:textId="77777777" w:rsidR="0083344D" w:rsidRPr="0083344D" w:rsidRDefault="0083344D" w:rsidP="0083344D">
      <w:pPr>
        <w:spacing w:after="0" w:line="240" w:lineRule="auto"/>
        <w:rPr>
          <w:rFonts w:ascii="HelveticaNeue LT 45 Light" w:eastAsia="Times New Roman" w:hAnsi="HelveticaNeue LT 45 Light" w:cs="Times New Roman"/>
          <w:color w:val="auto"/>
          <w:szCs w:val="20"/>
          <w:lang w:eastAsia="en-GB"/>
        </w:rPr>
      </w:pPr>
    </w:p>
    <w:p w14:paraId="7AB49650" w14:textId="7764E7B0" w:rsidR="0079499E" w:rsidRDefault="0079499E" w:rsidP="0033254D">
      <w:pPr>
        <w:spacing w:after="0" w:line="240" w:lineRule="auto"/>
        <w:rPr>
          <w:rFonts w:ascii="HelveticaNeue LT 45 Light" w:eastAsia="Times New Roman" w:hAnsi="HelveticaNeue LT 45 Light"/>
          <w:b/>
          <w:bCs/>
          <w:szCs w:val="20"/>
          <w:lang w:eastAsia="en-GB"/>
        </w:rPr>
      </w:pPr>
    </w:p>
    <w:p w14:paraId="14222DF1" w14:textId="0D9B3BD3" w:rsidR="0079499E" w:rsidRDefault="00707950" w:rsidP="0079499E">
      <w:pPr>
        <w:pStyle w:val="Heading3"/>
        <w:rPr>
          <w:lang w:eastAsia="en-GB"/>
        </w:rPr>
      </w:pPr>
      <w:r w:rsidRPr="0079499E">
        <w:rPr>
          <w:lang w:eastAsia="en-GB"/>
        </w:rPr>
        <w:t xml:space="preserve">Partial Deactivation </w:t>
      </w:r>
      <w:r w:rsidR="00B33757">
        <w:rPr>
          <w:lang w:eastAsia="en-GB"/>
        </w:rPr>
        <w:t>(NL only)</w:t>
      </w:r>
    </w:p>
    <w:p w14:paraId="5F20A5A1" w14:textId="5D2D439F" w:rsidR="00790A89" w:rsidRPr="003334AB" w:rsidRDefault="00790A89" w:rsidP="00790A89">
      <w:r>
        <w:t xml:space="preserve">All changes are for the Netherlands only and are highlighted in </w:t>
      </w:r>
      <w:r w:rsidRPr="007F24B9">
        <w:rPr>
          <w:color w:val="EF476F" w:themeColor="accent6"/>
        </w:rPr>
        <w:t>red</w:t>
      </w:r>
      <w:r>
        <w:t>:-</w:t>
      </w:r>
    </w:p>
    <w:p w14:paraId="5BA62A3E" w14:textId="0D355B9C" w:rsidR="003054C5" w:rsidRPr="007F24B9" w:rsidRDefault="00707950" w:rsidP="005D1257">
      <w:pPr>
        <w:pStyle w:val="ListParagraph"/>
        <w:numPr>
          <w:ilvl w:val="0"/>
          <w:numId w:val="15"/>
        </w:numPr>
        <w:spacing w:after="0" w:line="240" w:lineRule="auto"/>
        <w:rPr>
          <w:rFonts w:ascii="HelveticaNeue LT 45 Light" w:eastAsia="Times New Roman" w:hAnsi="HelveticaNeue LT 45 Light"/>
          <w:color w:val="EF476F" w:themeColor="accent6"/>
          <w:szCs w:val="20"/>
          <w:lang w:eastAsia="en-GB"/>
        </w:rPr>
      </w:pPr>
      <w:r w:rsidRPr="007F24B9">
        <w:rPr>
          <w:rFonts w:ascii="HelveticaNeue LT 45 Light" w:eastAsia="Times New Roman" w:hAnsi="HelveticaNeue LT 45 Light"/>
          <w:color w:val="EF476F" w:themeColor="accent6"/>
          <w:szCs w:val="20"/>
          <w:lang w:eastAsia="en-GB"/>
        </w:rPr>
        <w:t xml:space="preserve">applicable </w:t>
      </w:r>
      <w:r w:rsidRPr="007F24B9">
        <w:rPr>
          <w:rFonts w:ascii="HelveticaNeue LT 45 Light" w:eastAsia="Times New Roman" w:hAnsi="HelveticaNeue LT 45 Light"/>
          <w:b/>
          <w:bCs/>
          <w:color w:val="EF476F" w:themeColor="accent6"/>
          <w:szCs w:val="20"/>
          <w:u w:val="single"/>
          <w:lang w:eastAsia="en-GB"/>
        </w:rPr>
        <w:t>for Premium customers</w:t>
      </w:r>
      <w:r w:rsidRPr="007F24B9">
        <w:rPr>
          <w:rFonts w:ascii="HelveticaNeue LT 45 Light" w:eastAsia="Times New Roman" w:hAnsi="HelveticaNeue LT 45 Light"/>
          <w:color w:val="EF476F" w:themeColor="accent6"/>
          <w:szCs w:val="20"/>
          <w:lang w:eastAsia="en-GB"/>
        </w:rPr>
        <w:t xml:space="preserve"> only</w:t>
      </w:r>
    </w:p>
    <w:p w14:paraId="53083607" w14:textId="77777777" w:rsidR="0083344D" w:rsidRPr="007F24B9" w:rsidRDefault="0083344D" w:rsidP="0083344D">
      <w:pPr>
        <w:pStyle w:val="ListParagraph"/>
        <w:spacing w:after="0" w:line="240" w:lineRule="auto"/>
        <w:rPr>
          <w:rFonts w:ascii="HelveticaNeue LT 45 Light" w:eastAsia="Times New Roman" w:hAnsi="HelveticaNeue LT 45 Light"/>
          <w:color w:val="EF476F" w:themeColor="accent6"/>
          <w:szCs w:val="20"/>
          <w:lang w:eastAsia="en-GB"/>
        </w:rPr>
      </w:pPr>
    </w:p>
    <w:p w14:paraId="6A71E509" w14:textId="7D0D99E2" w:rsidR="003054C5" w:rsidRPr="007F24B9" w:rsidRDefault="00707950" w:rsidP="005D1257">
      <w:pPr>
        <w:pStyle w:val="ListParagraph"/>
        <w:numPr>
          <w:ilvl w:val="0"/>
          <w:numId w:val="15"/>
        </w:numPr>
        <w:spacing w:after="0" w:line="240" w:lineRule="auto"/>
        <w:rPr>
          <w:rFonts w:ascii="HelveticaNeue LT 45 Light" w:eastAsia="Times New Roman" w:hAnsi="HelveticaNeue LT 45 Light"/>
          <w:color w:val="EF476F" w:themeColor="accent6"/>
          <w:szCs w:val="20"/>
          <w:lang w:eastAsia="en-GB"/>
        </w:rPr>
      </w:pPr>
      <w:r w:rsidRPr="007F24B9">
        <w:rPr>
          <w:rFonts w:ascii="HelveticaNeue LT 45 Light" w:eastAsia="Times New Roman" w:hAnsi="HelveticaNeue LT 45 Light"/>
          <w:color w:val="EF476F" w:themeColor="accent6"/>
          <w:szCs w:val="20"/>
          <w:lang w:eastAsia="en-GB"/>
        </w:rPr>
        <w:t xml:space="preserve">Partial deactivation can only be done in blocks of 1,10, 100. </w:t>
      </w:r>
      <w:proofErr w:type="spellStart"/>
      <w:r w:rsidRPr="007F24B9">
        <w:rPr>
          <w:rFonts w:ascii="HelveticaNeue LT 45 Light" w:eastAsia="Times New Roman" w:hAnsi="HelveticaNeue LT 45 Light"/>
          <w:color w:val="EF476F" w:themeColor="accent6"/>
          <w:szCs w:val="20"/>
          <w:lang w:eastAsia="en-GB"/>
        </w:rPr>
        <w:t>Non standard</w:t>
      </w:r>
      <w:proofErr w:type="spellEnd"/>
      <w:r w:rsidRPr="007F24B9">
        <w:rPr>
          <w:rFonts w:ascii="HelveticaNeue LT 45 Light" w:eastAsia="Times New Roman" w:hAnsi="HelveticaNeue LT 45 Light"/>
          <w:color w:val="EF476F" w:themeColor="accent6"/>
          <w:szCs w:val="20"/>
          <w:lang w:eastAsia="en-GB"/>
        </w:rPr>
        <w:t xml:space="preserve"> blocks will be rejected.</w:t>
      </w:r>
    </w:p>
    <w:p w14:paraId="0DD57029" w14:textId="77777777" w:rsidR="0083344D" w:rsidRPr="007F24B9" w:rsidRDefault="0083344D" w:rsidP="0083344D">
      <w:pPr>
        <w:spacing w:after="0" w:line="240" w:lineRule="auto"/>
        <w:rPr>
          <w:rFonts w:ascii="HelveticaNeue LT 45 Light" w:eastAsia="Times New Roman" w:hAnsi="HelveticaNeue LT 45 Light"/>
          <w:color w:val="EF476F" w:themeColor="accent6"/>
          <w:szCs w:val="20"/>
          <w:lang w:eastAsia="en-GB"/>
        </w:rPr>
      </w:pPr>
    </w:p>
    <w:p w14:paraId="4606A87A" w14:textId="45302869" w:rsidR="00707950" w:rsidRPr="007F24B9" w:rsidRDefault="00707950" w:rsidP="005D1257">
      <w:pPr>
        <w:pStyle w:val="ListParagraph"/>
        <w:numPr>
          <w:ilvl w:val="0"/>
          <w:numId w:val="15"/>
        </w:numPr>
        <w:spacing w:after="0" w:line="240" w:lineRule="auto"/>
        <w:rPr>
          <w:rFonts w:ascii="HelveticaNeue LT 45 Light" w:eastAsia="Times New Roman" w:hAnsi="HelveticaNeue LT 45 Light"/>
          <w:color w:val="EF476F" w:themeColor="accent6"/>
          <w:szCs w:val="20"/>
          <w:lang w:eastAsia="en-GB"/>
        </w:rPr>
      </w:pPr>
      <w:r w:rsidRPr="007F24B9">
        <w:rPr>
          <w:rFonts w:ascii="HelveticaNeue LT 45 Light" w:eastAsia="Times New Roman" w:hAnsi="HelveticaNeue LT 45 Light"/>
          <w:color w:val="EF476F" w:themeColor="accent6"/>
          <w:szCs w:val="20"/>
          <w:lang w:eastAsia="en-GB"/>
        </w:rPr>
        <w:t>If partial deactivation happens then</w:t>
      </w:r>
      <w:r w:rsidR="0004162E" w:rsidRPr="007F24B9">
        <w:rPr>
          <w:rFonts w:ascii="HelveticaNeue LT 45 Light" w:eastAsia="Times New Roman" w:hAnsi="HelveticaNeue LT 45 Light"/>
          <w:color w:val="EF476F" w:themeColor="accent6"/>
          <w:szCs w:val="20"/>
          <w:lang w:eastAsia="en-GB"/>
        </w:rPr>
        <w:t xml:space="preserve"> the</w:t>
      </w:r>
      <w:r w:rsidRPr="007F24B9">
        <w:rPr>
          <w:rFonts w:ascii="HelveticaNeue LT 45 Light" w:eastAsia="Times New Roman" w:hAnsi="HelveticaNeue LT 45 Light"/>
          <w:color w:val="EF476F" w:themeColor="accent6"/>
          <w:szCs w:val="20"/>
          <w:lang w:eastAsia="en-GB"/>
        </w:rPr>
        <w:t xml:space="preserve"> original range </w:t>
      </w:r>
      <w:proofErr w:type="spellStart"/>
      <w:r w:rsidR="0004162E" w:rsidRPr="007F24B9">
        <w:rPr>
          <w:rFonts w:ascii="HelveticaNeue LT 45 Light" w:eastAsia="Times New Roman" w:hAnsi="HelveticaNeue LT 45 Light"/>
          <w:color w:val="EF476F" w:themeColor="accent6"/>
          <w:szCs w:val="20"/>
          <w:lang w:eastAsia="en-GB"/>
        </w:rPr>
        <w:t>will</w:t>
      </w:r>
      <w:r w:rsidRPr="007F24B9">
        <w:rPr>
          <w:rFonts w:ascii="HelveticaNeue LT 45 Light" w:eastAsia="Times New Roman" w:hAnsi="HelveticaNeue LT 45 Light"/>
          <w:color w:val="EF476F" w:themeColor="accent6"/>
          <w:szCs w:val="20"/>
          <w:lang w:eastAsia="en-GB"/>
        </w:rPr>
        <w:t>be</w:t>
      </w:r>
      <w:proofErr w:type="spellEnd"/>
      <w:r w:rsidRPr="007F24B9">
        <w:rPr>
          <w:rFonts w:ascii="HelveticaNeue LT 45 Light" w:eastAsia="Times New Roman" w:hAnsi="HelveticaNeue LT 45 Light"/>
          <w:color w:val="EF476F" w:themeColor="accent6"/>
          <w:szCs w:val="20"/>
          <w:lang w:eastAsia="en-GB"/>
        </w:rPr>
        <w:t xml:space="preserve"> auto </w:t>
      </w:r>
      <w:r w:rsidR="00193FDB" w:rsidRPr="007F24B9">
        <w:rPr>
          <w:rFonts w:ascii="HelveticaNeue LT 45 Light" w:eastAsia="Times New Roman" w:hAnsi="HelveticaNeue LT 45 Light"/>
          <w:color w:val="EF476F" w:themeColor="accent6"/>
          <w:szCs w:val="20"/>
          <w:lang w:eastAsia="en-GB"/>
        </w:rPr>
        <w:t>split</w:t>
      </w:r>
      <w:r w:rsidRPr="007F24B9">
        <w:rPr>
          <w:rFonts w:ascii="HelveticaNeue LT 45 Light" w:eastAsia="Times New Roman" w:hAnsi="HelveticaNeue LT 45 Light"/>
          <w:color w:val="EF476F" w:themeColor="accent6"/>
          <w:szCs w:val="20"/>
          <w:lang w:eastAsia="en-GB"/>
        </w:rPr>
        <w:t xml:space="preserve"> into 1,10,100 block</w:t>
      </w:r>
      <w:r w:rsidR="0004162E" w:rsidRPr="007F24B9">
        <w:rPr>
          <w:rFonts w:ascii="HelveticaNeue LT 45 Light" w:eastAsia="Times New Roman" w:hAnsi="HelveticaNeue LT 45 Light"/>
          <w:color w:val="EF476F" w:themeColor="accent6"/>
          <w:szCs w:val="20"/>
          <w:lang w:eastAsia="en-GB"/>
        </w:rPr>
        <w:t>s.</w:t>
      </w:r>
      <w:r w:rsidRPr="007F24B9">
        <w:rPr>
          <w:rFonts w:ascii="HelveticaNeue LT 45 Light" w:eastAsia="Times New Roman" w:hAnsi="HelveticaNeue LT 45 Light"/>
          <w:color w:val="EF476F" w:themeColor="accent6"/>
          <w:szCs w:val="20"/>
          <w:lang w:eastAsia="en-GB"/>
        </w:rPr>
        <w:t xml:space="preserve">. </w:t>
      </w:r>
    </w:p>
    <w:p w14:paraId="551FD3F4" w14:textId="77777777" w:rsidR="003054C5" w:rsidRPr="007F24B9" w:rsidRDefault="00707950" w:rsidP="0079499E">
      <w:pPr>
        <w:spacing w:after="0"/>
        <w:ind w:left="1440"/>
        <w:contextualSpacing/>
        <w:rPr>
          <w:rFonts w:eastAsia="Times New Roman" w:cstheme="minorHAnsi"/>
          <w:color w:val="EF476F" w:themeColor="accent6"/>
          <w:szCs w:val="20"/>
          <w:u w:val="single"/>
          <w:lang w:eastAsia="ja-JP"/>
        </w:rPr>
      </w:pPr>
      <w:r w:rsidRPr="007F24B9">
        <w:rPr>
          <w:rFonts w:eastAsia="Times New Roman" w:cstheme="minorHAnsi"/>
          <w:color w:val="EF476F" w:themeColor="accent6"/>
          <w:szCs w:val="20"/>
          <w:u w:val="single"/>
          <w:lang w:eastAsia="ja-JP"/>
        </w:rPr>
        <w:t xml:space="preserve">example: </w:t>
      </w:r>
    </w:p>
    <w:p w14:paraId="087A31E1" w14:textId="41131ED1" w:rsidR="00707950" w:rsidRPr="007F24B9" w:rsidRDefault="00707950" w:rsidP="0079499E">
      <w:pPr>
        <w:spacing w:after="0"/>
        <w:ind w:left="1440"/>
        <w:contextualSpacing/>
        <w:rPr>
          <w:rFonts w:eastAsia="Times New Roman" w:cstheme="minorHAnsi"/>
          <w:color w:val="EF476F" w:themeColor="accent6"/>
          <w:szCs w:val="20"/>
          <w:lang w:eastAsia="ja-JP"/>
        </w:rPr>
      </w:pPr>
      <w:r w:rsidRPr="007F24B9">
        <w:rPr>
          <w:rFonts w:eastAsia="Times New Roman" w:cstheme="minorHAnsi"/>
          <w:color w:val="EF476F" w:themeColor="accent6"/>
          <w:szCs w:val="20"/>
          <w:lang w:eastAsia="ja-JP"/>
        </w:rPr>
        <w:t>0-99 is activated</w:t>
      </w:r>
    </w:p>
    <w:p w14:paraId="52D84B3F" w14:textId="0AD25F31" w:rsidR="00707950" w:rsidRPr="007F24B9" w:rsidRDefault="00707950" w:rsidP="0079499E">
      <w:pPr>
        <w:spacing w:after="0"/>
        <w:ind w:left="1440"/>
        <w:contextualSpacing/>
        <w:rPr>
          <w:rFonts w:eastAsia="Times New Roman" w:cstheme="minorHAnsi"/>
          <w:color w:val="EF476F" w:themeColor="accent6"/>
          <w:szCs w:val="20"/>
          <w:lang w:eastAsia="ja-JP"/>
        </w:rPr>
      </w:pPr>
      <w:r w:rsidRPr="007F24B9">
        <w:rPr>
          <w:rFonts w:eastAsia="Times New Roman" w:cstheme="minorHAnsi"/>
          <w:color w:val="EF476F" w:themeColor="accent6"/>
          <w:szCs w:val="20"/>
          <w:lang w:eastAsia="ja-JP"/>
        </w:rPr>
        <w:t>partial deactivation is placed on 45-46</w:t>
      </w:r>
    </w:p>
    <w:p w14:paraId="70FF5B48" w14:textId="139BAD24" w:rsidR="00707950" w:rsidRPr="007F24B9" w:rsidRDefault="00707950" w:rsidP="0079499E">
      <w:pPr>
        <w:spacing w:after="0"/>
        <w:ind w:left="1440"/>
        <w:contextualSpacing/>
        <w:rPr>
          <w:rFonts w:eastAsia="Times New Roman" w:cstheme="minorHAnsi"/>
          <w:color w:val="EF476F" w:themeColor="accent6"/>
          <w:szCs w:val="20"/>
          <w:lang w:eastAsia="ja-JP"/>
        </w:rPr>
      </w:pPr>
      <w:r w:rsidRPr="007F24B9">
        <w:rPr>
          <w:rFonts w:eastAsia="Times New Roman" w:cstheme="minorHAnsi"/>
          <w:color w:val="EF476F" w:themeColor="accent6"/>
          <w:szCs w:val="20"/>
          <w:lang w:eastAsia="ja-JP"/>
        </w:rPr>
        <w:t>number enquiry SOAP API, numberCollection REST API and My Telephone number page on NOD will show 45-46 in Quarantined status as single numbers.</w:t>
      </w:r>
    </w:p>
    <w:p w14:paraId="0F5DE02E" w14:textId="77777777" w:rsidR="00707950" w:rsidRPr="007F24B9" w:rsidRDefault="00707950" w:rsidP="0079499E">
      <w:pPr>
        <w:spacing w:after="0"/>
        <w:ind w:left="1440"/>
        <w:contextualSpacing/>
        <w:rPr>
          <w:rFonts w:eastAsia="Times New Roman" w:cstheme="minorHAnsi"/>
          <w:color w:val="EF476F" w:themeColor="accent6"/>
          <w:szCs w:val="20"/>
          <w:lang w:eastAsia="ja-JP"/>
        </w:rPr>
      </w:pPr>
      <w:r w:rsidRPr="007F24B9">
        <w:rPr>
          <w:rFonts w:eastAsia="Times New Roman" w:cstheme="minorHAnsi"/>
          <w:color w:val="EF476F" w:themeColor="accent6"/>
          <w:szCs w:val="20"/>
          <w:lang w:eastAsia="ja-JP"/>
        </w:rPr>
        <w:t xml:space="preserve">rest of the activated numbers will be split as below: </w:t>
      </w:r>
    </w:p>
    <w:p w14:paraId="49ABF5CB" w14:textId="1281BC7B" w:rsidR="00707950" w:rsidRPr="007F24B9" w:rsidRDefault="00707950" w:rsidP="002E5CDF">
      <w:pPr>
        <w:spacing w:after="0"/>
        <w:ind w:left="1440"/>
        <w:contextualSpacing/>
        <w:rPr>
          <w:rFonts w:eastAsia="Times New Roman" w:cstheme="minorHAnsi"/>
          <w:color w:val="EF476F" w:themeColor="accent6"/>
          <w:szCs w:val="20"/>
          <w:lang w:eastAsia="ja-JP"/>
        </w:rPr>
      </w:pPr>
      <w:r w:rsidRPr="007F24B9">
        <w:rPr>
          <w:rFonts w:eastAsia="Times New Roman" w:cstheme="minorHAnsi"/>
          <w:color w:val="EF476F" w:themeColor="accent6"/>
          <w:szCs w:val="20"/>
          <w:lang w:eastAsia="ja-JP"/>
        </w:rPr>
        <w:t>0-9,</w:t>
      </w:r>
      <w:r w:rsidR="002E5CDF" w:rsidRPr="007F24B9">
        <w:rPr>
          <w:rFonts w:eastAsia="Times New Roman" w:cstheme="minorHAnsi"/>
          <w:color w:val="EF476F" w:themeColor="accent6"/>
          <w:szCs w:val="20"/>
          <w:lang w:eastAsia="ja-JP"/>
        </w:rPr>
        <w:t xml:space="preserve"> </w:t>
      </w:r>
      <w:r w:rsidRPr="007F24B9">
        <w:rPr>
          <w:rFonts w:eastAsia="Times New Roman" w:cstheme="minorHAnsi"/>
          <w:color w:val="EF476F" w:themeColor="accent6"/>
          <w:szCs w:val="20"/>
          <w:lang w:eastAsia="ja-JP"/>
        </w:rPr>
        <w:t>10-19</w:t>
      </w:r>
      <w:r w:rsidR="002E5CDF" w:rsidRPr="007F24B9">
        <w:rPr>
          <w:rFonts w:eastAsia="Times New Roman" w:cstheme="minorHAnsi"/>
          <w:color w:val="EF476F" w:themeColor="accent6"/>
          <w:szCs w:val="20"/>
          <w:lang w:eastAsia="ja-JP"/>
        </w:rPr>
        <w:t xml:space="preserve">, </w:t>
      </w:r>
      <w:r w:rsidRPr="007F24B9">
        <w:rPr>
          <w:rFonts w:eastAsia="Times New Roman" w:cstheme="minorHAnsi"/>
          <w:color w:val="EF476F" w:themeColor="accent6"/>
          <w:szCs w:val="20"/>
          <w:lang w:eastAsia="ja-JP"/>
        </w:rPr>
        <w:t>20-29,</w:t>
      </w:r>
      <w:r w:rsidR="002E5CDF" w:rsidRPr="007F24B9">
        <w:rPr>
          <w:rFonts w:eastAsia="Times New Roman" w:cstheme="minorHAnsi"/>
          <w:color w:val="EF476F" w:themeColor="accent6"/>
          <w:szCs w:val="20"/>
          <w:lang w:eastAsia="ja-JP"/>
        </w:rPr>
        <w:t xml:space="preserve"> </w:t>
      </w:r>
      <w:r w:rsidRPr="007F24B9">
        <w:rPr>
          <w:rFonts w:eastAsia="Times New Roman" w:cstheme="minorHAnsi"/>
          <w:color w:val="EF476F" w:themeColor="accent6"/>
          <w:szCs w:val="20"/>
          <w:lang w:eastAsia="ja-JP"/>
        </w:rPr>
        <w:t>30-39,</w:t>
      </w:r>
    </w:p>
    <w:p w14:paraId="0A3A31B1" w14:textId="69F6ABF2" w:rsidR="00707950" w:rsidRPr="007F24B9" w:rsidRDefault="00707950" w:rsidP="00193FDB">
      <w:pPr>
        <w:spacing w:after="0"/>
        <w:ind w:left="1440"/>
        <w:contextualSpacing/>
        <w:rPr>
          <w:rFonts w:eastAsia="Times New Roman" w:cstheme="minorHAnsi"/>
          <w:color w:val="EF476F" w:themeColor="accent6"/>
          <w:szCs w:val="20"/>
          <w:lang w:eastAsia="ja-JP"/>
        </w:rPr>
      </w:pPr>
      <w:r w:rsidRPr="007F24B9">
        <w:rPr>
          <w:rFonts w:eastAsia="Times New Roman" w:cstheme="minorHAnsi"/>
          <w:color w:val="EF476F" w:themeColor="accent6"/>
          <w:szCs w:val="20"/>
          <w:lang w:eastAsia="ja-JP"/>
        </w:rPr>
        <w:t>40,41,42,43,44,47,48,49,</w:t>
      </w:r>
    </w:p>
    <w:p w14:paraId="194FAC15" w14:textId="4EF98BF1" w:rsidR="00707950" w:rsidRPr="007F24B9" w:rsidRDefault="00707950" w:rsidP="00193FDB">
      <w:pPr>
        <w:spacing w:after="0"/>
        <w:ind w:left="1440"/>
        <w:contextualSpacing/>
        <w:rPr>
          <w:rFonts w:eastAsia="Times New Roman" w:cstheme="minorHAnsi"/>
          <w:color w:val="EF476F" w:themeColor="accent6"/>
          <w:szCs w:val="20"/>
          <w:lang w:eastAsia="ja-JP"/>
        </w:rPr>
      </w:pPr>
      <w:r w:rsidRPr="007F24B9">
        <w:rPr>
          <w:rFonts w:eastAsia="Times New Roman" w:cstheme="minorHAnsi"/>
          <w:color w:val="EF476F" w:themeColor="accent6"/>
          <w:szCs w:val="20"/>
          <w:lang w:eastAsia="ja-JP"/>
        </w:rPr>
        <w:t>50-59,</w:t>
      </w:r>
      <w:r w:rsidR="002E5CDF" w:rsidRPr="007F24B9">
        <w:rPr>
          <w:rFonts w:eastAsia="Times New Roman" w:cstheme="minorHAnsi"/>
          <w:color w:val="EF476F" w:themeColor="accent6"/>
          <w:szCs w:val="20"/>
          <w:lang w:eastAsia="ja-JP"/>
        </w:rPr>
        <w:t xml:space="preserve"> </w:t>
      </w:r>
      <w:r w:rsidRPr="007F24B9">
        <w:rPr>
          <w:rFonts w:eastAsia="Times New Roman" w:cstheme="minorHAnsi"/>
          <w:color w:val="EF476F" w:themeColor="accent6"/>
          <w:szCs w:val="20"/>
          <w:lang w:eastAsia="ja-JP"/>
        </w:rPr>
        <w:t>60-69,</w:t>
      </w:r>
      <w:r w:rsidR="002E5CDF" w:rsidRPr="007F24B9">
        <w:rPr>
          <w:rFonts w:eastAsia="Times New Roman" w:cstheme="minorHAnsi"/>
          <w:color w:val="EF476F" w:themeColor="accent6"/>
          <w:szCs w:val="20"/>
          <w:lang w:eastAsia="ja-JP"/>
        </w:rPr>
        <w:t xml:space="preserve"> </w:t>
      </w:r>
      <w:r w:rsidRPr="007F24B9">
        <w:rPr>
          <w:rFonts w:eastAsia="Times New Roman" w:cstheme="minorHAnsi"/>
          <w:color w:val="EF476F" w:themeColor="accent6"/>
          <w:szCs w:val="20"/>
          <w:lang w:eastAsia="ja-JP"/>
        </w:rPr>
        <w:t>70-79,80-89,90-99</w:t>
      </w:r>
    </w:p>
    <w:p w14:paraId="567A8992" w14:textId="77777777" w:rsidR="0083344D" w:rsidRPr="00707950" w:rsidRDefault="0083344D" w:rsidP="00193FDB">
      <w:pPr>
        <w:spacing w:after="0"/>
        <w:ind w:left="1440"/>
        <w:contextualSpacing/>
        <w:rPr>
          <w:rFonts w:eastAsia="Times New Roman" w:cstheme="minorHAnsi"/>
          <w:color w:val="000000"/>
          <w:szCs w:val="20"/>
          <w:lang w:eastAsia="ja-JP"/>
        </w:rPr>
      </w:pPr>
    </w:p>
    <w:p w14:paraId="49872636" w14:textId="638B1A03" w:rsidR="00707950" w:rsidRDefault="00707950" w:rsidP="005D1257">
      <w:pPr>
        <w:pStyle w:val="ListParagraph"/>
        <w:numPr>
          <w:ilvl w:val="0"/>
          <w:numId w:val="16"/>
        </w:numPr>
        <w:spacing w:after="0" w:line="240" w:lineRule="auto"/>
        <w:rPr>
          <w:rFonts w:ascii="HelveticaNeue LT 45 Light" w:eastAsia="Times New Roman" w:hAnsi="HelveticaNeue LT 45 Light"/>
          <w:szCs w:val="20"/>
          <w:lang w:eastAsia="en-GB"/>
        </w:rPr>
      </w:pPr>
      <w:r w:rsidRPr="003054C5">
        <w:rPr>
          <w:rFonts w:ascii="HelveticaNeue LT 45 Light" w:eastAsia="Times New Roman" w:hAnsi="HelveticaNeue LT 45 Light"/>
          <w:szCs w:val="20"/>
          <w:lang w:eastAsia="en-GB"/>
        </w:rPr>
        <w:t xml:space="preserve">Numbers which are deactivated will move into quarantine </w:t>
      </w:r>
      <w:r w:rsidR="0004162E">
        <w:rPr>
          <w:rFonts w:ascii="HelveticaNeue LT 45 Light" w:eastAsia="Times New Roman" w:hAnsi="HelveticaNeue LT 45 Light"/>
          <w:szCs w:val="20"/>
          <w:lang w:eastAsia="en-GB"/>
        </w:rPr>
        <w:t>for 180 days</w:t>
      </w:r>
    </w:p>
    <w:p w14:paraId="5478B434" w14:textId="77777777" w:rsidR="0083344D" w:rsidRDefault="0083344D" w:rsidP="0083344D">
      <w:pPr>
        <w:pStyle w:val="ListParagraph"/>
        <w:spacing w:after="0" w:line="240" w:lineRule="auto"/>
        <w:rPr>
          <w:rFonts w:ascii="HelveticaNeue LT 45 Light" w:eastAsia="Times New Roman" w:hAnsi="HelveticaNeue LT 45 Light"/>
          <w:szCs w:val="20"/>
          <w:lang w:eastAsia="en-GB"/>
        </w:rPr>
      </w:pPr>
    </w:p>
    <w:p w14:paraId="63E6F1CD" w14:textId="6A71C512" w:rsidR="00193FDB" w:rsidRPr="0083344D" w:rsidRDefault="00193FDB" w:rsidP="005D1257">
      <w:pPr>
        <w:pStyle w:val="ListParagraph"/>
        <w:numPr>
          <w:ilvl w:val="0"/>
          <w:numId w:val="16"/>
        </w:numPr>
        <w:spacing w:after="0" w:line="240" w:lineRule="auto"/>
        <w:rPr>
          <w:rFonts w:ascii="HelveticaNeue LT 45 Light" w:eastAsia="Times New Roman" w:hAnsi="HelveticaNeue LT 45 Light"/>
          <w:szCs w:val="20"/>
          <w:lang w:eastAsia="en-GB"/>
        </w:rPr>
      </w:pPr>
      <w:r w:rsidRPr="0083344D">
        <w:rPr>
          <w:rFonts w:ascii="HelveticaNeue LT 45 Light" w:eastAsia="Times New Roman" w:hAnsi="HelveticaNeue LT 45 Light"/>
          <w:szCs w:val="20"/>
          <w:lang w:eastAsia="en-GB"/>
        </w:rPr>
        <w:t>For port-in activated numbers, partial deactivation is also supported</w:t>
      </w:r>
    </w:p>
    <w:p w14:paraId="707A3292" w14:textId="77777777" w:rsidR="0079499E" w:rsidRDefault="0079499E" w:rsidP="0079499E">
      <w:pPr>
        <w:pStyle w:val="ListParagraph"/>
        <w:spacing w:after="0" w:line="240" w:lineRule="auto"/>
        <w:ind w:left="1440"/>
        <w:contextualSpacing w:val="0"/>
        <w:rPr>
          <w:rFonts w:ascii="HelveticaNeue LT 45 Light" w:eastAsia="Times New Roman" w:hAnsi="HelveticaNeue LT 45 Light"/>
          <w:szCs w:val="20"/>
          <w:lang w:eastAsia="en-GB"/>
        </w:rPr>
      </w:pPr>
    </w:p>
    <w:p w14:paraId="309F717B" w14:textId="51A687C8" w:rsidR="00707950" w:rsidRDefault="003054C5" w:rsidP="003054C5">
      <w:pPr>
        <w:pStyle w:val="Heading2"/>
        <w:rPr>
          <w:lang w:eastAsia="en-GB"/>
        </w:rPr>
      </w:pPr>
      <w:r>
        <w:rPr>
          <w:lang w:eastAsia="en-GB"/>
        </w:rPr>
        <w:t xml:space="preserve">Reactivation and </w:t>
      </w:r>
      <w:r w:rsidR="00193FDB">
        <w:rPr>
          <w:lang w:eastAsia="en-GB"/>
        </w:rPr>
        <w:t>Port-In</w:t>
      </w:r>
      <w:r>
        <w:rPr>
          <w:lang w:eastAsia="en-GB"/>
        </w:rPr>
        <w:t xml:space="preserve"> reactivation</w:t>
      </w:r>
      <w:r w:rsidR="00790A89">
        <w:rPr>
          <w:lang w:eastAsia="en-GB"/>
        </w:rPr>
        <w:t xml:space="preserve"> (NL only)</w:t>
      </w:r>
    </w:p>
    <w:p w14:paraId="2D105D8D" w14:textId="59F7D952" w:rsidR="00790A89" w:rsidRPr="003334AB" w:rsidRDefault="00790A89" w:rsidP="00790A89">
      <w:r>
        <w:t xml:space="preserve">All changes are for the Netherlands only and are highlighted in </w:t>
      </w:r>
      <w:r w:rsidRPr="0063754D">
        <w:rPr>
          <w:color w:val="EF476F" w:themeColor="accent6"/>
        </w:rPr>
        <w:t>red</w:t>
      </w:r>
      <w:r>
        <w:t>:-</w:t>
      </w:r>
    </w:p>
    <w:p w14:paraId="400B2430" w14:textId="5565EDAB" w:rsidR="0083344D" w:rsidRPr="0063754D" w:rsidRDefault="002457C2" w:rsidP="005D1257">
      <w:pPr>
        <w:pStyle w:val="ListParagraph"/>
        <w:numPr>
          <w:ilvl w:val="0"/>
          <w:numId w:val="11"/>
        </w:numPr>
        <w:spacing w:after="0" w:line="240" w:lineRule="auto"/>
        <w:contextualSpacing w:val="0"/>
        <w:rPr>
          <w:rFonts w:ascii="HelveticaNeue LT 45 Light" w:eastAsia="Times New Roman" w:hAnsi="HelveticaNeue LT 45 Light"/>
          <w:color w:val="EF476F" w:themeColor="accent6"/>
          <w:szCs w:val="20"/>
          <w:lang w:eastAsia="en-GB"/>
        </w:rPr>
      </w:pPr>
      <w:r w:rsidRPr="0063754D">
        <w:rPr>
          <w:rFonts w:ascii="HelveticaNeue LT 45 Light" w:eastAsia="Times New Roman" w:hAnsi="HelveticaNeue LT 45 Light"/>
          <w:color w:val="EF476F" w:themeColor="accent6"/>
          <w:szCs w:val="20"/>
          <w:lang w:eastAsia="en-GB"/>
        </w:rPr>
        <w:t xml:space="preserve">You </w:t>
      </w:r>
      <w:r w:rsidR="003054C5" w:rsidRPr="0063754D">
        <w:rPr>
          <w:rFonts w:ascii="HelveticaNeue LT 45 Light" w:eastAsia="Times New Roman" w:hAnsi="HelveticaNeue LT 45 Light"/>
          <w:color w:val="EF476F" w:themeColor="accent6"/>
          <w:szCs w:val="20"/>
          <w:lang w:eastAsia="en-GB"/>
        </w:rPr>
        <w:t xml:space="preserve">can reactivate a range </w:t>
      </w:r>
      <w:r w:rsidR="0004162E" w:rsidRPr="0063754D">
        <w:rPr>
          <w:rFonts w:ascii="HelveticaNeue LT 45 Light" w:eastAsia="Times New Roman" w:hAnsi="HelveticaNeue LT 45 Light"/>
          <w:color w:val="EF476F" w:themeColor="accent6"/>
          <w:szCs w:val="20"/>
          <w:lang w:eastAsia="en-GB"/>
        </w:rPr>
        <w:t>which</w:t>
      </w:r>
      <w:r w:rsidR="003054C5" w:rsidRPr="0063754D">
        <w:rPr>
          <w:rFonts w:ascii="HelveticaNeue LT 45 Light" w:eastAsia="Times New Roman" w:hAnsi="HelveticaNeue LT 45 Light"/>
          <w:color w:val="EF476F" w:themeColor="accent6"/>
          <w:szCs w:val="20"/>
          <w:lang w:eastAsia="en-GB"/>
        </w:rPr>
        <w:t xml:space="preserve"> was deactivated earlier (within </w:t>
      </w:r>
      <w:r w:rsidRPr="0063754D">
        <w:rPr>
          <w:rFonts w:ascii="HelveticaNeue LT 45 Light" w:eastAsia="Times New Roman" w:hAnsi="HelveticaNeue LT 45 Light"/>
          <w:color w:val="EF476F" w:themeColor="accent6"/>
          <w:szCs w:val="20"/>
          <w:lang w:eastAsia="en-GB"/>
        </w:rPr>
        <w:t xml:space="preserve">the first </w:t>
      </w:r>
      <w:r w:rsidR="003054C5" w:rsidRPr="0063754D">
        <w:rPr>
          <w:rFonts w:ascii="HelveticaNeue LT 45 Light" w:eastAsia="Times New Roman" w:hAnsi="HelveticaNeue LT 45 Light"/>
          <w:color w:val="EF476F" w:themeColor="accent6"/>
          <w:szCs w:val="20"/>
          <w:lang w:eastAsia="en-GB"/>
        </w:rPr>
        <w:t xml:space="preserve">60 days of </w:t>
      </w:r>
      <w:r w:rsidRPr="0063754D">
        <w:rPr>
          <w:rFonts w:ascii="HelveticaNeue LT 45 Light" w:eastAsia="Times New Roman" w:hAnsi="HelveticaNeue LT 45 Light"/>
          <w:color w:val="EF476F" w:themeColor="accent6"/>
          <w:szCs w:val="20"/>
          <w:lang w:eastAsia="en-GB"/>
        </w:rPr>
        <w:t xml:space="preserve">the </w:t>
      </w:r>
      <w:r w:rsidR="003054C5" w:rsidRPr="0063754D">
        <w:rPr>
          <w:rFonts w:ascii="HelveticaNeue LT 45 Light" w:eastAsia="Times New Roman" w:hAnsi="HelveticaNeue LT 45 Light"/>
          <w:color w:val="EF476F" w:themeColor="accent6"/>
          <w:szCs w:val="20"/>
          <w:lang w:eastAsia="en-GB"/>
        </w:rPr>
        <w:t xml:space="preserve">quarantine window) and the </w:t>
      </w:r>
      <w:r w:rsidR="0004162E" w:rsidRPr="0063754D">
        <w:rPr>
          <w:rFonts w:ascii="HelveticaNeue LT 45 Light" w:eastAsia="Times New Roman" w:hAnsi="HelveticaNeue LT 45 Light"/>
          <w:color w:val="EF476F" w:themeColor="accent6"/>
          <w:szCs w:val="20"/>
          <w:lang w:eastAsia="en-GB"/>
        </w:rPr>
        <w:t xml:space="preserve">previously </w:t>
      </w:r>
      <w:r w:rsidR="003054C5" w:rsidRPr="0063754D">
        <w:rPr>
          <w:rFonts w:ascii="HelveticaNeue LT 45 Light" w:eastAsia="Times New Roman" w:hAnsi="HelveticaNeue LT 45 Light"/>
          <w:color w:val="EF476F" w:themeColor="accent6"/>
          <w:szCs w:val="20"/>
          <w:lang w:eastAsia="en-GB"/>
        </w:rPr>
        <w:t>active</w:t>
      </w:r>
      <w:r w:rsidRPr="0063754D">
        <w:rPr>
          <w:rFonts w:ascii="HelveticaNeue LT 45 Light" w:eastAsia="Times New Roman" w:hAnsi="HelveticaNeue LT 45 Light"/>
          <w:color w:val="EF476F" w:themeColor="accent6"/>
          <w:szCs w:val="20"/>
          <w:lang w:eastAsia="en-GB"/>
        </w:rPr>
        <w:t xml:space="preserve"> end</w:t>
      </w:r>
      <w:r w:rsidR="003054C5" w:rsidRPr="0063754D">
        <w:rPr>
          <w:rFonts w:ascii="HelveticaNeue LT 45 Light" w:eastAsia="Times New Roman" w:hAnsi="HelveticaNeue LT 45 Light"/>
          <w:color w:val="EF476F" w:themeColor="accent6"/>
          <w:szCs w:val="20"/>
          <w:lang w:eastAsia="en-GB"/>
        </w:rPr>
        <w:t xml:space="preserve"> customers associated with that range must be able to continue using the </w:t>
      </w:r>
      <w:r w:rsidR="0004162E" w:rsidRPr="0063754D">
        <w:rPr>
          <w:rFonts w:ascii="HelveticaNeue LT 45 Light" w:eastAsia="Times New Roman" w:hAnsi="HelveticaNeue LT 45 Light"/>
          <w:color w:val="EF476F" w:themeColor="accent6"/>
          <w:szCs w:val="20"/>
          <w:lang w:eastAsia="en-GB"/>
        </w:rPr>
        <w:t>numbers</w:t>
      </w:r>
      <w:r w:rsidR="003054C5" w:rsidRPr="0063754D">
        <w:rPr>
          <w:rFonts w:ascii="HelveticaNeue LT 45 Light" w:eastAsia="Times New Roman" w:hAnsi="HelveticaNeue LT 45 Light"/>
          <w:color w:val="EF476F" w:themeColor="accent6"/>
          <w:szCs w:val="20"/>
          <w:lang w:eastAsia="en-GB"/>
        </w:rPr>
        <w:t xml:space="preserve"> post reactivation.</w:t>
      </w:r>
    </w:p>
    <w:p w14:paraId="50269B7F" w14:textId="35A6189E" w:rsidR="003054C5" w:rsidRPr="0063754D" w:rsidRDefault="003054C5" w:rsidP="0083344D">
      <w:pPr>
        <w:pStyle w:val="ListParagraph"/>
        <w:spacing w:after="0" w:line="240" w:lineRule="auto"/>
        <w:contextualSpacing w:val="0"/>
        <w:rPr>
          <w:rFonts w:ascii="HelveticaNeue LT 45 Light" w:eastAsia="Times New Roman" w:hAnsi="HelveticaNeue LT 45 Light"/>
          <w:color w:val="EF476F" w:themeColor="accent6"/>
          <w:szCs w:val="20"/>
          <w:lang w:eastAsia="en-GB"/>
        </w:rPr>
      </w:pPr>
      <w:r w:rsidRPr="0063754D">
        <w:rPr>
          <w:rFonts w:ascii="HelveticaNeue LT 45 Light" w:eastAsia="Times New Roman" w:hAnsi="HelveticaNeue LT 45 Light"/>
          <w:color w:val="EF476F" w:themeColor="accent6"/>
          <w:szCs w:val="20"/>
          <w:lang w:eastAsia="en-GB"/>
        </w:rPr>
        <w:t>   </w:t>
      </w:r>
    </w:p>
    <w:p w14:paraId="74283000" w14:textId="0B4906F6" w:rsidR="003054C5" w:rsidRPr="0063754D" w:rsidRDefault="002457C2" w:rsidP="005D1257">
      <w:pPr>
        <w:pStyle w:val="ListParagraph"/>
        <w:numPr>
          <w:ilvl w:val="0"/>
          <w:numId w:val="11"/>
        </w:numPr>
        <w:spacing w:after="0" w:line="240" w:lineRule="auto"/>
        <w:contextualSpacing w:val="0"/>
        <w:rPr>
          <w:rFonts w:ascii="HelveticaNeue LT 45 Light" w:eastAsia="Times New Roman" w:hAnsi="HelveticaNeue LT 45 Light"/>
          <w:color w:val="EF476F" w:themeColor="accent6"/>
          <w:szCs w:val="20"/>
          <w:lang w:eastAsia="en-GB"/>
        </w:rPr>
      </w:pPr>
      <w:r w:rsidRPr="0063754D">
        <w:rPr>
          <w:rFonts w:ascii="HelveticaNeue LT 45 Light" w:eastAsia="Times New Roman" w:hAnsi="HelveticaNeue LT 45 Light"/>
          <w:color w:val="EF476F" w:themeColor="accent6"/>
          <w:szCs w:val="20"/>
          <w:lang w:eastAsia="en-GB"/>
        </w:rPr>
        <w:t xml:space="preserve">You </w:t>
      </w:r>
      <w:r w:rsidR="003054C5" w:rsidRPr="0063754D">
        <w:rPr>
          <w:rFonts w:ascii="HelveticaNeue LT 45 Light" w:eastAsia="Times New Roman" w:hAnsi="HelveticaNeue LT 45 Light"/>
          <w:color w:val="EF476F" w:themeColor="accent6"/>
          <w:szCs w:val="20"/>
          <w:lang w:eastAsia="en-GB"/>
        </w:rPr>
        <w:t xml:space="preserve">cannot reactivate the range </w:t>
      </w:r>
      <w:r w:rsidR="0004162E" w:rsidRPr="0063754D">
        <w:rPr>
          <w:rFonts w:ascii="HelveticaNeue LT 45 Light" w:eastAsia="Times New Roman" w:hAnsi="HelveticaNeue LT 45 Light"/>
          <w:color w:val="EF476F" w:themeColor="accent6"/>
          <w:szCs w:val="20"/>
          <w:lang w:eastAsia="en-GB"/>
        </w:rPr>
        <w:t xml:space="preserve">after </w:t>
      </w:r>
      <w:r w:rsidRPr="0063754D">
        <w:rPr>
          <w:rFonts w:ascii="HelveticaNeue LT 45 Light" w:eastAsia="Times New Roman" w:hAnsi="HelveticaNeue LT 45 Light"/>
          <w:color w:val="EF476F" w:themeColor="accent6"/>
          <w:szCs w:val="20"/>
          <w:lang w:eastAsia="en-GB"/>
        </w:rPr>
        <w:t xml:space="preserve">the </w:t>
      </w:r>
      <w:r w:rsidR="003054C5" w:rsidRPr="0063754D">
        <w:rPr>
          <w:rFonts w:ascii="HelveticaNeue LT 45 Light" w:eastAsia="Times New Roman" w:hAnsi="HelveticaNeue LT 45 Light"/>
          <w:color w:val="EF476F" w:themeColor="accent6"/>
          <w:szCs w:val="20"/>
          <w:lang w:eastAsia="en-GB"/>
        </w:rPr>
        <w:t>60 days</w:t>
      </w:r>
      <w:r w:rsidR="0004162E" w:rsidRPr="0063754D">
        <w:rPr>
          <w:rFonts w:ascii="HelveticaNeue LT 45 Light" w:eastAsia="Times New Roman" w:hAnsi="HelveticaNeue LT 45 Light"/>
          <w:color w:val="EF476F" w:themeColor="accent6"/>
          <w:szCs w:val="20"/>
          <w:lang w:eastAsia="en-GB"/>
        </w:rPr>
        <w:t xml:space="preserve"> of the quarantine period have elapsed</w:t>
      </w:r>
      <w:r w:rsidR="003054C5" w:rsidRPr="0063754D">
        <w:rPr>
          <w:rFonts w:ascii="HelveticaNeue LT 45 Light" w:eastAsia="Times New Roman" w:hAnsi="HelveticaNeue LT 45 Light"/>
          <w:color w:val="EF476F" w:themeColor="accent6"/>
          <w:szCs w:val="20"/>
          <w:lang w:eastAsia="en-GB"/>
        </w:rPr>
        <w:t>.</w:t>
      </w:r>
    </w:p>
    <w:p w14:paraId="4A90EA3D" w14:textId="77777777" w:rsidR="0083344D" w:rsidRPr="0063754D" w:rsidRDefault="0083344D" w:rsidP="0083344D">
      <w:pPr>
        <w:spacing w:after="0" w:line="240" w:lineRule="auto"/>
        <w:rPr>
          <w:rFonts w:ascii="HelveticaNeue LT 45 Light" w:eastAsia="Times New Roman" w:hAnsi="HelveticaNeue LT 45 Light"/>
          <w:color w:val="EF476F" w:themeColor="accent6"/>
          <w:szCs w:val="20"/>
          <w:lang w:eastAsia="en-GB"/>
        </w:rPr>
      </w:pPr>
    </w:p>
    <w:p w14:paraId="44C65A2C" w14:textId="50037479" w:rsidR="003054C5" w:rsidRPr="0063754D" w:rsidRDefault="00193FDB" w:rsidP="005D1257">
      <w:pPr>
        <w:pStyle w:val="ListParagraph"/>
        <w:numPr>
          <w:ilvl w:val="0"/>
          <w:numId w:val="11"/>
        </w:numPr>
        <w:spacing w:after="0" w:line="240" w:lineRule="auto"/>
        <w:contextualSpacing w:val="0"/>
        <w:rPr>
          <w:rFonts w:ascii="HelveticaNeue LT 45 Light" w:eastAsia="Times New Roman" w:hAnsi="HelveticaNeue LT 45 Light"/>
          <w:color w:val="EF476F" w:themeColor="accent6"/>
          <w:szCs w:val="20"/>
          <w:lang w:eastAsia="en-GB"/>
        </w:rPr>
      </w:pPr>
      <w:r w:rsidRPr="0063754D">
        <w:rPr>
          <w:rFonts w:ascii="HelveticaNeue LT 45 Light" w:eastAsia="Times New Roman" w:hAnsi="HelveticaNeue LT 45 Light"/>
          <w:color w:val="EF476F" w:themeColor="accent6"/>
          <w:szCs w:val="20"/>
          <w:lang w:eastAsia="en-GB"/>
        </w:rPr>
        <w:t xml:space="preserve">PREMIUM customer only: </w:t>
      </w:r>
      <w:r w:rsidR="003054C5" w:rsidRPr="0063754D">
        <w:rPr>
          <w:rFonts w:ascii="HelveticaNeue LT 45 Light" w:eastAsia="Times New Roman" w:hAnsi="HelveticaNeue LT 45 Light"/>
          <w:color w:val="EF476F" w:themeColor="accent6"/>
          <w:szCs w:val="20"/>
          <w:lang w:eastAsia="en-GB"/>
        </w:rPr>
        <w:t>Reactivation</w:t>
      </w:r>
      <w:r w:rsidR="0004162E" w:rsidRPr="0063754D">
        <w:rPr>
          <w:rFonts w:ascii="HelveticaNeue LT 45 Light" w:eastAsia="Times New Roman" w:hAnsi="HelveticaNeue LT 45 Light"/>
          <w:color w:val="EF476F" w:themeColor="accent6"/>
          <w:szCs w:val="20"/>
          <w:lang w:eastAsia="en-GB"/>
        </w:rPr>
        <w:t xml:space="preserve"> can also be performed on preactivated numbers which have been quarantined within the first 60 days of the quarantine period.</w:t>
      </w:r>
    </w:p>
    <w:p w14:paraId="6A36B765" w14:textId="77777777" w:rsidR="003054C5" w:rsidRPr="003054C5" w:rsidRDefault="003054C5" w:rsidP="003054C5">
      <w:pPr>
        <w:spacing w:after="0" w:line="240" w:lineRule="auto"/>
        <w:rPr>
          <w:rFonts w:ascii="HelveticaNeue LT 45 Light" w:eastAsia="Times New Roman" w:hAnsi="HelveticaNeue LT 45 Light" w:cs="Times New Roman"/>
          <w:color w:val="auto"/>
          <w:szCs w:val="20"/>
          <w:lang w:eastAsia="en-GB"/>
        </w:rPr>
      </w:pPr>
    </w:p>
    <w:p w14:paraId="331B0E36" w14:textId="33ED2C5F" w:rsidR="006A4834" w:rsidRPr="000D04C3" w:rsidRDefault="006A4834">
      <w:pPr>
        <w:spacing w:after="200" w:line="276" w:lineRule="auto"/>
        <w:rPr>
          <w:lang w:val="en-US"/>
        </w:rPr>
      </w:pPr>
      <w:r w:rsidRPr="000D04C3">
        <w:rPr>
          <w:lang w:val="en-US"/>
        </w:rPr>
        <w:br w:type="page"/>
      </w:r>
    </w:p>
    <w:p w14:paraId="16D4FF0B" w14:textId="77777777" w:rsidR="006A4834" w:rsidRPr="000D04C3" w:rsidRDefault="006A4834" w:rsidP="006A4834">
      <w:pPr>
        <w:rPr>
          <w:lang w:val="en-US"/>
        </w:rPr>
      </w:pPr>
    </w:p>
    <w:p w14:paraId="063CA04F" w14:textId="3322F4D0" w:rsidR="00B40DD9" w:rsidRDefault="00B40DD9" w:rsidP="00B40DD9">
      <w:pPr>
        <w:pStyle w:val="Heading1"/>
        <w:spacing w:line="240" w:lineRule="auto"/>
      </w:pPr>
      <w:bookmarkStart w:id="5" w:name="_Ref97829694"/>
      <w:bookmarkStart w:id="6" w:name="_Ref97895890"/>
      <w:r>
        <w:t>Port-Out changes</w:t>
      </w:r>
    </w:p>
    <w:p w14:paraId="5F16A701" w14:textId="77777777" w:rsidR="003C5B8C" w:rsidRPr="003C5B8C" w:rsidRDefault="003C5B8C" w:rsidP="003C5B8C"/>
    <w:p w14:paraId="5EDEB603" w14:textId="0311AA3B" w:rsidR="00B40DD9" w:rsidRDefault="0004162E" w:rsidP="00B40DD9">
      <w:r>
        <w:t>When an end customer wishes to move their existing numbers to an alternative supplier, the port-out process applies  In this March release t</w:t>
      </w:r>
      <w:r w:rsidR="00B40DD9">
        <w:t xml:space="preserve">he port-out process </w:t>
      </w:r>
      <w:r>
        <w:t xml:space="preserve">will be </w:t>
      </w:r>
      <w:r w:rsidR="00B40DD9">
        <w:t xml:space="preserve">changed </w:t>
      </w:r>
      <w:r>
        <w:t xml:space="preserve">and </w:t>
      </w:r>
      <w:r w:rsidR="00B40DD9">
        <w:t>new porting milestones and new number status</w:t>
      </w:r>
      <w:r>
        <w:t>es introduced</w:t>
      </w:r>
      <w:r w:rsidR="00C866C7">
        <w:t>, as explained below.</w:t>
      </w:r>
    </w:p>
    <w:p w14:paraId="57BC5D3E" w14:textId="77777777" w:rsidR="003C5B8C" w:rsidRDefault="003C5B8C" w:rsidP="00B40DD9"/>
    <w:p w14:paraId="20F97D97" w14:textId="033668B0" w:rsidR="00B40DD9" w:rsidRDefault="00B40DD9" w:rsidP="00B40DD9">
      <w:pPr>
        <w:pStyle w:val="Heading2"/>
      </w:pPr>
      <w:r>
        <w:t>Porting Life Cycle:</w:t>
      </w:r>
    </w:p>
    <w:p w14:paraId="595ACBC1" w14:textId="77777777" w:rsidR="003C5B8C" w:rsidRPr="003C5B8C" w:rsidRDefault="003C5B8C" w:rsidP="003C5B8C"/>
    <w:p w14:paraId="1E53BDEF" w14:textId="005FC662" w:rsidR="00B40DD9" w:rsidRDefault="00B40DD9" w:rsidP="00B40DD9">
      <w:r>
        <w:t>When a port-out is raised</w:t>
      </w:r>
      <w:r w:rsidR="0004162E">
        <w:t xml:space="preserve">, an </w:t>
      </w:r>
      <w:r>
        <w:t xml:space="preserve">order will move to either </w:t>
      </w:r>
      <w:r w:rsidR="0004162E">
        <w:t>‘</w:t>
      </w:r>
      <w:r>
        <w:t>Customer Feedback awaited</w:t>
      </w:r>
      <w:r w:rsidR="004B51BF">
        <w:t xml:space="preserve"> / CFA</w:t>
      </w:r>
      <w:r w:rsidR="0004162E">
        <w:t>’</w:t>
      </w:r>
      <w:r>
        <w:t xml:space="preserve"> or </w:t>
      </w:r>
      <w:r w:rsidR="0004162E">
        <w:t>‘</w:t>
      </w:r>
      <w:r>
        <w:t>Confirmed</w:t>
      </w:r>
      <w:r w:rsidR="0004162E">
        <w:t>’</w:t>
      </w:r>
      <w:r>
        <w:t xml:space="preserve"> </w:t>
      </w:r>
      <w:r w:rsidR="00C866C7">
        <w:t>s</w:t>
      </w:r>
      <w:r>
        <w:t>tatus</w:t>
      </w:r>
      <w:r w:rsidR="00C866C7">
        <w:t>, depending on the country</w:t>
      </w:r>
      <w:r>
        <w:t>.</w:t>
      </w:r>
    </w:p>
    <w:p w14:paraId="0DAA3685" w14:textId="77777777" w:rsidR="00B40DD9" w:rsidRDefault="00B40DD9" w:rsidP="00B40DD9"/>
    <w:p w14:paraId="55FA44BD" w14:textId="65B830DD" w:rsidR="00B40DD9" w:rsidRPr="004F3C52" w:rsidRDefault="00943EDC" w:rsidP="00B40DD9">
      <w:pPr>
        <w:pStyle w:val="Heading3"/>
        <w:rPr>
          <w:lang w:val="en-US"/>
        </w:rPr>
      </w:pPr>
      <w:r>
        <w:rPr>
          <w:lang w:val="en-US"/>
        </w:rPr>
        <w:t>Denmark, France, GB</w:t>
      </w:r>
      <w:r w:rsidR="00B40DD9" w:rsidRPr="004F3C52">
        <w:rPr>
          <w:lang w:val="en-US"/>
        </w:rPr>
        <w:t>, F</w:t>
      </w:r>
      <w:r>
        <w:rPr>
          <w:lang w:val="en-US"/>
        </w:rPr>
        <w:t>rance</w:t>
      </w:r>
      <w:r w:rsidR="00B40DD9" w:rsidRPr="004F3C52">
        <w:rPr>
          <w:lang w:val="en-US"/>
        </w:rPr>
        <w:t xml:space="preserve">, </w:t>
      </w:r>
      <w:r>
        <w:rPr>
          <w:lang w:val="en-US"/>
        </w:rPr>
        <w:t>Italy, Ireland, Portugal, Spain</w:t>
      </w:r>
      <w:r w:rsidR="00B40DD9" w:rsidRPr="004F3C52">
        <w:rPr>
          <w:lang w:val="en-US"/>
        </w:rPr>
        <w:t xml:space="preserve">, </w:t>
      </w:r>
      <w:r>
        <w:rPr>
          <w:lang w:val="en-US"/>
        </w:rPr>
        <w:t>Sweden</w:t>
      </w:r>
      <w:r w:rsidR="00B40DD9">
        <w:rPr>
          <w:lang w:val="en-US"/>
        </w:rPr>
        <w:t xml:space="preserve"> and </w:t>
      </w:r>
      <w:r w:rsidR="00B40DD9" w:rsidRPr="004F3C52">
        <w:rPr>
          <w:lang w:val="en-US"/>
        </w:rPr>
        <w:t>Zone B count</w:t>
      </w:r>
      <w:r w:rsidR="00B40DD9">
        <w:rPr>
          <w:lang w:val="en-US"/>
        </w:rPr>
        <w:t>ries</w:t>
      </w:r>
      <w:r>
        <w:rPr>
          <w:lang w:val="en-US"/>
        </w:rPr>
        <w:t xml:space="preserve"> (Czech Republic, Finland, Luxembourg, Norway, Romania, Slovakia)</w:t>
      </w:r>
    </w:p>
    <w:p w14:paraId="7D2BD7E1" w14:textId="77777777" w:rsidR="00B40DD9" w:rsidRPr="004F3C52" w:rsidRDefault="00B40DD9" w:rsidP="00B40DD9">
      <w:pPr>
        <w:rPr>
          <w:lang w:val="en-US"/>
        </w:rPr>
      </w:pPr>
    </w:p>
    <w:p w14:paraId="13FA7E86" w14:textId="678C0F5E" w:rsidR="003C5B8C" w:rsidRPr="003C5B8C" w:rsidRDefault="00B40DD9" w:rsidP="00B40DD9">
      <w:r>
        <w:rPr>
          <w:noProof/>
        </w:rPr>
        <w:drawing>
          <wp:inline distT="0" distB="0" distL="0" distR="0" wp14:anchorId="64043B84" wp14:editId="116C29E5">
            <wp:extent cx="6076950" cy="249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76950" cy="2495550"/>
                    </a:xfrm>
                    <a:prstGeom prst="rect">
                      <a:avLst/>
                    </a:prstGeom>
                  </pic:spPr>
                </pic:pic>
              </a:graphicData>
            </a:graphic>
          </wp:inline>
        </w:drawing>
      </w:r>
    </w:p>
    <w:p w14:paraId="77E4C005" w14:textId="77777777" w:rsidR="00B40DD9" w:rsidRPr="003C5B8C" w:rsidRDefault="00B40DD9" w:rsidP="00B40DD9">
      <w:pPr>
        <w:rPr>
          <w:lang w:val="de-DE"/>
        </w:rPr>
      </w:pPr>
    </w:p>
    <w:p w14:paraId="1DA776A8" w14:textId="2FBEE5C9" w:rsidR="00B40DD9" w:rsidRDefault="00B40DD9" w:rsidP="00B40DD9">
      <w:pPr>
        <w:pStyle w:val="Heading3"/>
        <w:rPr>
          <w:noProof/>
          <w:lang w:val="de-DE"/>
        </w:rPr>
      </w:pPr>
      <w:r w:rsidRPr="003C5B8C">
        <w:rPr>
          <w:noProof/>
          <w:lang w:val="de-DE"/>
        </w:rPr>
        <w:t>A</w:t>
      </w:r>
      <w:r w:rsidR="0063754D" w:rsidRPr="003C5B8C">
        <w:rPr>
          <w:noProof/>
          <w:lang w:val="de-DE"/>
        </w:rPr>
        <w:t>ustria</w:t>
      </w:r>
      <w:r w:rsidRPr="003C5B8C">
        <w:rPr>
          <w:noProof/>
          <w:lang w:val="de-DE"/>
        </w:rPr>
        <w:t>, B</w:t>
      </w:r>
      <w:r w:rsidR="003C5B8C" w:rsidRPr="003C5B8C">
        <w:rPr>
          <w:noProof/>
          <w:lang w:val="de-DE"/>
        </w:rPr>
        <w:t>elgium</w:t>
      </w:r>
      <w:r w:rsidRPr="003C5B8C">
        <w:rPr>
          <w:noProof/>
          <w:lang w:val="de-DE"/>
        </w:rPr>
        <w:t xml:space="preserve">, </w:t>
      </w:r>
      <w:r w:rsidR="003C5B8C" w:rsidRPr="003C5B8C">
        <w:rPr>
          <w:noProof/>
          <w:lang w:val="de-DE"/>
        </w:rPr>
        <w:t>Switzerland</w:t>
      </w:r>
    </w:p>
    <w:p w14:paraId="49820A04" w14:textId="640C20BA" w:rsidR="003C5B8C" w:rsidRPr="003C5B8C" w:rsidRDefault="00F960FC" w:rsidP="003C5B8C">
      <w:pPr>
        <w:rPr>
          <w:lang w:val="de-DE"/>
        </w:rPr>
      </w:pPr>
      <w:r>
        <w:rPr>
          <w:noProof/>
        </w:rPr>
        <w:drawing>
          <wp:inline distT="0" distB="0" distL="0" distR="0" wp14:anchorId="40505F07" wp14:editId="665A791D">
            <wp:extent cx="5734050" cy="31353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6605" cy="3142226"/>
                    </a:xfrm>
                    <a:prstGeom prst="rect">
                      <a:avLst/>
                    </a:prstGeom>
                  </pic:spPr>
                </pic:pic>
              </a:graphicData>
            </a:graphic>
          </wp:inline>
        </w:drawing>
      </w:r>
    </w:p>
    <w:p w14:paraId="45E8A2E1" w14:textId="697C378C" w:rsidR="003C5B8C" w:rsidRDefault="003C5B8C" w:rsidP="005D1257">
      <w:pPr>
        <w:pStyle w:val="ListParagraph"/>
        <w:numPr>
          <w:ilvl w:val="0"/>
          <w:numId w:val="17"/>
        </w:numPr>
      </w:pPr>
      <w:r>
        <w:t xml:space="preserve">Colt will automatically accept the port-out request if you fail to respond to the  Port-Out request  within the timelines below: </w:t>
      </w:r>
    </w:p>
    <w:tbl>
      <w:tblPr>
        <w:tblStyle w:val="GridTable4-Accent4"/>
        <w:tblW w:w="6138" w:type="dxa"/>
        <w:tblInd w:w="1327" w:type="dxa"/>
        <w:tblLook w:val="04A0" w:firstRow="1" w:lastRow="0" w:firstColumn="1" w:lastColumn="0" w:noHBand="0" w:noVBand="1"/>
      </w:tblPr>
      <w:tblGrid>
        <w:gridCol w:w="1098"/>
        <w:gridCol w:w="5040"/>
      </w:tblGrid>
      <w:tr w:rsidR="00533271" w:rsidRPr="009F7FEB" w14:paraId="14CA1B8E" w14:textId="77777777" w:rsidTr="00385CC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098" w:type="dxa"/>
          </w:tcPr>
          <w:p w14:paraId="62CEBCA9" w14:textId="77777777" w:rsidR="00533271" w:rsidRPr="009F7FEB" w:rsidRDefault="00533271" w:rsidP="00385CCD">
            <w:pPr>
              <w:rPr>
                <w:i/>
                <w:iCs/>
                <w:color w:val="FFFFFF" w:themeColor="background1"/>
                <w:sz w:val="18"/>
                <w:szCs w:val="21"/>
              </w:rPr>
            </w:pPr>
            <w:r w:rsidRPr="009F7FEB">
              <w:rPr>
                <w:i/>
                <w:iCs/>
                <w:color w:val="FFFFFF" w:themeColor="background1"/>
                <w:sz w:val="18"/>
                <w:szCs w:val="21"/>
              </w:rPr>
              <w:t>Country</w:t>
            </w:r>
          </w:p>
        </w:tc>
        <w:tc>
          <w:tcPr>
            <w:tcW w:w="5040" w:type="dxa"/>
          </w:tcPr>
          <w:p w14:paraId="302887EC" w14:textId="77777777" w:rsidR="00533271" w:rsidRDefault="00533271" w:rsidP="00385CCD">
            <w:pPr>
              <w:cnfStyle w:val="100000000000" w:firstRow="1" w:lastRow="0" w:firstColumn="0" w:lastColumn="0" w:oddVBand="0" w:evenVBand="0" w:oddHBand="0" w:evenHBand="0" w:firstRowFirstColumn="0" w:firstRowLastColumn="0" w:lastRowFirstColumn="0" w:lastRowLastColumn="0"/>
              <w:rPr>
                <w:b w:val="0"/>
                <w:bCs w:val="0"/>
                <w:i/>
                <w:iCs/>
                <w:color w:val="FFFFFF" w:themeColor="background1"/>
                <w:sz w:val="18"/>
                <w:szCs w:val="21"/>
              </w:rPr>
            </w:pPr>
            <w:r w:rsidRPr="009F7FEB">
              <w:rPr>
                <w:i/>
                <w:iCs/>
                <w:color w:val="FFFFFF" w:themeColor="background1"/>
                <w:sz w:val="18"/>
                <w:szCs w:val="21"/>
              </w:rPr>
              <w:t xml:space="preserve">Auto accept after </w:t>
            </w:r>
            <w:r>
              <w:rPr>
                <w:i/>
                <w:iCs/>
                <w:color w:val="FFFFFF" w:themeColor="background1"/>
                <w:sz w:val="18"/>
                <w:szCs w:val="21"/>
              </w:rPr>
              <w:t>N</w:t>
            </w:r>
            <w:r w:rsidRPr="009F7FEB">
              <w:rPr>
                <w:i/>
                <w:iCs/>
                <w:color w:val="FFFFFF" w:themeColor="background1"/>
                <w:sz w:val="18"/>
                <w:szCs w:val="21"/>
              </w:rPr>
              <w:t xml:space="preserve"> days of Port Out Order creation</w:t>
            </w:r>
          </w:p>
          <w:p w14:paraId="1DF32B20" w14:textId="77777777" w:rsidR="00533271" w:rsidRPr="009F7FEB" w:rsidRDefault="00533271" w:rsidP="00385CCD">
            <w:pPr>
              <w:cnfStyle w:val="100000000000" w:firstRow="1" w:lastRow="0" w:firstColumn="0" w:lastColumn="0" w:oddVBand="0" w:evenVBand="0" w:oddHBand="0" w:evenHBand="0" w:firstRowFirstColumn="0" w:firstRowLastColumn="0" w:lastRowFirstColumn="0" w:lastRowLastColumn="0"/>
              <w:rPr>
                <w:i/>
                <w:iCs/>
                <w:color w:val="FFFFFF" w:themeColor="background1"/>
                <w:sz w:val="18"/>
                <w:szCs w:val="21"/>
              </w:rPr>
            </w:pPr>
            <w:r>
              <w:rPr>
                <w:i/>
                <w:iCs/>
                <w:color w:val="FFFFFF" w:themeColor="background1"/>
                <w:sz w:val="18"/>
                <w:szCs w:val="21"/>
              </w:rPr>
              <w:t>(</w:t>
            </w:r>
            <w:r w:rsidRPr="009F7FEB">
              <w:rPr>
                <w:i/>
                <w:iCs/>
                <w:color w:val="FFFFFF" w:themeColor="background1"/>
                <w:sz w:val="18"/>
                <w:szCs w:val="21"/>
              </w:rPr>
              <w:t>Exclude</w:t>
            </w:r>
            <w:r>
              <w:rPr>
                <w:i/>
                <w:iCs/>
                <w:color w:val="FFFFFF" w:themeColor="background1"/>
                <w:sz w:val="18"/>
                <w:szCs w:val="21"/>
              </w:rPr>
              <w:t>s</w:t>
            </w:r>
            <w:r w:rsidRPr="009F7FEB">
              <w:rPr>
                <w:i/>
                <w:iCs/>
                <w:color w:val="FFFFFF" w:themeColor="background1"/>
                <w:sz w:val="18"/>
                <w:szCs w:val="21"/>
              </w:rPr>
              <w:t xml:space="preserve"> Bank holidays</w:t>
            </w:r>
            <w:r>
              <w:rPr>
                <w:i/>
                <w:iCs/>
                <w:color w:val="FFFFFF" w:themeColor="background1"/>
                <w:sz w:val="18"/>
                <w:szCs w:val="21"/>
              </w:rPr>
              <w:t>)</w:t>
            </w:r>
          </w:p>
        </w:tc>
      </w:tr>
      <w:tr w:rsidR="00533271" w:rsidRPr="009F7FEB" w14:paraId="3CEF7B37" w14:textId="77777777" w:rsidTr="00385CCD">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098" w:type="dxa"/>
          </w:tcPr>
          <w:p w14:paraId="288FE184" w14:textId="77777777" w:rsidR="00533271" w:rsidRPr="009F7FEB" w:rsidRDefault="00533271" w:rsidP="00385CCD">
            <w:pPr>
              <w:rPr>
                <w:i/>
                <w:iCs/>
                <w:sz w:val="18"/>
                <w:szCs w:val="21"/>
              </w:rPr>
            </w:pPr>
            <w:r w:rsidRPr="009F7FEB">
              <w:rPr>
                <w:i/>
                <w:iCs/>
                <w:sz w:val="18"/>
                <w:szCs w:val="21"/>
              </w:rPr>
              <w:t>CH,BE</w:t>
            </w:r>
          </w:p>
        </w:tc>
        <w:tc>
          <w:tcPr>
            <w:tcW w:w="5040" w:type="dxa"/>
          </w:tcPr>
          <w:p w14:paraId="32CB5102" w14:textId="77777777" w:rsidR="00533271" w:rsidRPr="009F7FEB" w:rsidRDefault="00533271" w:rsidP="00385CCD">
            <w:pPr>
              <w:cnfStyle w:val="000000100000" w:firstRow="0" w:lastRow="0" w:firstColumn="0" w:lastColumn="0" w:oddVBand="0" w:evenVBand="0" w:oddHBand="1" w:evenHBand="0" w:firstRowFirstColumn="0" w:firstRowLastColumn="0" w:lastRowFirstColumn="0" w:lastRowLastColumn="0"/>
              <w:rPr>
                <w:i/>
                <w:iCs/>
                <w:sz w:val="18"/>
                <w:szCs w:val="21"/>
              </w:rPr>
            </w:pPr>
            <w:r>
              <w:rPr>
                <w:i/>
                <w:iCs/>
                <w:sz w:val="18"/>
                <w:szCs w:val="21"/>
              </w:rPr>
              <w:t>N=</w:t>
            </w:r>
            <w:r w:rsidRPr="009F7FEB">
              <w:rPr>
                <w:i/>
                <w:iCs/>
                <w:sz w:val="18"/>
                <w:szCs w:val="21"/>
              </w:rPr>
              <w:t>2</w:t>
            </w:r>
          </w:p>
        </w:tc>
      </w:tr>
      <w:tr w:rsidR="00533271" w:rsidRPr="009F7FEB" w14:paraId="6EC59388" w14:textId="77777777" w:rsidTr="00385CCD">
        <w:trPr>
          <w:trHeight w:val="111"/>
        </w:trPr>
        <w:tc>
          <w:tcPr>
            <w:cnfStyle w:val="001000000000" w:firstRow="0" w:lastRow="0" w:firstColumn="1" w:lastColumn="0" w:oddVBand="0" w:evenVBand="0" w:oddHBand="0" w:evenHBand="0" w:firstRowFirstColumn="0" w:firstRowLastColumn="0" w:lastRowFirstColumn="0" w:lastRowLastColumn="0"/>
            <w:tcW w:w="1098" w:type="dxa"/>
          </w:tcPr>
          <w:p w14:paraId="4A56BD61" w14:textId="77777777" w:rsidR="00533271" w:rsidRPr="009F7FEB" w:rsidRDefault="00533271" w:rsidP="00385CCD">
            <w:pPr>
              <w:rPr>
                <w:i/>
                <w:iCs/>
                <w:sz w:val="18"/>
                <w:szCs w:val="21"/>
              </w:rPr>
            </w:pPr>
            <w:r w:rsidRPr="009F7FEB">
              <w:rPr>
                <w:i/>
                <w:iCs/>
                <w:sz w:val="18"/>
                <w:szCs w:val="21"/>
              </w:rPr>
              <w:t>AT</w:t>
            </w:r>
          </w:p>
        </w:tc>
        <w:tc>
          <w:tcPr>
            <w:tcW w:w="5040" w:type="dxa"/>
          </w:tcPr>
          <w:p w14:paraId="7CAC0841" w14:textId="77777777" w:rsidR="00533271" w:rsidRPr="009F7FEB" w:rsidRDefault="00533271" w:rsidP="00385CCD">
            <w:pPr>
              <w:cnfStyle w:val="000000000000" w:firstRow="0" w:lastRow="0" w:firstColumn="0" w:lastColumn="0" w:oddVBand="0" w:evenVBand="0" w:oddHBand="0" w:evenHBand="0" w:firstRowFirstColumn="0" w:firstRowLastColumn="0" w:lastRowFirstColumn="0" w:lastRowLastColumn="0"/>
              <w:rPr>
                <w:i/>
                <w:iCs/>
                <w:sz w:val="18"/>
                <w:szCs w:val="21"/>
              </w:rPr>
            </w:pPr>
            <w:r>
              <w:rPr>
                <w:i/>
                <w:iCs/>
                <w:sz w:val="18"/>
                <w:szCs w:val="21"/>
              </w:rPr>
              <w:t>N=</w:t>
            </w:r>
            <w:r w:rsidRPr="009F7FEB">
              <w:rPr>
                <w:i/>
                <w:iCs/>
                <w:sz w:val="18"/>
                <w:szCs w:val="21"/>
              </w:rPr>
              <w:t>5</w:t>
            </w:r>
          </w:p>
        </w:tc>
      </w:tr>
    </w:tbl>
    <w:p w14:paraId="5D6BE953" w14:textId="77777777" w:rsidR="00533271" w:rsidRDefault="00533271" w:rsidP="00533271">
      <w:pPr>
        <w:pStyle w:val="ListParagraph"/>
      </w:pPr>
    </w:p>
    <w:p w14:paraId="08BD5AA6" w14:textId="2CB9B43B" w:rsidR="003C5B8C" w:rsidRDefault="003C5B8C" w:rsidP="005D1257">
      <w:pPr>
        <w:pStyle w:val="ListParagraph"/>
        <w:numPr>
          <w:ilvl w:val="0"/>
          <w:numId w:val="17"/>
        </w:numPr>
        <w:spacing w:after="0" w:line="240" w:lineRule="auto"/>
      </w:pPr>
      <w:r>
        <w:t xml:space="preserve">Daily reminders will be sent to you to accept the port out request once the order is created in “CFA” status. </w:t>
      </w:r>
    </w:p>
    <w:p w14:paraId="6B43FD98" w14:textId="77777777" w:rsidR="00533271" w:rsidRDefault="00533271" w:rsidP="00533271">
      <w:pPr>
        <w:pStyle w:val="ListParagraph"/>
        <w:spacing w:after="0" w:line="240" w:lineRule="auto"/>
      </w:pPr>
    </w:p>
    <w:p w14:paraId="634B3BAA" w14:textId="77777777" w:rsidR="003C5B8C" w:rsidRDefault="003C5B8C" w:rsidP="005D1257">
      <w:pPr>
        <w:pStyle w:val="ListParagraph"/>
        <w:numPr>
          <w:ilvl w:val="0"/>
          <w:numId w:val="17"/>
        </w:numPr>
        <w:spacing w:after="0" w:line="240" w:lineRule="auto"/>
      </w:pPr>
      <w:r>
        <w:t xml:space="preserve">The Customer contact for porting is setup and maintained by the Reseller Support Voice team and will be used for these notifications.  If you need to update your porting contact, please get in touch with </w:t>
      </w:r>
      <w:hyperlink r:id="rId14" w:history="1">
        <w:r w:rsidRPr="004B51BF">
          <w:rPr>
            <w:rStyle w:val="Hyperlink"/>
          </w:rPr>
          <w:t>ResellerSupport.Voice@colt.net</w:t>
        </w:r>
      </w:hyperlink>
      <w:r>
        <w:t xml:space="preserve"> </w:t>
      </w:r>
    </w:p>
    <w:p w14:paraId="583CCCC9" w14:textId="77777777" w:rsidR="003C5B8C" w:rsidRDefault="003C5B8C" w:rsidP="003C5B8C">
      <w:pPr>
        <w:pStyle w:val="ListParagraph"/>
        <w:ind w:left="1080"/>
      </w:pPr>
    </w:p>
    <w:p w14:paraId="5244B85C" w14:textId="23B294BA" w:rsidR="00486E4D" w:rsidRDefault="00486E4D" w:rsidP="00486E4D">
      <w:pPr>
        <w:pStyle w:val="Heading3"/>
      </w:pPr>
      <w:r>
        <w:t>Germany</w:t>
      </w:r>
    </w:p>
    <w:p w14:paraId="0C3ACD36" w14:textId="4BC36708" w:rsidR="00B40DD9" w:rsidRDefault="00F960FC" w:rsidP="00B40DD9">
      <w:r>
        <w:rPr>
          <w:noProof/>
        </w:rPr>
        <w:drawing>
          <wp:inline distT="0" distB="0" distL="0" distR="0" wp14:anchorId="22548AC7" wp14:editId="766D9A5A">
            <wp:extent cx="6106160" cy="334327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06160" cy="3343275"/>
                    </a:xfrm>
                    <a:prstGeom prst="rect">
                      <a:avLst/>
                    </a:prstGeom>
                  </pic:spPr>
                </pic:pic>
              </a:graphicData>
            </a:graphic>
          </wp:inline>
        </w:drawing>
      </w:r>
    </w:p>
    <w:p w14:paraId="003ED718" w14:textId="16220DA4" w:rsidR="00533271" w:rsidRDefault="00533271" w:rsidP="005D1257">
      <w:pPr>
        <w:pStyle w:val="ListParagraph"/>
        <w:numPr>
          <w:ilvl w:val="0"/>
          <w:numId w:val="17"/>
        </w:numPr>
      </w:pPr>
      <w:r>
        <w:t xml:space="preserve">Colt will automatically accept the port-out request if you fail to respond to the Port-Out request  within the timelines below: </w:t>
      </w:r>
    </w:p>
    <w:tbl>
      <w:tblPr>
        <w:tblStyle w:val="GridTable4-Accent4"/>
        <w:tblW w:w="6138" w:type="dxa"/>
        <w:tblInd w:w="1327" w:type="dxa"/>
        <w:tblLook w:val="04A0" w:firstRow="1" w:lastRow="0" w:firstColumn="1" w:lastColumn="0" w:noHBand="0" w:noVBand="1"/>
      </w:tblPr>
      <w:tblGrid>
        <w:gridCol w:w="1098"/>
        <w:gridCol w:w="5040"/>
      </w:tblGrid>
      <w:tr w:rsidR="00533271" w:rsidRPr="009F7FEB" w14:paraId="7B048CFE" w14:textId="77777777" w:rsidTr="00385CC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098" w:type="dxa"/>
          </w:tcPr>
          <w:p w14:paraId="2FA69D3B" w14:textId="77777777" w:rsidR="00533271" w:rsidRPr="009F7FEB" w:rsidRDefault="00533271" w:rsidP="00385CCD">
            <w:pPr>
              <w:rPr>
                <w:i/>
                <w:iCs/>
                <w:color w:val="FFFFFF" w:themeColor="background1"/>
                <w:sz w:val="18"/>
                <w:szCs w:val="21"/>
              </w:rPr>
            </w:pPr>
            <w:r w:rsidRPr="009F7FEB">
              <w:rPr>
                <w:i/>
                <w:iCs/>
                <w:color w:val="FFFFFF" w:themeColor="background1"/>
                <w:sz w:val="18"/>
                <w:szCs w:val="21"/>
              </w:rPr>
              <w:t>Country</w:t>
            </w:r>
          </w:p>
        </w:tc>
        <w:tc>
          <w:tcPr>
            <w:tcW w:w="5040" w:type="dxa"/>
          </w:tcPr>
          <w:p w14:paraId="25EAB703" w14:textId="77777777" w:rsidR="00533271" w:rsidRDefault="00533271" w:rsidP="00385CCD">
            <w:pPr>
              <w:cnfStyle w:val="100000000000" w:firstRow="1" w:lastRow="0" w:firstColumn="0" w:lastColumn="0" w:oddVBand="0" w:evenVBand="0" w:oddHBand="0" w:evenHBand="0" w:firstRowFirstColumn="0" w:firstRowLastColumn="0" w:lastRowFirstColumn="0" w:lastRowLastColumn="0"/>
              <w:rPr>
                <w:b w:val="0"/>
                <w:bCs w:val="0"/>
                <w:i/>
                <w:iCs/>
                <w:color w:val="FFFFFF" w:themeColor="background1"/>
                <w:sz w:val="18"/>
                <w:szCs w:val="21"/>
              </w:rPr>
            </w:pPr>
            <w:r w:rsidRPr="009F7FEB">
              <w:rPr>
                <w:i/>
                <w:iCs/>
                <w:color w:val="FFFFFF" w:themeColor="background1"/>
                <w:sz w:val="18"/>
                <w:szCs w:val="21"/>
              </w:rPr>
              <w:t xml:space="preserve">Auto accept after </w:t>
            </w:r>
            <w:r>
              <w:rPr>
                <w:i/>
                <w:iCs/>
                <w:color w:val="FFFFFF" w:themeColor="background1"/>
                <w:sz w:val="18"/>
                <w:szCs w:val="21"/>
              </w:rPr>
              <w:t>N</w:t>
            </w:r>
            <w:r w:rsidRPr="009F7FEB">
              <w:rPr>
                <w:i/>
                <w:iCs/>
                <w:color w:val="FFFFFF" w:themeColor="background1"/>
                <w:sz w:val="18"/>
                <w:szCs w:val="21"/>
              </w:rPr>
              <w:t xml:space="preserve"> days of Port Out Order creation</w:t>
            </w:r>
          </w:p>
          <w:p w14:paraId="387BA8B9" w14:textId="77777777" w:rsidR="00533271" w:rsidRPr="009F7FEB" w:rsidRDefault="00533271" w:rsidP="00385CCD">
            <w:pPr>
              <w:cnfStyle w:val="100000000000" w:firstRow="1" w:lastRow="0" w:firstColumn="0" w:lastColumn="0" w:oddVBand="0" w:evenVBand="0" w:oddHBand="0" w:evenHBand="0" w:firstRowFirstColumn="0" w:firstRowLastColumn="0" w:lastRowFirstColumn="0" w:lastRowLastColumn="0"/>
              <w:rPr>
                <w:i/>
                <w:iCs/>
                <w:color w:val="FFFFFF" w:themeColor="background1"/>
                <w:sz w:val="18"/>
                <w:szCs w:val="21"/>
              </w:rPr>
            </w:pPr>
            <w:r>
              <w:rPr>
                <w:i/>
                <w:iCs/>
                <w:color w:val="FFFFFF" w:themeColor="background1"/>
                <w:sz w:val="18"/>
                <w:szCs w:val="21"/>
              </w:rPr>
              <w:t>(</w:t>
            </w:r>
            <w:r w:rsidRPr="009F7FEB">
              <w:rPr>
                <w:i/>
                <w:iCs/>
                <w:color w:val="FFFFFF" w:themeColor="background1"/>
                <w:sz w:val="18"/>
                <w:szCs w:val="21"/>
              </w:rPr>
              <w:t>Exclude</w:t>
            </w:r>
            <w:r>
              <w:rPr>
                <w:i/>
                <w:iCs/>
                <w:color w:val="FFFFFF" w:themeColor="background1"/>
                <w:sz w:val="18"/>
                <w:szCs w:val="21"/>
              </w:rPr>
              <w:t>s</w:t>
            </w:r>
            <w:r w:rsidRPr="009F7FEB">
              <w:rPr>
                <w:i/>
                <w:iCs/>
                <w:color w:val="FFFFFF" w:themeColor="background1"/>
                <w:sz w:val="18"/>
                <w:szCs w:val="21"/>
              </w:rPr>
              <w:t xml:space="preserve"> Bank holidays</w:t>
            </w:r>
            <w:r>
              <w:rPr>
                <w:i/>
                <w:iCs/>
                <w:color w:val="FFFFFF" w:themeColor="background1"/>
                <w:sz w:val="18"/>
                <w:szCs w:val="21"/>
              </w:rPr>
              <w:t>)</w:t>
            </w:r>
          </w:p>
        </w:tc>
      </w:tr>
      <w:tr w:rsidR="00533271" w:rsidRPr="009F7FEB" w14:paraId="4FC1AFF2" w14:textId="77777777" w:rsidTr="00385CCD">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098" w:type="dxa"/>
          </w:tcPr>
          <w:p w14:paraId="78A1F53D" w14:textId="77777777" w:rsidR="00533271" w:rsidRPr="009F7FEB" w:rsidRDefault="00533271" w:rsidP="00385CCD">
            <w:pPr>
              <w:rPr>
                <w:i/>
                <w:iCs/>
                <w:sz w:val="18"/>
                <w:szCs w:val="21"/>
              </w:rPr>
            </w:pPr>
            <w:r w:rsidRPr="009F7FEB">
              <w:rPr>
                <w:i/>
                <w:iCs/>
                <w:sz w:val="18"/>
                <w:szCs w:val="21"/>
              </w:rPr>
              <w:t>DE</w:t>
            </w:r>
          </w:p>
        </w:tc>
        <w:tc>
          <w:tcPr>
            <w:tcW w:w="5040" w:type="dxa"/>
          </w:tcPr>
          <w:p w14:paraId="784A26DC" w14:textId="77777777" w:rsidR="00533271" w:rsidRPr="009F7FEB" w:rsidRDefault="00533271" w:rsidP="00385CCD">
            <w:pPr>
              <w:cnfStyle w:val="000000100000" w:firstRow="0" w:lastRow="0" w:firstColumn="0" w:lastColumn="0" w:oddVBand="0" w:evenVBand="0" w:oddHBand="1" w:evenHBand="0" w:firstRowFirstColumn="0" w:firstRowLastColumn="0" w:lastRowFirstColumn="0" w:lastRowLastColumn="0"/>
              <w:rPr>
                <w:i/>
                <w:iCs/>
                <w:sz w:val="18"/>
                <w:szCs w:val="21"/>
              </w:rPr>
            </w:pPr>
            <w:r>
              <w:rPr>
                <w:i/>
                <w:iCs/>
                <w:sz w:val="18"/>
                <w:szCs w:val="21"/>
              </w:rPr>
              <w:t>N=</w:t>
            </w:r>
            <w:r w:rsidRPr="009F7FEB">
              <w:rPr>
                <w:i/>
                <w:iCs/>
                <w:sz w:val="18"/>
                <w:szCs w:val="21"/>
              </w:rPr>
              <w:t>5</w:t>
            </w:r>
          </w:p>
        </w:tc>
      </w:tr>
    </w:tbl>
    <w:p w14:paraId="3372000E" w14:textId="77777777" w:rsidR="00533271" w:rsidRDefault="00533271" w:rsidP="00533271">
      <w:pPr>
        <w:pStyle w:val="ListParagraph"/>
      </w:pPr>
    </w:p>
    <w:p w14:paraId="05CE5EA8" w14:textId="77777777" w:rsidR="00533271" w:rsidRDefault="00533271" w:rsidP="005D1257">
      <w:pPr>
        <w:pStyle w:val="ListParagraph"/>
        <w:numPr>
          <w:ilvl w:val="0"/>
          <w:numId w:val="17"/>
        </w:numPr>
      </w:pPr>
      <w:r>
        <w:t>Daily reminders will be sent to you to accept the port out request once the order is created in “CFA” status.</w:t>
      </w:r>
    </w:p>
    <w:p w14:paraId="59120994" w14:textId="77777777" w:rsidR="00533271" w:rsidRDefault="00533271" w:rsidP="00533271">
      <w:pPr>
        <w:pStyle w:val="ListParagraph"/>
      </w:pPr>
      <w:r>
        <w:t xml:space="preserve">The Customer contact for porting is setup and maintained by the Reseller Support Voice team and will be used for these notifications.  If you need to update your porting contact, please get in touch with </w:t>
      </w:r>
      <w:hyperlink r:id="rId16" w:history="1">
        <w:r w:rsidRPr="004B51BF">
          <w:rPr>
            <w:rStyle w:val="Hyperlink"/>
          </w:rPr>
          <w:t>ResellerSupport.Voice@colt.net</w:t>
        </w:r>
      </w:hyperlink>
      <w:r>
        <w:t xml:space="preserve"> </w:t>
      </w:r>
    </w:p>
    <w:p w14:paraId="25E5E996" w14:textId="77777777" w:rsidR="00533271" w:rsidRPr="00533271" w:rsidRDefault="00533271" w:rsidP="00533271"/>
    <w:p w14:paraId="00A0DF24" w14:textId="6AF81ED3" w:rsidR="00B40DD9" w:rsidRDefault="00B40DD9" w:rsidP="00B40DD9"/>
    <w:p w14:paraId="21C2F4F5" w14:textId="77777777" w:rsidR="00F960FC" w:rsidRDefault="00F960FC" w:rsidP="00F960FC">
      <w:pPr>
        <w:pStyle w:val="Heading3"/>
      </w:pPr>
      <w:r>
        <w:t>Netherlands</w:t>
      </w:r>
    </w:p>
    <w:p w14:paraId="2A47DBAB" w14:textId="77777777" w:rsidR="00F960FC" w:rsidRDefault="00F960FC" w:rsidP="00B40DD9"/>
    <w:p w14:paraId="7ABDA3AD" w14:textId="75939DAD" w:rsidR="00533271" w:rsidRDefault="00533271" w:rsidP="00533271">
      <w:r>
        <w:t xml:space="preserve">When </w:t>
      </w:r>
      <w:r w:rsidR="00486E4D">
        <w:t xml:space="preserve">a </w:t>
      </w:r>
      <w:r>
        <w:t>port-out is raised for NL, instead of moving the order to Confirmation Awaited status, it will be moved to Customer Feedback Awaited status to align it with other countries.</w:t>
      </w:r>
    </w:p>
    <w:p w14:paraId="137F250C" w14:textId="62138522" w:rsidR="00533271" w:rsidRPr="00533271" w:rsidRDefault="00533271" w:rsidP="00533271">
      <w:r>
        <w:t>Rest of the process remains unchanged.</w:t>
      </w:r>
    </w:p>
    <w:p w14:paraId="462D2C2D" w14:textId="77777777" w:rsidR="00B40DD9" w:rsidRPr="005A458F" w:rsidRDefault="00B40DD9" w:rsidP="00B40DD9"/>
    <w:p w14:paraId="4E048C18" w14:textId="1CFEDD7B" w:rsidR="00B40DD9" w:rsidRDefault="00536136" w:rsidP="00B40DD9">
      <w:r>
        <w:rPr>
          <w:noProof/>
        </w:rPr>
        <w:drawing>
          <wp:inline distT="0" distB="0" distL="0" distR="0" wp14:anchorId="78838562" wp14:editId="32F25918">
            <wp:extent cx="6106160" cy="362648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6160" cy="3626485"/>
                    </a:xfrm>
                    <a:prstGeom prst="rect">
                      <a:avLst/>
                    </a:prstGeom>
                  </pic:spPr>
                </pic:pic>
              </a:graphicData>
            </a:graphic>
          </wp:inline>
        </w:drawing>
      </w:r>
    </w:p>
    <w:p w14:paraId="1F7F5514" w14:textId="77777777" w:rsidR="00B40DD9" w:rsidRDefault="00B40DD9" w:rsidP="00B40DD9"/>
    <w:p w14:paraId="72EFAA5E" w14:textId="6441764F" w:rsidR="003C5B8C" w:rsidRDefault="003C5B8C">
      <w:pPr>
        <w:spacing w:after="200" w:line="276" w:lineRule="auto"/>
      </w:pPr>
      <w:r>
        <w:br w:type="page"/>
      </w:r>
    </w:p>
    <w:p w14:paraId="6F67CAA3" w14:textId="6292FEC0" w:rsidR="00B40DD9" w:rsidRDefault="00B40DD9" w:rsidP="00B40DD9">
      <w:pPr>
        <w:pStyle w:val="Heading2"/>
      </w:pPr>
      <w:r>
        <w:t>Number Lifecycle</w:t>
      </w:r>
      <w:r w:rsidR="00C866C7">
        <w:t xml:space="preserve"> for Port-out</w:t>
      </w:r>
    </w:p>
    <w:p w14:paraId="42DC1F22" w14:textId="77777777" w:rsidR="003C5B8C" w:rsidRDefault="003C5B8C" w:rsidP="003C5B8C">
      <w:pPr>
        <w:spacing w:after="0" w:line="240" w:lineRule="auto"/>
      </w:pPr>
    </w:p>
    <w:p w14:paraId="51B3A1FF" w14:textId="0EE31F60" w:rsidR="00C90346" w:rsidRDefault="00C90346" w:rsidP="003C5B8C">
      <w:pPr>
        <w:spacing w:after="0" w:line="240" w:lineRule="auto"/>
      </w:pPr>
      <w:r>
        <w:t>In N</w:t>
      </w:r>
      <w:r w:rsidR="00486E4D">
        <w:t>O</w:t>
      </w:r>
      <w:r>
        <w:t>D UI and B2B APIs</w:t>
      </w:r>
      <w:r w:rsidR="00486E4D">
        <w:t xml:space="preserve">, </w:t>
      </w:r>
      <w:r>
        <w:t>new number status</w:t>
      </w:r>
      <w:r w:rsidR="00486E4D">
        <w:t>es:</w:t>
      </w:r>
      <w:r>
        <w:t xml:space="preserve"> </w:t>
      </w:r>
      <w:r w:rsidRPr="008350A4">
        <w:t>Port Out In Progress, Transfer In Progress, Return In Progress</w:t>
      </w:r>
      <w:r>
        <w:t xml:space="preserve"> will be available.</w:t>
      </w:r>
    </w:p>
    <w:p w14:paraId="3C259705" w14:textId="77777777" w:rsidR="003C5B8C" w:rsidRDefault="003C5B8C" w:rsidP="003C5B8C">
      <w:pPr>
        <w:spacing w:after="0" w:line="240" w:lineRule="auto"/>
      </w:pPr>
    </w:p>
    <w:p w14:paraId="4ADB9D60" w14:textId="77777777" w:rsidR="003C5B8C" w:rsidRDefault="003C5B8C" w:rsidP="003C5B8C">
      <w:r>
        <w:t xml:space="preserve">Please refer to the below sections for updated number lifecycle with new status for all countries except Germany. The number lifecycle for Germany will remain unchanged. </w:t>
      </w:r>
    </w:p>
    <w:p w14:paraId="4969E62D" w14:textId="77777777" w:rsidR="00C90346" w:rsidRDefault="00C90346" w:rsidP="00C90346">
      <w:pPr>
        <w:spacing w:after="0" w:line="240" w:lineRule="auto"/>
      </w:pPr>
    </w:p>
    <w:p w14:paraId="2741E398" w14:textId="77777777" w:rsidR="00943EDC" w:rsidRDefault="00943EDC" w:rsidP="00943EDC">
      <w:pPr>
        <w:pStyle w:val="Heading3"/>
      </w:pPr>
      <w:r>
        <w:t>Netherlands</w:t>
      </w:r>
    </w:p>
    <w:p w14:paraId="25C4FD4F" w14:textId="1B4E27EF" w:rsidR="00943EDC" w:rsidRDefault="00943EDC" w:rsidP="00943EDC">
      <w:pPr>
        <w:pStyle w:val="Heading4"/>
      </w:pPr>
      <w:r>
        <w:t>Colt Owned Activated Numbers: Netherlands</w:t>
      </w:r>
    </w:p>
    <w:p w14:paraId="1136974B" w14:textId="77777777" w:rsidR="00943EDC" w:rsidRDefault="00943EDC" w:rsidP="00943EDC">
      <w:r>
        <w:rPr>
          <w:noProof/>
        </w:rPr>
        <w:drawing>
          <wp:inline distT="0" distB="0" distL="0" distR="0" wp14:anchorId="11BC011A" wp14:editId="277CD81B">
            <wp:extent cx="4649723" cy="2468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9723" cy="2468880"/>
                    </a:xfrm>
                    <a:prstGeom prst="rect">
                      <a:avLst/>
                    </a:prstGeom>
                  </pic:spPr>
                </pic:pic>
              </a:graphicData>
            </a:graphic>
          </wp:inline>
        </w:drawing>
      </w:r>
    </w:p>
    <w:p w14:paraId="7656D8AE" w14:textId="599C4027" w:rsidR="00943EDC" w:rsidRDefault="00943EDC" w:rsidP="00943EDC">
      <w:pPr>
        <w:pStyle w:val="Heading4"/>
      </w:pPr>
      <w:r>
        <w:t xml:space="preserve">Ported-In </w:t>
      </w:r>
      <w:r w:rsidR="00746CBB">
        <w:t xml:space="preserve">Activated </w:t>
      </w:r>
      <w:r>
        <w:t>Number</w:t>
      </w:r>
      <w:r w:rsidR="00746CBB">
        <w:t>s</w:t>
      </w:r>
      <w:r>
        <w:t>: Netherlands</w:t>
      </w:r>
    </w:p>
    <w:p w14:paraId="5A560197" w14:textId="77777777" w:rsidR="00746CBB" w:rsidRPr="00746CBB" w:rsidRDefault="00746CBB" w:rsidP="00746CBB"/>
    <w:p w14:paraId="7CC39381" w14:textId="77777777" w:rsidR="00943EDC" w:rsidRDefault="00943EDC" w:rsidP="00943EDC">
      <w:r>
        <w:rPr>
          <w:noProof/>
        </w:rPr>
        <w:drawing>
          <wp:inline distT="0" distB="0" distL="0" distR="0" wp14:anchorId="5DF63DDB" wp14:editId="11CF527D">
            <wp:extent cx="4654296" cy="2530245"/>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4296" cy="2530245"/>
                    </a:xfrm>
                    <a:prstGeom prst="rect">
                      <a:avLst/>
                    </a:prstGeom>
                  </pic:spPr>
                </pic:pic>
              </a:graphicData>
            </a:graphic>
          </wp:inline>
        </w:drawing>
      </w:r>
    </w:p>
    <w:p w14:paraId="75FEA549" w14:textId="67814AC0" w:rsidR="00943EDC" w:rsidRDefault="00943EDC" w:rsidP="00943EDC">
      <w:pPr>
        <w:pStyle w:val="Heading4"/>
      </w:pPr>
      <w:r>
        <w:t>Colt Owned Quarantined Number</w:t>
      </w:r>
      <w:r w:rsidR="00746CBB">
        <w:t>s</w:t>
      </w:r>
      <w:r>
        <w:t>: Netherlands</w:t>
      </w:r>
    </w:p>
    <w:p w14:paraId="4517D13D" w14:textId="77777777" w:rsidR="00943EDC" w:rsidRDefault="00943EDC" w:rsidP="00943EDC">
      <w:r>
        <w:rPr>
          <w:noProof/>
        </w:rPr>
        <w:drawing>
          <wp:inline distT="0" distB="0" distL="0" distR="0" wp14:anchorId="576593DD" wp14:editId="322305CA">
            <wp:extent cx="4654296" cy="26539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54296" cy="2653972"/>
                    </a:xfrm>
                    <a:prstGeom prst="rect">
                      <a:avLst/>
                    </a:prstGeom>
                  </pic:spPr>
                </pic:pic>
              </a:graphicData>
            </a:graphic>
          </wp:inline>
        </w:drawing>
      </w:r>
    </w:p>
    <w:p w14:paraId="3DC2E468" w14:textId="0D2BDC87" w:rsidR="00943EDC" w:rsidRDefault="00943EDC" w:rsidP="00943EDC">
      <w:pPr>
        <w:pStyle w:val="Heading4"/>
      </w:pPr>
      <w:r>
        <w:t>Ported-In Quarantined number</w:t>
      </w:r>
      <w:r w:rsidR="00746CBB">
        <w:t>s</w:t>
      </w:r>
      <w:r>
        <w:t>: Netherlands</w:t>
      </w:r>
    </w:p>
    <w:p w14:paraId="66B7CEE7" w14:textId="77777777" w:rsidR="00746CBB" w:rsidRPr="00746CBB" w:rsidRDefault="00746CBB" w:rsidP="00746CBB"/>
    <w:p w14:paraId="615840D4" w14:textId="43F0D9E8" w:rsidR="00943EDC" w:rsidRDefault="00943EDC" w:rsidP="00746CBB">
      <w:r>
        <w:rPr>
          <w:noProof/>
        </w:rPr>
        <w:drawing>
          <wp:inline distT="0" distB="0" distL="0" distR="0" wp14:anchorId="16A862A1" wp14:editId="4444598A">
            <wp:extent cx="4654296" cy="2433464"/>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54296" cy="2433464"/>
                    </a:xfrm>
                    <a:prstGeom prst="rect">
                      <a:avLst/>
                    </a:prstGeom>
                  </pic:spPr>
                </pic:pic>
              </a:graphicData>
            </a:graphic>
          </wp:inline>
        </w:drawing>
      </w:r>
    </w:p>
    <w:p w14:paraId="339DF0EB" w14:textId="77777777" w:rsidR="00943EDC" w:rsidRDefault="00943EDC" w:rsidP="00943EDC">
      <w:pPr>
        <w:pStyle w:val="Heading3"/>
      </w:pPr>
      <w:r>
        <w:t>Italy and Austria</w:t>
      </w:r>
    </w:p>
    <w:p w14:paraId="4D302569" w14:textId="50FF6FCF" w:rsidR="00943EDC" w:rsidRDefault="00943EDC" w:rsidP="00943EDC">
      <w:pPr>
        <w:pStyle w:val="Heading4"/>
      </w:pPr>
      <w:r>
        <w:t xml:space="preserve">Ported-In </w:t>
      </w:r>
      <w:r w:rsidR="00746CBB">
        <w:t xml:space="preserve">Activated </w:t>
      </w:r>
      <w:r>
        <w:t>Number</w:t>
      </w:r>
      <w:r w:rsidR="00746CBB">
        <w:t>s</w:t>
      </w:r>
    </w:p>
    <w:p w14:paraId="4B181645" w14:textId="09E475D2" w:rsidR="00943EDC" w:rsidRDefault="00943EDC" w:rsidP="00943EDC">
      <w:r>
        <w:rPr>
          <w:noProof/>
        </w:rPr>
        <w:drawing>
          <wp:inline distT="0" distB="0" distL="0" distR="0" wp14:anchorId="761B28D5" wp14:editId="5B69552B">
            <wp:extent cx="4654296" cy="259067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54296" cy="2590670"/>
                    </a:xfrm>
                    <a:prstGeom prst="rect">
                      <a:avLst/>
                    </a:prstGeom>
                  </pic:spPr>
                </pic:pic>
              </a:graphicData>
            </a:graphic>
          </wp:inline>
        </w:drawing>
      </w:r>
    </w:p>
    <w:p w14:paraId="1C88B948" w14:textId="4438B747" w:rsidR="00746CBB" w:rsidRDefault="00746CBB" w:rsidP="00943EDC"/>
    <w:p w14:paraId="4EDBFA81" w14:textId="77777777" w:rsidR="00746CBB" w:rsidRDefault="00746CBB" w:rsidP="00943EDC"/>
    <w:p w14:paraId="7BD5BE08" w14:textId="45B8AC2A" w:rsidR="00B40DD9" w:rsidRDefault="00B40DD9" w:rsidP="00C90346">
      <w:pPr>
        <w:pStyle w:val="Heading3"/>
      </w:pPr>
      <w:r>
        <w:t xml:space="preserve">All </w:t>
      </w:r>
      <w:r w:rsidR="0057456F">
        <w:t xml:space="preserve">including Zone B countries, </w:t>
      </w:r>
      <w:r>
        <w:t>except N</w:t>
      </w:r>
      <w:r w:rsidR="00943EDC">
        <w:t>L</w:t>
      </w:r>
      <w:r>
        <w:t xml:space="preserve"> and DE</w:t>
      </w:r>
    </w:p>
    <w:p w14:paraId="58B1A6A4" w14:textId="612D23B4" w:rsidR="00943EDC" w:rsidRPr="00943EDC" w:rsidRDefault="00943EDC" w:rsidP="00943EDC">
      <w:pPr>
        <w:pStyle w:val="Heading4"/>
      </w:pPr>
      <w:r>
        <w:t xml:space="preserve">Colt Owned Activated </w:t>
      </w:r>
      <w:r w:rsidR="00746CBB">
        <w:t>N</w:t>
      </w:r>
      <w:r>
        <w:t>umber</w:t>
      </w:r>
      <w:r w:rsidR="00746CBB">
        <w:t>s</w:t>
      </w:r>
    </w:p>
    <w:p w14:paraId="5EACEAB8" w14:textId="77777777" w:rsidR="003C5B8C" w:rsidRPr="003C5B8C" w:rsidRDefault="003C5B8C" w:rsidP="003C5B8C"/>
    <w:p w14:paraId="51E82B9F" w14:textId="77777777" w:rsidR="00B40DD9" w:rsidRDefault="00B40DD9" w:rsidP="00B40DD9">
      <w:r>
        <w:rPr>
          <w:noProof/>
        </w:rPr>
        <w:drawing>
          <wp:inline distT="0" distB="0" distL="0" distR="0" wp14:anchorId="42FF7C4C" wp14:editId="258A66AB">
            <wp:extent cx="4654296" cy="2607878"/>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54296" cy="2607878"/>
                    </a:xfrm>
                    <a:prstGeom prst="rect">
                      <a:avLst/>
                    </a:prstGeom>
                  </pic:spPr>
                </pic:pic>
              </a:graphicData>
            </a:graphic>
          </wp:inline>
        </w:drawing>
      </w:r>
    </w:p>
    <w:p w14:paraId="52DE5032" w14:textId="77777777" w:rsidR="00B40DD9" w:rsidRDefault="00B40DD9" w:rsidP="00B40DD9"/>
    <w:p w14:paraId="72E9FFEC" w14:textId="1BBFA31C" w:rsidR="00943EDC" w:rsidRDefault="00943EDC" w:rsidP="00943EDC">
      <w:pPr>
        <w:pStyle w:val="Heading4"/>
      </w:pPr>
      <w:r>
        <w:t>Colt Owned Quarantined Number</w:t>
      </w:r>
      <w:r w:rsidR="00746CBB">
        <w:t>s</w:t>
      </w:r>
    </w:p>
    <w:p w14:paraId="65676AB0" w14:textId="365A4FF5" w:rsidR="00943EDC" w:rsidRDefault="00943EDC" w:rsidP="00943EDC">
      <w:r>
        <w:rPr>
          <w:noProof/>
        </w:rPr>
        <w:drawing>
          <wp:inline distT="0" distB="0" distL="0" distR="0" wp14:anchorId="4B74D879" wp14:editId="0C1B7B56">
            <wp:extent cx="4725468" cy="2468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1377"/>
                    <a:stretch/>
                  </pic:blipFill>
                  <pic:spPr bwMode="auto">
                    <a:xfrm>
                      <a:off x="0" y="0"/>
                      <a:ext cx="4725468" cy="2468880"/>
                    </a:xfrm>
                    <a:prstGeom prst="rect">
                      <a:avLst/>
                    </a:prstGeom>
                    <a:ln>
                      <a:noFill/>
                    </a:ln>
                    <a:extLst>
                      <a:ext uri="{53640926-AAD7-44D8-BBD7-CCE9431645EC}">
                        <a14:shadowObscured xmlns:a14="http://schemas.microsoft.com/office/drawing/2010/main"/>
                      </a:ext>
                    </a:extLst>
                  </pic:spPr>
                </pic:pic>
              </a:graphicData>
            </a:graphic>
          </wp:inline>
        </w:drawing>
      </w:r>
    </w:p>
    <w:p w14:paraId="41BA3BAD" w14:textId="77777777" w:rsidR="00746CBB" w:rsidRDefault="00746CBB" w:rsidP="00943EDC"/>
    <w:p w14:paraId="13428316" w14:textId="6CB89C9A" w:rsidR="00B40DD9" w:rsidRDefault="00B40DD9" w:rsidP="00B40DD9">
      <w:pPr>
        <w:pStyle w:val="Heading3"/>
      </w:pPr>
      <w:r>
        <w:t>All except NL, IT, AT, DE</w:t>
      </w:r>
    </w:p>
    <w:p w14:paraId="015CB55D" w14:textId="50B9DA83" w:rsidR="00943EDC" w:rsidRPr="00943EDC" w:rsidRDefault="00943EDC" w:rsidP="00943EDC">
      <w:pPr>
        <w:pStyle w:val="Heading4"/>
      </w:pPr>
      <w:r>
        <w:t>Ported-In Activated Numbers</w:t>
      </w:r>
    </w:p>
    <w:p w14:paraId="79ABAAB2" w14:textId="7415FC2B" w:rsidR="00B40DD9" w:rsidRDefault="00B40DD9" w:rsidP="00B40DD9">
      <w:r>
        <w:rPr>
          <w:noProof/>
        </w:rPr>
        <w:drawing>
          <wp:inline distT="0" distB="0" distL="0" distR="0" wp14:anchorId="6A566234" wp14:editId="5FFFB8F3">
            <wp:extent cx="4562018" cy="2468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62018" cy="2468880"/>
                    </a:xfrm>
                    <a:prstGeom prst="rect">
                      <a:avLst/>
                    </a:prstGeom>
                  </pic:spPr>
                </pic:pic>
              </a:graphicData>
            </a:graphic>
          </wp:inline>
        </w:drawing>
      </w:r>
    </w:p>
    <w:p w14:paraId="0A77F0B7" w14:textId="77777777" w:rsidR="00746CBB" w:rsidRPr="005A458F" w:rsidRDefault="00746CBB" w:rsidP="00B40DD9"/>
    <w:p w14:paraId="4D880491" w14:textId="19789DB0" w:rsidR="00746CBB" w:rsidRPr="00BC79CA" w:rsidRDefault="00943EDC" w:rsidP="00746CBB">
      <w:pPr>
        <w:pStyle w:val="Heading3"/>
        <w:rPr>
          <w:rFonts w:asciiTheme="minorHAnsi" w:hAnsiTheme="minorHAnsi" w:cstheme="minorHAnsi"/>
          <w:sz w:val="18"/>
          <w:szCs w:val="18"/>
          <w:lang w:val="en-US" w:eastAsia="en-US"/>
        </w:rPr>
      </w:pPr>
      <w:r w:rsidRPr="00BC79CA">
        <w:rPr>
          <w:rFonts w:asciiTheme="minorHAnsi" w:hAnsiTheme="minorHAnsi" w:cstheme="minorHAnsi"/>
          <w:sz w:val="18"/>
          <w:szCs w:val="18"/>
          <w:lang w:val="en-US" w:eastAsia="en-US"/>
        </w:rPr>
        <w:t xml:space="preserve">France,  Portugal, Spain, Switzerland </w:t>
      </w:r>
    </w:p>
    <w:p w14:paraId="43461EBC" w14:textId="77777777" w:rsidR="00746CBB" w:rsidRPr="00BC79CA" w:rsidRDefault="00746CBB" w:rsidP="00746CBB">
      <w:pPr>
        <w:rPr>
          <w:lang w:val="en-US" w:eastAsia="en-US"/>
        </w:rPr>
      </w:pPr>
    </w:p>
    <w:p w14:paraId="4D6BD0B0" w14:textId="3C31C090" w:rsidR="00746CBB" w:rsidRPr="00BC79CA" w:rsidRDefault="00943EDC" w:rsidP="00746CBB">
      <w:pPr>
        <w:pStyle w:val="Heading4"/>
        <w:rPr>
          <w:lang w:val="en-US" w:eastAsia="en-US"/>
        </w:rPr>
      </w:pPr>
      <w:r w:rsidRPr="00BC79CA">
        <w:rPr>
          <w:lang w:val="en-US" w:eastAsia="en-US"/>
        </w:rPr>
        <w:t>Port</w:t>
      </w:r>
      <w:r w:rsidR="00746CBB" w:rsidRPr="00BC79CA">
        <w:rPr>
          <w:lang w:val="en-US" w:eastAsia="en-US"/>
        </w:rPr>
        <w:t>ed</w:t>
      </w:r>
      <w:r w:rsidRPr="00BC79CA">
        <w:rPr>
          <w:lang w:val="en-US" w:eastAsia="en-US"/>
        </w:rPr>
        <w:t>-</w:t>
      </w:r>
      <w:r w:rsidR="00746CBB" w:rsidRPr="00BC79CA">
        <w:rPr>
          <w:lang w:val="en-US" w:eastAsia="en-US"/>
        </w:rPr>
        <w:t>I</w:t>
      </w:r>
      <w:r w:rsidRPr="00BC79CA">
        <w:rPr>
          <w:lang w:val="en-US" w:eastAsia="en-US"/>
        </w:rPr>
        <w:t xml:space="preserve">n Quarantined </w:t>
      </w:r>
      <w:r w:rsidR="00746CBB" w:rsidRPr="00BC79CA">
        <w:rPr>
          <w:lang w:val="en-US" w:eastAsia="en-US"/>
        </w:rPr>
        <w:t>N</w:t>
      </w:r>
      <w:r w:rsidRPr="00BC79CA">
        <w:rPr>
          <w:lang w:val="en-US" w:eastAsia="en-US"/>
        </w:rPr>
        <w:t>umbers</w:t>
      </w:r>
    </w:p>
    <w:p w14:paraId="731D6BF6" w14:textId="77777777" w:rsidR="00943EDC" w:rsidRDefault="00943EDC" w:rsidP="00943EDC">
      <w:r>
        <w:rPr>
          <w:noProof/>
        </w:rPr>
        <w:drawing>
          <wp:inline distT="0" distB="0" distL="0" distR="0" wp14:anchorId="4E4EEB04" wp14:editId="68FBA868">
            <wp:extent cx="4654296" cy="271625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54296" cy="2716252"/>
                    </a:xfrm>
                    <a:prstGeom prst="rect">
                      <a:avLst/>
                    </a:prstGeom>
                  </pic:spPr>
                </pic:pic>
              </a:graphicData>
            </a:graphic>
          </wp:inline>
        </w:drawing>
      </w:r>
    </w:p>
    <w:p w14:paraId="4AC3A2F2" w14:textId="6241A0C6" w:rsidR="00746CBB" w:rsidRDefault="00746CBB">
      <w:pPr>
        <w:spacing w:after="200" w:line="276" w:lineRule="auto"/>
      </w:pPr>
      <w:r>
        <w:br w:type="page"/>
      </w:r>
    </w:p>
    <w:p w14:paraId="592EA956" w14:textId="77777777" w:rsidR="002338D7" w:rsidRPr="003164E6" w:rsidRDefault="002338D7" w:rsidP="002338D7">
      <w:pPr>
        <w:pStyle w:val="Heading1"/>
        <w:spacing w:line="240" w:lineRule="auto"/>
        <w:rPr>
          <w:lang w:val="en-US"/>
        </w:rPr>
      </w:pPr>
      <w:bookmarkStart w:id="7" w:name="_Ref122697556"/>
      <w:r w:rsidRPr="003164E6">
        <w:rPr>
          <w:lang w:val="en-US"/>
        </w:rPr>
        <w:t>Appendix A: XSD</w:t>
      </w:r>
      <w:bookmarkEnd w:id="5"/>
      <w:bookmarkEnd w:id="7"/>
      <w:r w:rsidRPr="003164E6">
        <w:rPr>
          <w:lang w:val="en-US"/>
        </w:rPr>
        <w:t xml:space="preserve"> </w:t>
      </w:r>
    </w:p>
    <w:p w14:paraId="6E233F74" w14:textId="77777777" w:rsidR="002338D7" w:rsidRPr="003164E6" w:rsidRDefault="002338D7" w:rsidP="002338D7">
      <w:pPr>
        <w:spacing w:after="200" w:line="240" w:lineRule="auto"/>
        <w:rPr>
          <w:lang w:val="en-US"/>
        </w:rPr>
      </w:pPr>
    </w:p>
    <w:p w14:paraId="75836DDF" w14:textId="6242A890" w:rsidR="002338D7" w:rsidRDefault="002338D7" w:rsidP="002338D7">
      <w:pPr>
        <w:spacing w:after="200" w:line="240" w:lineRule="auto"/>
      </w:pPr>
      <w:r w:rsidRPr="004B3D81">
        <w:t>The structure is updated in the XSD in these links:</w:t>
      </w:r>
      <w:r>
        <w:t xml:space="preserve"> </w:t>
      </w:r>
      <w:hyperlink r:id="rId27" w:history="1">
        <w:r w:rsidR="00FE2B54" w:rsidRPr="000E362C">
          <w:rPr>
            <w:rStyle w:val="Hyperlink"/>
          </w:rPr>
          <w:t>link 1</w:t>
        </w:r>
      </w:hyperlink>
      <w:r w:rsidR="00FE2B54">
        <w:t xml:space="preserve"> and </w:t>
      </w:r>
      <w:hyperlink r:id="rId28" w:history="1">
        <w:r w:rsidR="00FE2B54" w:rsidRPr="000E362C">
          <w:rPr>
            <w:rStyle w:val="Hyperlink"/>
          </w:rPr>
          <w:t>link 2</w:t>
        </w:r>
      </w:hyperlink>
      <w:bookmarkStart w:id="8" w:name="_GoBack"/>
      <w:bookmarkEnd w:id="8"/>
    </w:p>
    <w:p w14:paraId="6ECF84FC" w14:textId="77777777" w:rsidR="000E362C" w:rsidRDefault="000E362C" w:rsidP="002338D7">
      <w:pPr>
        <w:spacing w:after="200" w:line="240" w:lineRule="auto"/>
      </w:pPr>
    </w:p>
    <w:p w14:paraId="177F978F" w14:textId="1491C55B" w:rsidR="002338D7" w:rsidRDefault="002338D7" w:rsidP="002338D7">
      <w:pPr>
        <w:pStyle w:val="Heading1"/>
        <w:spacing w:line="240" w:lineRule="auto"/>
        <w:rPr>
          <w:lang w:val="en-US"/>
        </w:rPr>
      </w:pPr>
      <w:bookmarkStart w:id="9" w:name="_Ref97829698"/>
      <w:r w:rsidRPr="004335DE">
        <w:rPr>
          <w:lang w:val="en-US"/>
        </w:rPr>
        <w:t>Appendix</w:t>
      </w:r>
      <w:r>
        <w:rPr>
          <w:lang w:val="en-US"/>
        </w:rPr>
        <w:t xml:space="preserve"> </w:t>
      </w:r>
      <w:r w:rsidRPr="00C13BD6">
        <w:rPr>
          <w:lang w:val="en-US"/>
        </w:rPr>
        <w:t>B</w:t>
      </w:r>
      <w:r w:rsidRPr="004335DE">
        <w:rPr>
          <w:lang w:val="en-US"/>
        </w:rPr>
        <w:t xml:space="preserve">: </w:t>
      </w:r>
      <w:r>
        <w:rPr>
          <w:lang w:val="en-US"/>
        </w:rPr>
        <w:t>API specifications</w:t>
      </w:r>
      <w:bookmarkEnd w:id="9"/>
    </w:p>
    <w:p w14:paraId="374CE48A" w14:textId="77777777" w:rsidR="00CD6C83" w:rsidRPr="00CD6C83" w:rsidRDefault="00CD6C83" w:rsidP="00CD6C83">
      <w:pPr>
        <w:rPr>
          <w:lang w:val="en-US"/>
        </w:rPr>
      </w:pPr>
    </w:p>
    <w:p w14:paraId="4B2510E0" w14:textId="77777777" w:rsidR="002338D7" w:rsidRDefault="002338D7" w:rsidP="002338D7">
      <w:pPr>
        <w:pStyle w:val="Heading2"/>
      </w:pPr>
      <w:r>
        <w:t>OAS Specification for NH APIs</w:t>
      </w:r>
    </w:p>
    <w:p w14:paraId="68053C90" w14:textId="77777777" w:rsidR="002338D7" w:rsidRDefault="002338D7" w:rsidP="002338D7">
      <w:pPr>
        <w:spacing w:after="200" w:line="240" w:lineRule="auto"/>
      </w:pPr>
    </w:p>
    <w:p w14:paraId="064883FD" w14:textId="77777777" w:rsidR="003164E6" w:rsidRPr="00EF2C87" w:rsidRDefault="003164E6" w:rsidP="003164E6">
      <w:pPr>
        <w:rPr>
          <w:rFonts w:asciiTheme="majorHAnsi" w:hAnsiTheme="majorHAnsi" w:cstheme="majorHAnsi"/>
        </w:rPr>
      </w:pPr>
      <w:r w:rsidRPr="00261A68">
        <w:rPr>
          <w:rFonts w:asciiTheme="majorHAnsi" w:hAnsiTheme="majorHAnsi" w:cstheme="majorHAnsi"/>
        </w:rPr>
        <w:t xml:space="preserve">Please click </w:t>
      </w:r>
      <w:hyperlink r:id="rId29" w:history="1">
        <w:r w:rsidRPr="00724462">
          <w:rPr>
            <w:rStyle w:val="Hyperlink"/>
          </w:rPr>
          <w:t>here</w:t>
        </w:r>
      </w:hyperlink>
      <w:r>
        <w:rPr>
          <w:rStyle w:val="Hyperlink"/>
        </w:rPr>
        <w:t xml:space="preserve"> </w:t>
      </w:r>
      <w:r>
        <w:rPr>
          <w:rFonts w:asciiTheme="majorHAnsi" w:hAnsiTheme="majorHAnsi" w:cstheme="majorHAnsi"/>
        </w:rPr>
        <w:t>for the OAS Specification for Functional APIs</w:t>
      </w:r>
    </w:p>
    <w:p w14:paraId="15B5E7B2" w14:textId="7E865C5F" w:rsidR="00B40DD9" w:rsidRDefault="00B40DD9" w:rsidP="002338D7">
      <w:pPr>
        <w:rPr>
          <w:rFonts w:asciiTheme="majorHAnsi" w:hAnsiTheme="majorHAnsi" w:cstheme="majorHAnsi"/>
        </w:rPr>
      </w:pPr>
    </w:p>
    <w:p w14:paraId="03929802" w14:textId="3FEF0103" w:rsidR="00B40DD9" w:rsidRPr="00B40DD9" w:rsidRDefault="00B40DD9" w:rsidP="00B40DD9">
      <w:pPr>
        <w:pStyle w:val="Heading2"/>
      </w:pPr>
      <w:bookmarkStart w:id="10" w:name="_Ref122697500"/>
      <w:r w:rsidRPr="00B40DD9">
        <w:t>OAS Specification for Address Management</w:t>
      </w:r>
      <w:bookmarkEnd w:id="10"/>
    </w:p>
    <w:p w14:paraId="60A41816" w14:textId="4F069F97" w:rsidR="002338D7" w:rsidRDefault="002338D7" w:rsidP="002338D7">
      <w:pPr>
        <w:spacing w:after="200" w:line="276" w:lineRule="auto"/>
      </w:pPr>
    </w:p>
    <w:p w14:paraId="4963EE72" w14:textId="1C3CEB76" w:rsidR="00CD6C83" w:rsidRPr="000E362C" w:rsidRDefault="00B40DD9" w:rsidP="000E362C">
      <w:pPr>
        <w:rPr>
          <w:rFonts w:asciiTheme="majorHAnsi" w:hAnsiTheme="majorHAnsi" w:cstheme="majorHAnsi"/>
        </w:rPr>
      </w:pPr>
      <w:r w:rsidRPr="00261A68">
        <w:rPr>
          <w:rFonts w:asciiTheme="majorHAnsi" w:hAnsiTheme="majorHAnsi" w:cstheme="majorHAnsi"/>
        </w:rPr>
        <w:t xml:space="preserve">Please click </w:t>
      </w:r>
      <w:hyperlink r:id="rId30" w:history="1">
        <w:r w:rsidRPr="000E362C">
          <w:rPr>
            <w:rStyle w:val="Hyperlink"/>
            <w:rFonts w:asciiTheme="majorHAnsi" w:hAnsiTheme="majorHAnsi" w:cstheme="majorHAnsi"/>
          </w:rPr>
          <w:t>here</w:t>
        </w:r>
      </w:hyperlink>
      <w:r>
        <w:rPr>
          <w:rFonts w:asciiTheme="majorHAnsi" w:hAnsiTheme="majorHAnsi" w:cstheme="majorHAnsi"/>
        </w:rPr>
        <w:t xml:space="preserve"> for the OAS Specification for Address Management APIs</w:t>
      </w:r>
      <w:bookmarkStart w:id="11" w:name="_Hlk111212313"/>
      <w:bookmarkEnd w:id="6"/>
    </w:p>
    <w:bookmarkEnd w:id="11"/>
    <w:p w14:paraId="166F4F83" w14:textId="4EED2136" w:rsidR="00C270D6" w:rsidRDefault="00C270D6">
      <w:pPr>
        <w:spacing w:after="200" w:line="276" w:lineRule="auto"/>
      </w:pPr>
    </w:p>
    <w:p w14:paraId="680426A5" w14:textId="654E64DC" w:rsidR="00BC79CA" w:rsidRDefault="00BC79CA" w:rsidP="00BC79CA">
      <w:pPr>
        <w:pStyle w:val="Heading1"/>
        <w:spacing w:line="240" w:lineRule="auto"/>
        <w:rPr>
          <w:lang w:val="en-US"/>
        </w:rPr>
      </w:pPr>
      <w:bookmarkStart w:id="12" w:name="_Ref122697467"/>
      <w:r w:rsidRPr="004335DE">
        <w:rPr>
          <w:lang w:val="en-US"/>
        </w:rPr>
        <w:t>Appendix</w:t>
      </w:r>
      <w:r>
        <w:rPr>
          <w:lang w:val="en-US"/>
        </w:rPr>
        <w:t xml:space="preserve"> C</w:t>
      </w:r>
      <w:r w:rsidRPr="004335DE">
        <w:rPr>
          <w:lang w:val="en-US"/>
        </w:rPr>
        <w:t xml:space="preserve">: </w:t>
      </w:r>
      <w:r>
        <w:rPr>
          <w:lang w:val="en-US"/>
        </w:rPr>
        <w:t>Current Operator list</w:t>
      </w:r>
      <w:bookmarkEnd w:id="12"/>
    </w:p>
    <w:p w14:paraId="0B802670" w14:textId="4E4F5A59" w:rsidR="00BC79CA" w:rsidRDefault="00BC79CA" w:rsidP="00BC79CA">
      <w:pPr>
        <w:rPr>
          <w:lang w:val="en-US"/>
        </w:rPr>
      </w:pPr>
    </w:p>
    <w:p w14:paraId="4D3DA53E" w14:textId="1AD7685A" w:rsidR="00744D7F" w:rsidRPr="006B283D" w:rsidRDefault="00BC79CA" w:rsidP="006B283D">
      <w:pPr>
        <w:rPr>
          <w:lang w:val="en-US"/>
        </w:rPr>
      </w:pPr>
      <w:r>
        <w:rPr>
          <w:lang w:val="en-US"/>
        </w:rPr>
        <w:t xml:space="preserve">Please click </w:t>
      </w:r>
      <w:hyperlink r:id="rId31" w:history="1">
        <w:r w:rsidRPr="006B283D">
          <w:rPr>
            <w:rStyle w:val="Hyperlink"/>
            <w:lang w:val="en-US"/>
          </w:rPr>
          <w:t>here</w:t>
        </w:r>
      </w:hyperlink>
      <w:r>
        <w:rPr>
          <w:lang w:val="en-US"/>
        </w:rPr>
        <w:t xml:space="preserve"> for the allowed current operator values for all countries except NL, DE and UK.</w:t>
      </w:r>
    </w:p>
    <w:sectPr w:rsidR="00744D7F" w:rsidRPr="006B283D" w:rsidSect="00477D77">
      <w:headerReference w:type="default" r:id="rId32"/>
      <w:footerReference w:type="default" r:id="rId33"/>
      <w:headerReference w:type="first" r:id="rId34"/>
      <w:footerReference w:type="first" r:id="rId35"/>
      <w:pgSz w:w="11906" w:h="16838" w:code="9"/>
      <w:pgMar w:top="734" w:right="1440" w:bottom="1138" w:left="850" w:header="28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6BB8B" w14:textId="77777777" w:rsidR="00102A65" w:rsidRDefault="00102A65" w:rsidP="00CA3E45">
      <w:pPr>
        <w:spacing w:after="0" w:line="240" w:lineRule="auto"/>
      </w:pPr>
      <w:r>
        <w:separator/>
      </w:r>
    </w:p>
  </w:endnote>
  <w:endnote w:type="continuationSeparator" w:id="0">
    <w:p w14:paraId="513560A1" w14:textId="77777777" w:rsidR="00102A65" w:rsidRDefault="00102A65" w:rsidP="00CA3E45">
      <w:pPr>
        <w:spacing w:after="0" w:line="240" w:lineRule="auto"/>
      </w:pPr>
      <w:r>
        <w:continuationSeparator/>
      </w:r>
    </w:p>
  </w:endnote>
  <w:endnote w:type="continuationNotice" w:id="1">
    <w:p w14:paraId="40D6C9E5" w14:textId="77777777" w:rsidR="00102A65" w:rsidRDefault="00102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Neue LT 45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E421" w14:textId="77777777" w:rsidR="009F38A7" w:rsidRDefault="009F38A7">
    <w:pPr>
      <w:pStyle w:val="Footer"/>
    </w:pP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165C" w14:textId="77777777" w:rsidR="009F38A7" w:rsidRDefault="009F38A7">
    <w:pPr>
      <w:pStyle w:val="Footer"/>
    </w:pP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EB0B" w14:textId="77777777" w:rsidR="00102A65" w:rsidRDefault="00102A65" w:rsidP="00CA3E45">
      <w:pPr>
        <w:spacing w:after="0" w:line="240" w:lineRule="auto"/>
      </w:pPr>
      <w:r>
        <w:separator/>
      </w:r>
    </w:p>
  </w:footnote>
  <w:footnote w:type="continuationSeparator" w:id="0">
    <w:p w14:paraId="362D018B" w14:textId="77777777" w:rsidR="00102A65" w:rsidRDefault="00102A65" w:rsidP="00CA3E45">
      <w:pPr>
        <w:spacing w:after="0" w:line="240" w:lineRule="auto"/>
      </w:pPr>
      <w:r>
        <w:continuationSeparator/>
      </w:r>
    </w:p>
  </w:footnote>
  <w:footnote w:type="continuationNotice" w:id="1">
    <w:p w14:paraId="75FDCDC7" w14:textId="77777777" w:rsidR="00102A65" w:rsidRDefault="00102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4619" w14:textId="77777777" w:rsidR="009F38A7" w:rsidRPr="00D64AE9" w:rsidRDefault="009F38A7">
    <w:pPr>
      <w:pStyle w:val="Header"/>
      <w:rPr>
        <w:sz w:val="24"/>
        <w:szCs w:val="24"/>
      </w:rPr>
    </w:pPr>
    <w:r>
      <w:rPr>
        <w:noProof/>
      </w:rPr>
      <w:drawing>
        <wp:anchor distT="0" distB="0" distL="114300" distR="114300" simplePos="0" relativeHeight="251660288" behindDoc="1" locked="1" layoutInCell="1" allowOverlap="1" wp14:anchorId="3BEB9CDC" wp14:editId="58ED8973">
          <wp:simplePos x="0" y="0"/>
          <wp:positionH relativeFrom="page">
            <wp:posOffset>7620</wp:posOffset>
          </wp:positionH>
          <wp:positionV relativeFrom="page">
            <wp:posOffset>7620</wp:posOffset>
          </wp:positionV>
          <wp:extent cx="7590790" cy="2299335"/>
          <wp:effectExtent l="0" t="0" r="381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73AB" w14:textId="77777777" w:rsidR="009F38A7" w:rsidRDefault="009F38A7">
    <w:pPr>
      <w:pStyle w:val="Header"/>
    </w:pPr>
    <w:r>
      <w:rPr>
        <w:noProof/>
      </w:rPr>
      <w:drawing>
        <wp:anchor distT="0" distB="0" distL="114300" distR="114300" simplePos="0" relativeHeight="251658240" behindDoc="1" locked="1" layoutInCell="1" allowOverlap="1" wp14:anchorId="2BBEDF57" wp14:editId="548AC8EC">
          <wp:simplePos x="0" y="0"/>
          <wp:positionH relativeFrom="page">
            <wp:posOffset>-40005</wp:posOffset>
          </wp:positionH>
          <wp:positionV relativeFrom="page">
            <wp:posOffset>13335</wp:posOffset>
          </wp:positionV>
          <wp:extent cx="7590790" cy="229933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9CE6781"/>
    <w:multiLevelType w:val="hybridMultilevel"/>
    <w:tmpl w:val="74962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pPr>
        <w:ind w:left="0" w:firstLine="0"/>
      </w:pPr>
    </w:lvl>
    <w:lvl w:ilvl="2" w:tplc="08090005">
      <w:numFmt w:val="decimal"/>
      <w:lvlText w:val=""/>
      <w:lvlJc w:val="left"/>
      <w:pPr>
        <w:ind w:left="0" w:firstLine="0"/>
      </w:pPr>
    </w:lvl>
    <w:lvl w:ilvl="3" w:tplc="08090001">
      <w:numFmt w:val="decimal"/>
      <w:lvlText w:val=""/>
      <w:lvlJc w:val="left"/>
      <w:pPr>
        <w:ind w:left="0" w:firstLine="0"/>
      </w:pPr>
    </w:lvl>
    <w:lvl w:ilvl="4" w:tplc="08090003">
      <w:numFmt w:val="decimal"/>
      <w:lvlText w:val=""/>
      <w:lvlJc w:val="left"/>
      <w:pPr>
        <w:ind w:left="0" w:firstLine="0"/>
      </w:pPr>
    </w:lvl>
    <w:lvl w:ilvl="5" w:tplc="08090005">
      <w:numFmt w:val="decimal"/>
      <w:lvlText w:val=""/>
      <w:lvlJc w:val="left"/>
      <w:pPr>
        <w:ind w:left="0" w:firstLine="0"/>
      </w:pPr>
    </w:lvl>
    <w:lvl w:ilvl="6" w:tplc="08090001">
      <w:numFmt w:val="decimal"/>
      <w:lvlText w:val=""/>
      <w:lvlJc w:val="left"/>
      <w:pPr>
        <w:ind w:left="0" w:firstLine="0"/>
      </w:pPr>
    </w:lvl>
    <w:lvl w:ilvl="7" w:tplc="08090003">
      <w:numFmt w:val="decimal"/>
      <w:lvlText w:val=""/>
      <w:lvlJc w:val="left"/>
      <w:pPr>
        <w:ind w:left="0" w:firstLine="0"/>
      </w:pPr>
    </w:lvl>
    <w:lvl w:ilvl="8" w:tplc="08090005">
      <w:numFmt w:val="decimal"/>
      <w:lvlText w:val=""/>
      <w:lvlJc w:val="left"/>
      <w:pPr>
        <w:ind w:left="0" w:firstLine="0"/>
      </w:pPr>
    </w:lvl>
  </w:abstractNum>
  <w:abstractNum w:abstractNumId="6" w15:restartNumberingAfterBreak="0">
    <w:nsid w:val="1D0D355B"/>
    <w:multiLevelType w:val="multilevel"/>
    <w:tmpl w:val="9DF2FA34"/>
    <w:styleLink w:val="AppendixList"/>
    <w:lvl w:ilvl="0">
      <w:start w:val="1"/>
      <w:numFmt w:val="upperLetter"/>
      <w:pStyle w:val="A1"/>
      <w:lvlText w:val="APPENDIX %1"/>
      <w:lvlJc w:val="left"/>
      <w:pPr>
        <w:ind w:left="1364" w:hanging="1080"/>
      </w:pPr>
      <w:rPr>
        <w:rFonts w:ascii="Arial" w:hAnsi="Arial" w:cs="Times New Roman" w:hint="default"/>
        <w:b/>
        <w:i w:val="0"/>
        <w:color w:val="009DE0"/>
        <w:sz w:val="32"/>
      </w:rPr>
    </w:lvl>
    <w:lvl w:ilvl="1">
      <w:start w:val="1"/>
      <w:numFmt w:val="decimal"/>
      <w:lvlText w:val="%1.%2"/>
      <w:lvlJc w:val="left"/>
      <w:pPr>
        <w:ind w:left="1077" w:hanging="510"/>
      </w:pPr>
      <w:rPr>
        <w:rFonts w:ascii="Arial" w:hAnsi="Arial" w:cs="Times New Roman" w:hint="default"/>
        <w:b/>
        <w:i w:val="0"/>
        <w:color w:val="009DE0"/>
        <w:sz w:val="28"/>
      </w:rPr>
    </w:lvl>
    <w:lvl w:ilvl="2">
      <w:start w:val="1"/>
      <w:numFmt w:val="decimal"/>
      <w:lvlText w:val="%1.%2.%3"/>
      <w:lvlJc w:val="left"/>
      <w:pPr>
        <w:ind w:left="1077" w:hanging="510"/>
      </w:pPr>
      <w:rPr>
        <w:rFonts w:ascii="Arial" w:hAnsi="Arial" w:cs="Times New Roman" w:hint="default"/>
        <w:b/>
        <w:i w:val="0"/>
        <w:color w:val="009DE0"/>
        <w:sz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32564E"/>
    <w:multiLevelType w:val="hybridMultilevel"/>
    <w:tmpl w:val="686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F1A03"/>
    <w:multiLevelType w:val="hybridMultilevel"/>
    <w:tmpl w:val="4BB8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F142B"/>
    <w:multiLevelType w:val="hybridMultilevel"/>
    <w:tmpl w:val="D4B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92BE3"/>
    <w:multiLevelType w:val="hybridMultilevel"/>
    <w:tmpl w:val="B1BAC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55028"/>
    <w:multiLevelType w:val="hybridMultilevel"/>
    <w:tmpl w:val="92B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lvl>
    <w:lvl w:ilvl="1">
      <w:start w:val="1"/>
      <w:numFmt w:val="decimal"/>
      <w:pStyle w:val="A2"/>
      <w:lvlText w:val="%1.%2"/>
      <w:lvlJc w:val="left"/>
      <w:pPr>
        <w:tabs>
          <w:tab w:val="num" w:pos="448"/>
        </w:tabs>
        <w:ind w:left="-403" w:firstLine="0"/>
      </w:pPr>
    </w:lvl>
    <w:lvl w:ilvl="2">
      <w:start w:val="1"/>
      <w:numFmt w:val="decimal"/>
      <w:pStyle w:val="A3"/>
      <w:lvlText w:val="%1.%2.%3"/>
      <w:lvlJc w:val="left"/>
      <w:pPr>
        <w:tabs>
          <w:tab w:val="num" w:pos="448"/>
        </w:tabs>
        <w:ind w:left="-403"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lvl>
    <w:lvl w:ilvl="4">
      <w:start w:val="1"/>
      <w:numFmt w:val="decimal"/>
      <w:lvlText w:val="%1.%2.%3.%4.%5."/>
      <w:lvlJc w:val="left"/>
      <w:pPr>
        <w:tabs>
          <w:tab w:val="num" w:pos="1757"/>
        </w:tabs>
        <w:ind w:left="1469" w:hanging="792"/>
      </w:pPr>
    </w:lvl>
    <w:lvl w:ilvl="5">
      <w:start w:val="1"/>
      <w:numFmt w:val="decimal"/>
      <w:lvlText w:val="%1.%2.%3.%4.%5.%6."/>
      <w:lvlJc w:val="left"/>
      <w:pPr>
        <w:tabs>
          <w:tab w:val="num" w:pos="2477"/>
        </w:tabs>
        <w:ind w:left="1973" w:hanging="936"/>
      </w:pPr>
    </w:lvl>
    <w:lvl w:ilvl="6">
      <w:start w:val="1"/>
      <w:numFmt w:val="decimal"/>
      <w:lvlText w:val="%1.%2.%3.%4.%5.%6.%7."/>
      <w:lvlJc w:val="left"/>
      <w:pPr>
        <w:tabs>
          <w:tab w:val="num" w:pos="2837"/>
        </w:tabs>
        <w:ind w:left="2477" w:hanging="1080"/>
      </w:pPr>
    </w:lvl>
    <w:lvl w:ilvl="7">
      <w:start w:val="1"/>
      <w:numFmt w:val="decimal"/>
      <w:lvlText w:val="%1.%2.%3.%4.%5.%6.%7.%8."/>
      <w:lvlJc w:val="left"/>
      <w:pPr>
        <w:tabs>
          <w:tab w:val="num" w:pos="3557"/>
        </w:tabs>
        <w:ind w:left="2981" w:hanging="1224"/>
      </w:pPr>
    </w:lvl>
    <w:lvl w:ilvl="8">
      <w:start w:val="1"/>
      <w:numFmt w:val="decimal"/>
      <w:lvlText w:val="%1.%2.%3.%4.%5.%6.%7.%8.%9."/>
      <w:lvlJc w:val="left"/>
      <w:pPr>
        <w:tabs>
          <w:tab w:val="num" w:pos="3917"/>
        </w:tabs>
        <w:ind w:left="3557" w:hanging="1440"/>
      </w:pPr>
    </w:lvl>
  </w:abstractNum>
  <w:abstractNum w:abstractNumId="13" w15:restartNumberingAfterBreak="0">
    <w:nsid w:val="480524E2"/>
    <w:multiLevelType w:val="multilevel"/>
    <w:tmpl w:val="BF42DF90"/>
    <w:lvl w:ilvl="0">
      <w:start w:val="1"/>
      <w:numFmt w:val="bullet"/>
      <w:pStyle w:val="Bullets"/>
      <w:lvlText w:val=""/>
      <w:lvlJc w:val="left"/>
      <w:pPr>
        <w:tabs>
          <w:tab w:val="num" w:pos="1080"/>
        </w:tabs>
        <w:ind w:left="1080" w:hanging="360"/>
      </w:pPr>
      <w:rPr>
        <w:rFonts w:ascii="Symbol" w:hAnsi="Symbol" w:hint="default"/>
        <w:sz w:val="18"/>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sz w:val="18"/>
      </w:rPr>
    </w:lvl>
    <w:lvl w:ilvl="4">
      <w:start w:val="1"/>
      <w:numFmt w:val="bullet"/>
      <w:lvlText w:val=""/>
      <w:lvlJc w:val="left"/>
      <w:pPr>
        <w:tabs>
          <w:tab w:val="num" w:pos="2520"/>
        </w:tabs>
        <w:ind w:left="2520" w:hanging="360"/>
      </w:pPr>
      <w:rPr>
        <w:rFonts w:ascii="Wingdings" w:hAnsi="Wingdings" w:hint="default"/>
        <w:sz w:val="18"/>
      </w:rPr>
    </w:lvl>
    <w:lvl w:ilvl="5">
      <w:start w:val="1"/>
      <w:numFmt w:val="bullet"/>
      <w:lvlText w:val=""/>
      <w:lvlJc w:val="left"/>
      <w:pPr>
        <w:tabs>
          <w:tab w:val="num" w:pos="2880"/>
        </w:tabs>
        <w:ind w:left="2880" w:hanging="360"/>
      </w:pPr>
      <w:rPr>
        <w:rFonts w:ascii="Symbol" w:hAnsi="Symbol" w:hint="default"/>
        <w:sz w:val="18"/>
      </w:rPr>
    </w:lvl>
    <w:lvl w:ilvl="6">
      <w:start w:val="1"/>
      <w:numFmt w:val="bullet"/>
      <w:lvlText w:val=""/>
      <w:lvlJc w:val="left"/>
      <w:pPr>
        <w:tabs>
          <w:tab w:val="num" w:pos="3240"/>
        </w:tabs>
        <w:ind w:left="324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E62107F"/>
    <w:multiLevelType w:val="hybridMultilevel"/>
    <w:tmpl w:val="282E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10A10"/>
    <w:multiLevelType w:val="hybridMultilevel"/>
    <w:tmpl w:val="842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B17D5"/>
    <w:multiLevelType w:val="hybridMultilevel"/>
    <w:tmpl w:val="1A663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5257D"/>
    <w:multiLevelType w:val="hybridMultilevel"/>
    <w:tmpl w:val="A74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50BBE"/>
    <w:multiLevelType w:val="hybridMultilevel"/>
    <w:tmpl w:val="43B6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170AA"/>
    <w:multiLevelType w:val="hybridMultilevel"/>
    <w:tmpl w:val="B81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5"/>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4"/>
  </w:num>
  <w:num w:numId="12">
    <w:abstractNumId w:val="13"/>
  </w:num>
  <w:num w:numId="13">
    <w:abstractNumId w:val="15"/>
  </w:num>
  <w:num w:numId="14">
    <w:abstractNumId w:val="16"/>
  </w:num>
  <w:num w:numId="15">
    <w:abstractNumId w:val="7"/>
  </w:num>
  <w:num w:numId="16">
    <w:abstractNumId w:val="14"/>
  </w:num>
  <w:num w:numId="17">
    <w:abstractNumId w:val="19"/>
  </w:num>
  <w:num w:numId="18">
    <w:abstractNumId w:val="10"/>
  </w:num>
  <w:num w:numId="19">
    <w:abstractNumId w:val="8"/>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4A"/>
    <w:rsid w:val="00003192"/>
    <w:rsid w:val="0000652D"/>
    <w:rsid w:val="0000742D"/>
    <w:rsid w:val="000119BB"/>
    <w:rsid w:val="000134C0"/>
    <w:rsid w:val="00016213"/>
    <w:rsid w:val="00022C9E"/>
    <w:rsid w:val="00024605"/>
    <w:rsid w:val="00024E7A"/>
    <w:rsid w:val="00025E6E"/>
    <w:rsid w:val="0002785E"/>
    <w:rsid w:val="00032173"/>
    <w:rsid w:val="0004162E"/>
    <w:rsid w:val="0004462D"/>
    <w:rsid w:val="00045302"/>
    <w:rsid w:val="000472F3"/>
    <w:rsid w:val="00051D39"/>
    <w:rsid w:val="00053C4A"/>
    <w:rsid w:val="000617A8"/>
    <w:rsid w:val="000724A4"/>
    <w:rsid w:val="000758E5"/>
    <w:rsid w:val="00075B5F"/>
    <w:rsid w:val="00075B6E"/>
    <w:rsid w:val="0007611D"/>
    <w:rsid w:val="00077E96"/>
    <w:rsid w:val="000833E6"/>
    <w:rsid w:val="00084818"/>
    <w:rsid w:val="00086D52"/>
    <w:rsid w:val="00093ADE"/>
    <w:rsid w:val="00094FEA"/>
    <w:rsid w:val="00097865"/>
    <w:rsid w:val="000A1C8F"/>
    <w:rsid w:val="000A3E88"/>
    <w:rsid w:val="000A57DC"/>
    <w:rsid w:val="000B1359"/>
    <w:rsid w:val="000B6B65"/>
    <w:rsid w:val="000C3A43"/>
    <w:rsid w:val="000C413E"/>
    <w:rsid w:val="000C41E0"/>
    <w:rsid w:val="000C791E"/>
    <w:rsid w:val="000D04C3"/>
    <w:rsid w:val="000E074B"/>
    <w:rsid w:val="000E362C"/>
    <w:rsid w:val="000E59F6"/>
    <w:rsid w:val="000E70D1"/>
    <w:rsid w:val="000F0A0A"/>
    <w:rsid w:val="000F2782"/>
    <w:rsid w:val="000F474B"/>
    <w:rsid w:val="000F4E0B"/>
    <w:rsid w:val="00102A43"/>
    <w:rsid w:val="00102A65"/>
    <w:rsid w:val="00102F4B"/>
    <w:rsid w:val="00104166"/>
    <w:rsid w:val="00113AA7"/>
    <w:rsid w:val="00113DC0"/>
    <w:rsid w:val="001145AE"/>
    <w:rsid w:val="001166F6"/>
    <w:rsid w:val="00116F77"/>
    <w:rsid w:val="001316EE"/>
    <w:rsid w:val="00137F09"/>
    <w:rsid w:val="001400B4"/>
    <w:rsid w:val="00144782"/>
    <w:rsid w:val="00145240"/>
    <w:rsid w:val="001507D5"/>
    <w:rsid w:val="00150E71"/>
    <w:rsid w:val="00152D79"/>
    <w:rsid w:val="00162293"/>
    <w:rsid w:val="0016631E"/>
    <w:rsid w:val="0016679C"/>
    <w:rsid w:val="00166DBD"/>
    <w:rsid w:val="00172E0C"/>
    <w:rsid w:val="001735E2"/>
    <w:rsid w:val="001756CA"/>
    <w:rsid w:val="00177CC4"/>
    <w:rsid w:val="00183FAE"/>
    <w:rsid w:val="001870E0"/>
    <w:rsid w:val="00191551"/>
    <w:rsid w:val="00191C63"/>
    <w:rsid w:val="00192A7A"/>
    <w:rsid w:val="0019335D"/>
    <w:rsid w:val="00193FDB"/>
    <w:rsid w:val="001975F4"/>
    <w:rsid w:val="001978DF"/>
    <w:rsid w:val="001A0FA6"/>
    <w:rsid w:val="001A5040"/>
    <w:rsid w:val="001A5BB9"/>
    <w:rsid w:val="001A5D0E"/>
    <w:rsid w:val="001B2504"/>
    <w:rsid w:val="001B3892"/>
    <w:rsid w:val="001B609F"/>
    <w:rsid w:val="001C0410"/>
    <w:rsid w:val="001C2450"/>
    <w:rsid w:val="001C4EB3"/>
    <w:rsid w:val="001C6F78"/>
    <w:rsid w:val="001D4765"/>
    <w:rsid w:val="001D7A96"/>
    <w:rsid w:val="001E19E0"/>
    <w:rsid w:val="001E1B3D"/>
    <w:rsid w:val="001E5239"/>
    <w:rsid w:val="001E7D3E"/>
    <w:rsid w:val="001F00B2"/>
    <w:rsid w:val="001F11E9"/>
    <w:rsid w:val="001F318B"/>
    <w:rsid w:val="001F355E"/>
    <w:rsid w:val="001F748B"/>
    <w:rsid w:val="002005E7"/>
    <w:rsid w:val="002011AA"/>
    <w:rsid w:val="0020325C"/>
    <w:rsid w:val="002106FE"/>
    <w:rsid w:val="00210AF1"/>
    <w:rsid w:val="00212AA3"/>
    <w:rsid w:val="00214100"/>
    <w:rsid w:val="002206CE"/>
    <w:rsid w:val="00222A7E"/>
    <w:rsid w:val="00226855"/>
    <w:rsid w:val="0023055C"/>
    <w:rsid w:val="002338D7"/>
    <w:rsid w:val="00235013"/>
    <w:rsid w:val="00235A28"/>
    <w:rsid w:val="00235C12"/>
    <w:rsid w:val="00240A88"/>
    <w:rsid w:val="00244D07"/>
    <w:rsid w:val="002457C2"/>
    <w:rsid w:val="0024643D"/>
    <w:rsid w:val="00250DF2"/>
    <w:rsid w:val="00253D71"/>
    <w:rsid w:val="00263AF4"/>
    <w:rsid w:val="00265104"/>
    <w:rsid w:val="00275136"/>
    <w:rsid w:val="002762DF"/>
    <w:rsid w:val="002771C3"/>
    <w:rsid w:val="00292DAE"/>
    <w:rsid w:val="0029660D"/>
    <w:rsid w:val="002970B5"/>
    <w:rsid w:val="002A4849"/>
    <w:rsid w:val="002B1896"/>
    <w:rsid w:val="002B1A12"/>
    <w:rsid w:val="002B252B"/>
    <w:rsid w:val="002B43B4"/>
    <w:rsid w:val="002C2755"/>
    <w:rsid w:val="002C4F12"/>
    <w:rsid w:val="002C6140"/>
    <w:rsid w:val="002C67D2"/>
    <w:rsid w:val="002C7BF1"/>
    <w:rsid w:val="002D0002"/>
    <w:rsid w:val="002D0234"/>
    <w:rsid w:val="002D3091"/>
    <w:rsid w:val="002D36FF"/>
    <w:rsid w:val="002E1B35"/>
    <w:rsid w:val="002E5543"/>
    <w:rsid w:val="002E5787"/>
    <w:rsid w:val="002E5CDF"/>
    <w:rsid w:val="002E690E"/>
    <w:rsid w:val="00300F05"/>
    <w:rsid w:val="00301B2B"/>
    <w:rsid w:val="00302B81"/>
    <w:rsid w:val="003054C5"/>
    <w:rsid w:val="00310402"/>
    <w:rsid w:val="00315F82"/>
    <w:rsid w:val="003164E6"/>
    <w:rsid w:val="00316CB6"/>
    <w:rsid w:val="003174E0"/>
    <w:rsid w:val="00320EA1"/>
    <w:rsid w:val="0032373B"/>
    <w:rsid w:val="00326E46"/>
    <w:rsid w:val="00331675"/>
    <w:rsid w:val="00331D8C"/>
    <w:rsid w:val="0033254D"/>
    <w:rsid w:val="003325E3"/>
    <w:rsid w:val="003334AB"/>
    <w:rsid w:val="003338DE"/>
    <w:rsid w:val="00337680"/>
    <w:rsid w:val="00337771"/>
    <w:rsid w:val="00341313"/>
    <w:rsid w:val="00341D0E"/>
    <w:rsid w:val="00347F2B"/>
    <w:rsid w:val="00353D1A"/>
    <w:rsid w:val="003553D8"/>
    <w:rsid w:val="00360671"/>
    <w:rsid w:val="0036109B"/>
    <w:rsid w:val="00364E8A"/>
    <w:rsid w:val="0036621D"/>
    <w:rsid w:val="003675FC"/>
    <w:rsid w:val="00371692"/>
    <w:rsid w:val="0037398A"/>
    <w:rsid w:val="00373D7D"/>
    <w:rsid w:val="003747F8"/>
    <w:rsid w:val="00376C5B"/>
    <w:rsid w:val="003817F0"/>
    <w:rsid w:val="00381F1C"/>
    <w:rsid w:val="003823E3"/>
    <w:rsid w:val="00383131"/>
    <w:rsid w:val="00383AAC"/>
    <w:rsid w:val="00384AA3"/>
    <w:rsid w:val="00384CE1"/>
    <w:rsid w:val="00385CCD"/>
    <w:rsid w:val="00390705"/>
    <w:rsid w:val="00393ED6"/>
    <w:rsid w:val="00393FA4"/>
    <w:rsid w:val="0039430C"/>
    <w:rsid w:val="00396F9E"/>
    <w:rsid w:val="003A06F4"/>
    <w:rsid w:val="003A15EE"/>
    <w:rsid w:val="003A7D69"/>
    <w:rsid w:val="003B0369"/>
    <w:rsid w:val="003B0475"/>
    <w:rsid w:val="003B2048"/>
    <w:rsid w:val="003C033C"/>
    <w:rsid w:val="003C0EAE"/>
    <w:rsid w:val="003C1F9A"/>
    <w:rsid w:val="003C5B8C"/>
    <w:rsid w:val="003D3842"/>
    <w:rsid w:val="003D6D03"/>
    <w:rsid w:val="003E1C76"/>
    <w:rsid w:val="003E391A"/>
    <w:rsid w:val="003E7F2F"/>
    <w:rsid w:val="003F4C4B"/>
    <w:rsid w:val="00402F43"/>
    <w:rsid w:val="004052BC"/>
    <w:rsid w:val="00405D1C"/>
    <w:rsid w:val="0041148B"/>
    <w:rsid w:val="004140DD"/>
    <w:rsid w:val="004154BA"/>
    <w:rsid w:val="0041634E"/>
    <w:rsid w:val="004175E5"/>
    <w:rsid w:val="00417FB9"/>
    <w:rsid w:val="004205D0"/>
    <w:rsid w:val="00423A39"/>
    <w:rsid w:val="00432730"/>
    <w:rsid w:val="004335DE"/>
    <w:rsid w:val="00437C86"/>
    <w:rsid w:val="00437DB4"/>
    <w:rsid w:val="00442D56"/>
    <w:rsid w:val="004437AD"/>
    <w:rsid w:val="0044395C"/>
    <w:rsid w:val="00444628"/>
    <w:rsid w:val="00445E27"/>
    <w:rsid w:val="00452AF6"/>
    <w:rsid w:val="00455B07"/>
    <w:rsid w:val="00457956"/>
    <w:rsid w:val="00462952"/>
    <w:rsid w:val="00466B8B"/>
    <w:rsid w:val="00471895"/>
    <w:rsid w:val="0047222F"/>
    <w:rsid w:val="00472DAD"/>
    <w:rsid w:val="00474FA1"/>
    <w:rsid w:val="00477A3B"/>
    <w:rsid w:val="00477D77"/>
    <w:rsid w:val="004800F9"/>
    <w:rsid w:val="00480F7D"/>
    <w:rsid w:val="00482840"/>
    <w:rsid w:val="00486E4D"/>
    <w:rsid w:val="004912A5"/>
    <w:rsid w:val="004962AA"/>
    <w:rsid w:val="00497A51"/>
    <w:rsid w:val="004A0DCC"/>
    <w:rsid w:val="004A6E0B"/>
    <w:rsid w:val="004A7F76"/>
    <w:rsid w:val="004B320C"/>
    <w:rsid w:val="004B3D81"/>
    <w:rsid w:val="004B51BF"/>
    <w:rsid w:val="004C0996"/>
    <w:rsid w:val="004C3D4E"/>
    <w:rsid w:val="004D0966"/>
    <w:rsid w:val="004D3C2D"/>
    <w:rsid w:val="004D532C"/>
    <w:rsid w:val="004D76AA"/>
    <w:rsid w:val="004E0E16"/>
    <w:rsid w:val="004E1424"/>
    <w:rsid w:val="004E19A1"/>
    <w:rsid w:val="004E5D19"/>
    <w:rsid w:val="004F1BAC"/>
    <w:rsid w:val="004F32A9"/>
    <w:rsid w:val="004F3C52"/>
    <w:rsid w:val="004F43C5"/>
    <w:rsid w:val="004F5227"/>
    <w:rsid w:val="004F5685"/>
    <w:rsid w:val="004F7BEE"/>
    <w:rsid w:val="005013DA"/>
    <w:rsid w:val="00502677"/>
    <w:rsid w:val="0050358A"/>
    <w:rsid w:val="00510FF2"/>
    <w:rsid w:val="00513F7C"/>
    <w:rsid w:val="00514D19"/>
    <w:rsid w:val="005203CB"/>
    <w:rsid w:val="00522465"/>
    <w:rsid w:val="0052329C"/>
    <w:rsid w:val="0052386A"/>
    <w:rsid w:val="00524442"/>
    <w:rsid w:val="00533271"/>
    <w:rsid w:val="00536136"/>
    <w:rsid w:val="00537B58"/>
    <w:rsid w:val="00541475"/>
    <w:rsid w:val="00541577"/>
    <w:rsid w:val="00542E89"/>
    <w:rsid w:val="00551198"/>
    <w:rsid w:val="005515D7"/>
    <w:rsid w:val="00551E11"/>
    <w:rsid w:val="005572BA"/>
    <w:rsid w:val="005621B2"/>
    <w:rsid w:val="005627BE"/>
    <w:rsid w:val="0056598E"/>
    <w:rsid w:val="00572068"/>
    <w:rsid w:val="00573022"/>
    <w:rsid w:val="005730DE"/>
    <w:rsid w:val="0057456F"/>
    <w:rsid w:val="00575E5B"/>
    <w:rsid w:val="00575F86"/>
    <w:rsid w:val="00576929"/>
    <w:rsid w:val="00576D81"/>
    <w:rsid w:val="00577271"/>
    <w:rsid w:val="00583B19"/>
    <w:rsid w:val="00593D15"/>
    <w:rsid w:val="005963D0"/>
    <w:rsid w:val="00596F25"/>
    <w:rsid w:val="005A1478"/>
    <w:rsid w:val="005A245F"/>
    <w:rsid w:val="005A458F"/>
    <w:rsid w:val="005A4936"/>
    <w:rsid w:val="005A4CBC"/>
    <w:rsid w:val="005A59DD"/>
    <w:rsid w:val="005A6B35"/>
    <w:rsid w:val="005B37A8"/>
    <w:rsid w:val="005B4C40"/>
    <w:rsid w:val="005C39DC"/>
    <w:rsid w:val="005C5CC4"/>
    <w:rsid w:val="005C66E7"/>
    <w:rsid w:val="005C6CA0"/>
    <w:rsid w:val="005D0BD4"/>
    <w:rsid w:val="005D1257"/>
    <w:rsid w:val="005D5CC8"/>
    <w:rsid w:val="005D6E26"/>
    <w:rsid w:val="005D7A12"/>
    <w:rsid w:val="005E46B6"/>
    <w:rsid w:val="005F4CAF"/>
    <w:rsid w:val="005F660A"/>
    <w:rsid w:val="005F6A6B"/>
    <w:rsid w:val="005F7EE7"/>
    <w:rsid w:val="00600E6C"/>
    <w:rsid w:val="0060233F"/>
    <w:rsid w:val="00604881"/>
    <w:rsid w:val="00604B5E"/>
    <w:rsid w:val="00605199"/>
    <w:rsid w:val="0060609E"/>
    <w:rsid w:val="00616D22"/>
    <w:rsid w:val="0061797A"/>
    <w:rsid w:val="006179F3"/>
    <w:rsid w:val="00617EA5"/>
    <w:rsid w:val="00621C4A"/>
    <w:rsid w:val="006263CC"/>
    <w:rsid w:val="0062719C"/>
    <w:rsid w:val="0063040E"/>
    <w:rsid w:val="00630655"/>
    <w:rsid w:val="006307E9"/>
    <w:rsid w:val="00634E72"/>
    <w:rsid w:val="0063754D"/>
    <w:rsid w:val="00642CD5"/>
    <w:rsid w:val="00643904"/>
    <w:rsid w:val="00645B2B"/>
    <w:rsid w:val="00650D1E"/>
    <w:rsid w:val="0065222F"/>
    <w:rsid w:val="00656CB6"/>
    <w:rsid w:val="00663160"/>
    <w:rsid w:val="0066389A"/>
    <w:rsid w:val="0066673F"/>
    <w:rsid w:val="00671BE8"/>
    <w:rsid w:val="00671EB9"/>
    <w:rsid w:val="006739D0"/>
    <w:rsid w:val="006757AB"/>
    <w:rsid w:val="006765AC"/>
    <w:rsid w:val="00676668"/>
    <w:rsid w:val="00681554"/>
    <w:rsid w:val="00682D31"/>
    <w:rsid w:val="00683F1E"/>
    <w:rsid w:val="006868B5"/>
    <w:rsid w:val="00693548"/>
    <w:rsid w:val="0069451B"/>
    <w:rsid w:val="006A2507"/>
    <w:rsid w:val="006A3BD8"/>
    <w:rsid w:val="006A42E6"/>
    <w:rsid w:val="006A473D"/>
    <w:rsid w:val="006A4834"/>
    <w:rsid w:val="006A5EE4"/>
    <w:rsid w:val="006B16E0"/>
    <w:rsid w:val="006B283D"/>
    <w:rsid w:val="006B3490"/>
    <w:rsid w:val="006B4816"/>
    <w:rsid w:val="006C1F64"/>
    <w:rsid w:val="006C33A7"/>
    <w:rsid w:val="006C38B0"/>
    <w:rsid w:val="006C4C05"/>
    <w:rsid w:val="006C6B17"/>
    <w:rsid w:val="006D7C78"/>
    <w:rsid w:val="006E2D67"/>
    <w:rsid w:val="006E4823"/>
    <w:rsid w:val="006E59B0"/>
    <w:rsid w:val="006F3438"/>
    <w:rsid w:val="006F38A9"/>
    <w:rsid w:val="00701829"/>
    <w:rsid w:val="00704273"/>
    <w:rsid w:val="007065BC"/>
    <w:rsid w:val="00707950"/>
    <w:rsid w:val="00714651"/>
    <w:rsid w:val="00715D8E"/>
    <w:rsid w:val="0071642F"/>
    <w:rsid w:val="00717618"/>
    <w:rsid w:val="007265B5"/>
    <w:rsid w:val="007303C1"/>
    <w:rsid w:val="0073390A"/>
    <w:rsid w:val="007403A8"/>
    <w:rsid w:val="00740E28"/>
    <w:rsid w:val="00742D2D"/>
    <w:rsid w:val="00744D7F"/>
    <w:rsid w:val="00746CBB"/>
    <w:rsid w:val="0074708B"/>
    <w:rsid w:val="0075142F"/>
    <w:rsid w:val="0075174A"/>
    <w:rsid w:val="00755C2A"/>
    <w:rsid w:val="00755EF2"/>
    <w:rsid w:val="00756F7A"/>
    <w:rsid w:val="00757DA5"/>
    <w:rsid w:val="007625BF"/>
    <w:rsid w:val="0076614E"/>
    <w:rsid w:val="00766461"/>
    <w:rsid w:val="007719BE"/>
    <w:rsid w:val="0077269B"/>
    <w:rsid w:val="007727D4"/>
    <w:rsid w:val="00786C17"/>
    <w:rsid w:val="00790A89"/>
    <w:rsid w:val="00791CAF"/>
    <w:rsid w:val="007934F7"/>
    <w:rsid w:val="0079499E"/>
    <w:rsid w:val="00796887"/>
    <w:rsid w:val="00796C52"/>
    <w:rsid w:val="007A0FEB"/>
    <w:rsid w:val="007A3948"/>
    <w:rsid w:val="007A65D0"/>
    <w:rsid w:val="007A7D64"/>
    <w:rsid w:val="007A7E49"/>
    <w:rsid w:val="007B1844"/>
    <w:rsid w:val="007B38DE"/>
    <w:rsid w:val="007B3FF6"/>
    <w:rsid w:val="007B50D2"/>
    <w:rsid w:val="007B6D3F"/>
    <w:rsid w:val="007B7104"/>
    <w:rsid w:val="007B74E1"/>
    <w:rsid w:val="007C2D4F"/>
    <w:rsid w:val="007C3AD8"/>
    <w:rsid w:val="007C4F4B"/>
    <w:rsid w:val="007C517D"/>
    <w:rsid w:val="007C527A"/>
    <w:rsid w:val="007D1041"/>
    <w:rsid w:val="007D651F"/>
    <w:rsid w:val="007D72A8"/>
    <w:rsid w:val="007D7866"/>
    <w:rsid w:val="007E2BAE"/>
    <w:rsid w:val="007E332A"/>
    <w:rsid w:val="007F072B"/>
    <w:rsid w:val="007F24B9"/>
    <w:rsid w:val="007F380A"/>
    <w:rsid w:val="007F60A4"/>
    <w:rsid w:val="0080107C"/>
    <w:rsid w:val="00804033"/>
    <w:rsid w:val="00805EEE"/>
    <w:rsid w:val="00812328"/>
    <w:rsid w:val="00812DD0"/>
    <w:rsid w:val="0081544C"/>
    <w:rsid w:val="0082210A"/>
    <w:rsid w:val="00822EAE"/>
    <w:rsid w:val="00824D47"/>
    <w:rsid w:val="0082544B"/>
    <w:rsid w:val="00830E81"/>
    <w:rsid w:val="00831E67"/>
    <w:rsid w:val="0083344D"/>
    <w:rsid w:val="0083584B"/>
    <w:rsid w:val="00841F3E"/>
    <w:rsid w:val="00843982"/>
    <w:rsid w:val="00850CA4"/>
    <w:rsid w:val="008515C6"/>
    <w:rsid w:val="00851909"/>
    <w:rsid w:val="0086399E"/>
    <w:rsid w:val="008666AA"/>
    <w:rsid w:val="00874626"/>
    <w:rsid w:val="00876956"/>
    <w:rsid w:val="00880C32"/>
    <w:rsid w:val="00885285"/>
    <w:rsid w:val="00887649"/>
    <w:rsid w:val="00891B74"/>
    <w:rsid w:val="0089529D"/>
    <w:rsid w:val="00897751"/>
    <w:rsid w:val="00897DF2"/>
    <w:rsid w:val="008B1BB6"/>
    <w:rsid w:val="008B26D6"/>
    <w:rsid w:val="008C08B7"/>
    <w:rsid w:val="008C1FD2"/>
    <w:rsid w:val="008C7419"/>
    <w:rsid w:val="008D1747"/>
    <w:rsid w:val="008D61F1"/>
    <w:rsid w:val="008E5AA7"/>
    <w:rsid w:val="008E6F35"/>
    <w:rsid w:val="008F1932"/>
    <w:rsid w:val="008F27E6"/>
    <w:rsid w:val="00903950"/>
    <w:rsid w:val="009061E6"/>
    <w:rsid w:val="00914AEA"/>
    <w:rsid w:val="00920D05"/>
    <w:rsid w:val="00924FAA"/>
    <w:rsid w:val="00930232"/>
    <w:rsid w:val="00930F8E"/>
    <w:rsid w:val="009339BB"/>
    <w:rsid w:val="00933E9A"/>
    <w:rsid w:val="00934CE5"/>
    <w:rsid w:val="00943EDC"/>
    <w:rsid w:val="00947736"/>
    <w:rsid w:val="009477F9"/>
    <w:rsid w:val="00950783"/>
    <w:rsid w:val="00955083"/>
    <w:rsid w:val="0095510D"/>
    <w:rsid w:val="00961B8E"/>
    <w:rsid w:val="00966315"/>
    <w:rsid w:val="00967FAE"/>
    <w:rsid w:val="00970235"/>
    <w:rsid w:val="00970598"/>
    <w:rsid w:val="009707AA"/>
    <w:rsid w:val="00972D3C"/>
    <w:rsid w:val="00974427"/>
    <w:rsid w:val="00974B08"/>
    <w:rsid w:val="0098207B"/>
    <w:rsid w:val="00984C62"/>
    <w:rsid w:val="00984E88"/>
    <w:rsid w:val="009929F7"/>
    <w:rsid w:val="009931F9"/>
    <w:rsid w:val="00993F0B"/>
    <w:rsid w:val="00993F5A"/>
    <w:rsid w:val="00995CA7"/>
    <w:rsid w:val="009A0482"/>
    <w:rsid w:val="009A0B05"/>
    <w:rsid w:val="009A1F17"/>
    <w:rsid w:val="009A28F3"/>
    <w:rsid w:val="009A2B89"/>
    <w:rsid w:val="009B0374"/>
    <w:rsid w:val="009B5F86"/>
    <w:rsid w:val="009B6295"/>
    <w:rsid w:val="009C274B"/>
    <w:rsid w:val="009C4B2B"/>
    <w:rsid w:val="009C6131"/>
    <w:rsid w:val="009D213B"/>
    <w:rsid w:val="009D3042"/>
    <w:rsid w:val="009D67C9"/>
    <w:rsid w:val="009D7A1A"/>
    <w:rsid w:val="009E1635"/>
    <w:rsid w:val="009E1E0F"/>
    <w:rsid w:val="009E49BD"/>
    <w:rsid w:val="009E5DF4"/>
    <w:rsid w:val="009E7832"/>
    <w:rsid w:val="009E7937"/>
    <w:rsid w:val="009F1280"/>
    <w:rsid w:val="009F2C17"/>
    <w:rsid w:val="009F38A7"/>
    <w:rsid w:val="009F511F"/>
    <w:rsid w:val="009F5EB9"/>
    <w:rsid w:val="009F7FEB"/>
    <w:rsid w:val="00A00277"/>
    <w:rsid w:val="00A002D2"/>
    <w:rsid w:val="00A03FFF"/>
    <w:rsid w:val="00A11D31"/>
    <w:rsid w:val="00A129C0"/>
    <w:rsid w:val="00A21FF0"/>
    <w:rsid w:val="00A22F6C"/>
    <w:rsid w:val="00A26D09"/>
    <w:rsid w:val="00A30234"/>
    <w:rsid w:val="00A319C5"/>
    <w:rsid w:val="00A32BEA"/>
    <w:rsid w:val="00A34710"/>
    <w:rsid w:val="00A36122"/>
    <w:rsid w:val="00A36535"/>
    <w:rsid w:val="00A412A1"/>
    <w:rsid w:val="00A419B9"/>
    <w:rsid w:val="00A47C95"/>
    <w:rsid w:val="00A51144"/>
    <w:rsid w:val="00A55E4C"/>
    <w:rsid w:val="00A61FC9"/>
    <w:rsid w:val="00A62333"/>
    <w:rsid w:val="00A6393D"/>
    <w:rsid w:val="00A73EAD"/>
    <w:rsid w:val="00A86993"/>
    <w:rsid w:val="00A86FB4"/>
    <w:rsid w:val="00A9281F"/>
    <w:rsid w:val="00A97A0E"/>
    <w:rsid w:val="00AA5651"/>
    <w:rsid w:val="00AA5E3B"/>
    <w:rsid w:val="00AA7679"/>
    <w:rsid w:val="00AB45FF"/>
    <w:rsid w:val="00AB6820"/>
    <w:rsid w:val="00AC4AE0"/>
    <w:rsid w:val="00AC62AD"/>
    <w:rsid w:val="00AD24D2"/>
    <w:rsid w:val="00AD2C59"/>
    <w:rsid w:val="00AD5D71"/>
    <w:rsid w:val="00AD7495"/>
    <w:rsid w:val="00AD7E77"/>
    <w:rsid w:val="00AE053E"/>
    <w:rsid w:val="00AE1171"/>
    <w:rsid w:val="00AE18F5"/>
    <w:rsid w:val="00AE30C4"/>
    <w:rsid w:val="00AE7497"/>
    <w:rsid w:val="00AE7DDB"/>
    <w:rsid w:val="00AF0FA6"/>
    <w:rsid w:val="00B03536"/>
    <w:rsid w:val="00B050D8"/>
    <w:rsid w:val="00B1519E"/>
    <w:rsid w:val="00B255BC"/>
    <w:rsid w:val="00B31E51"/>
    <w:rsid w:val="00B33757"/>
    <w:rsid w:val="00B37654"/>
    <w:rsid w:val="00B37A40"/>
    <w:rsid w:val="00B403C1"/>
    <w:rsid w:val="00B40DD9"/>
    <w:rsid w:val="00B43911"/>
    <w:rsid w:val="00B45707"/>
    <w:rsid w:val="00B45A29"/>
    <w:rsid w:val="00B47C74"/>
    <w:rsid w:val="00B525C7"/>
    <w:rsid w:val="00B55A94"/>
    <w:rsid w:val="00B55F3B"/>
    <w:rsid w:val="00B561A3"/>
    <w:rsid w:val="00B5626A"/>
    <w:rsid w:val="00B6288C"/>
    <w:rsid w:val="00B64D92"/>
    <w:rsid w:val="00B66A96"/>
    <w:rsid w:val="00B70121"/>
    <w:rsid w:val="00B7575D"/>
    <w:rsid w:val="00B77103"/>
    <w:rsid w:val="00B827EC"/>
    <w:rsid w:val="00B82ED4"/>
    <w:rsid w:val="00B8396A"/>
    <w:rsid w:val="00B873C9"/>
    <w:rsid w:val="00B87931"/>
    <w:rsid w:val="00B93B74"/>
    <w:rsid w:val="00B945F8"/>
    <w:rsid w:val="00B950BF"/>
    <w:rsid w:val="00B96ADF"/>
    <w:rsid w:val="00BA1C1B"/>
    <w:rsid w:val="00BA73C5"/>
    <w:rsid w:val="00BA7E7D"/>
    <w:rsid w:val="00BB051B"/>
    <w:rsid w:val="00BB158A"/>
    <w:rsid w:val="00BC08DD"/>
    <w:rsid w:val="00BC1348"/>
    <w:rsid w:val="00BC266F"/>
    <w:rsid w:val="00BC36BD"/>
    <w:rsid w:val="00BC4492"/>
    <w:rsid w:val="00BC79CA"/>
    <w:rsid w:val="00BC7E20"/>
    <w:rsid w:val="00BD13F4"/>
    <w:rsid w:val="00BD416E"/>
    <w:rsid w:val="00BD740F"/>
    <w:rsid w:val="00BE03B7"/>
    <w:rsid w:val="00BE2B8D"/>
    <w:rsid w:val="00BE48FD"/>
    <w:rsid w:val="00BE600D"/>
    <w:rsid w:val="00BE6F6E"/>
    <w:rsid w:val="00BE7924"/>
    <w:rsid w:val="00BF03C4"/>
    <w:rsid w:val="00BF6F30"/>
    <w:rsid w:val="00C004E0"/>
    <w:rsid w:val="00C00ECF"/>
    <w:rsid w:val="00C0183F"/>
    <w:rsid w:val="00C0402C"/>
    <w:rsid w:val="00C042A4"/>
    <w:rsid w:val="00C109B5"/>
    <w:rsid w:val="00C13BD6"/>
    <w:rsid w:val="00C1625D"/>
    <w:rsid w:val="00C217BC"/>
    <w:rsid w:val="00C270D6"/>
    <w:rsid w:val="00C272D2"/>
    <w:rsid w:val="00C3014B"/>
    <w:rsid w:val="00C3191E"/>
    <w:rsid w:val="00C31BFE"/>
    <w:rsid w:val="00C37663"/>
    <w:rsid w:val="00C378EE"/>
    <w:rsid w:val="00C41D88"/>
    <w:rsid w:val="00C41FCA"/>
    <w:rsid w:val="00C443DD"/>
    <w:rsid w:val="00C4583B"/>
    <w:rsid w:val="00C46303"/>
    <w:rsid w:val="00C471A2"/>
    <w:rsid w:val="00C5074E"/>
    <w:rsid w:val="00C61DBC"/>
    <w:rsid w:val="00C65BA8"/>
    <w:rsid w:val="00C66052"/>
    <w:rsid w:val="00C66795"/>
    <w:rsid w:val="00C70C62"/>
    <w:rsid w:val="00C7673A"/>
    <w:rsid w:val="00C801EE"/>
    <w:rsid w:val="00C80FEB"/>
    <w:rsid w:val="00C81D9F"/>
    <w:rsid w:val="00C84C6A"/>
    <w:rsid w:val="00C85FE4"/>
    <w:rsid w:val="00C860BC"/>
    <w:rsid w:val="00C866C7"/>
    <w:rsid w:val="00C866F4"/>
    <w:rsid w:val="00C87F2D"/>
    <w:rsid w:val="00C90346"/>
    <w:rsid w:val="00C9086D"/>
    <w:rsid w:val="00C92CCC"/>
    <w:rsid w:val="00C92DA0"/>
    <w:rsid w:val="00C94354"/>
    <w:rsid w:val="00CA16ED"/>
    <w:rsid w:val="00CA1E59"/>
    <w:rsid w:val="00CA3E45"/>
    <w:rsid w:val="00CA5B05"/>
    <w:rsid w:val="00CB25A1"/>
    <w:rsid w:val="00CB2C4C"/>
    <w:rsid w:val="00CB580C"/>
    <w:rsid w:val="00CC1081"/>
    <w:rsid w:val="00CC4C98"/>
    <w:rsid w:val="00CC5B93"/>
    <w:rsid w:val="00CC781A"/>
    <w:rsid w:val="00CD0F82"/>
    <w:rsid w:val="00CD335A"/>
    <w:rsid w:val="00CD42BC"/>
    <w:rsid w:val="00CD4728"/>
    <w:rsid w:val="00CD6A20"/>
    <w:rsid w:val="00CD6C83"/>
    <w:rsid w:val="00CE24D3"/>
    <w:rsid w:val="00CE34A5"/>
    <w:rsid w:val="00CE49AB"/>
    <w:rsid w:val="00CE4BD0"/>
    <w:rsid w:val="00CF106D"/>
    <w:rsid w:val="00CF79DE"/>
    <w:rsid w:val="00CF7F7F"/>
    <w:rsid w:val="00D0247D"/>
    <w:rsid w:val="00D02ED2"/>
    <w:rsid w:val="00D035B1"/>
    <w:rsid w:val="00D03A05"/>
    <w:rsid w:val="00D05BFD"/>
    <w:rsid w:val="00D1289B"/>
    <w:rsid w:val="00D14C19"/>
    <w:rsid w:val="00D17172"/>
    <w:rsid w:val="00D17A15"/>
    <w:rsid w:val="00D200EB"/>
    <w:rsid w:val="00D21B5A"/>
    <w:rsid w:val="00D24374"/>
    <w:rsid w:val="00D24698"/>
    <w:rsid w:val="00D37941"/>
    <w:rsid w:val="00D45249"/>
    <w:rsid w:val="00D46891"/>
    <w:rsid w:val="00D5297D"/>
    <w:rsid w:val="00D64AE9"/>
    <w:rsid w:val="00D667C3"/>
    <w:rsid w:val="00D70714"/>
    <w:rsid w:val="00D730B1"/>
    <w:rsid w:val="00D73ECC"/>
    <w:rsid w:val="00D766A3"/>
    <w:rsid w:val="00D81AD4"/>
    <w:rsid w:val="00D82D36"/>
    <w:rsid w:val="00D8598C"/>
    <w:rsid w:val="00D86096"/>
    <w:rsid w:val="00D86652"/>
    <w:rsid w:val="00D9399D"/>
    <w:rsid w:val="00D96D0A"/>
    <w:rsid w:val="00DA48FF"/>
    <w:rsid w:val="00DA5B13"/>
    <w:rsid w:val="00DA5F73"/>
    <w:rsid w:val="00DB16A9"/>
    <w:rsid w:val="00DB41D4"/>
    <w:rsid w:val="00DB530F"/>
    <w:rsid w:val="00DB5A5C"/>
    <w:rsid w:val="00DB60C1"/>
    <w:rsid w:val="00DB6E94"/>
    <w:rsid w:val="00DC1C60"/>
    <w:rsid w:val="00DC445E"/>
    <w:rsid w:val="00DC5BEE"/>
    <w:rsid w:val="00DC7030"/>
    <w:rsid w:val="00DD2111"/>
    <w:rsid w:val="00DD4C59"/>
    <w:rsid w:val="00DD4F73"/>
    <w:rsid w:val="00DD56DE"/>
    <w:rsid w:val="00DE0E1B"/>
    <w:rsid w:val="00DE1011"/>
    <w:rsid w:val="00DE2297"/>
    <w:rsid w:val="00DE436C"/>
    <w:rsid w:val="00DE65D8"/>
    <w:rsid w:val="00DF036A"/>
    <w:rsid w:val="00DF1D81"/>
    <w:rsid w:val="00DF46B0"/>
    <w:rsid w:val="00DF6DD2"/>
    <w:rsid w:val="00DF7849"/>
    <w:rsid w:val="00DF7980"/>
    <w:rsid w:val="00E01B8C"/>
    <w:rsid w:val="00E01EC3"/>
    <w:rsid w:val="00E05226"/>
    <w:rsid w:val="00E06D5E"/>
    <w:rsid w:val="00E107DD"/>
    <w:rsid w:val="00E13D5E"/>
    <w:rsid w:val="00E14EF5"/>
    <w:rsid w:val="00E15B1B"/>
    <w:rsid w:val="00E15F33"/>
    <w:rsid w:val="00E165D5"/>
    <w:rsid w:val="00E16B8F"/>
    <w:rsid w:val="00E21265"/>
    <w:rsid w:val="00E25F4D"/>
    <w:rsid w:val="00E305DD"/>
    <w:rsid w:val="00E312AF"/>
    <w:rsid w:val="00E447D3"/>
    <w:rsid w:val="00E54838"/>
    <w:rsid w:val="00E54B8E"/>
    <w:rsid w:val="00E54EC2"/>
    <w:rsid w:val="00E56F4A"/>
    <w:rsid w:val="00E618BD"/>
    <w:rsid w:val="00E63265"/>
    <w:rsid w:val="00E652B8"/>
    <w:rsid w:val="00E75235"/>
    <w:rsid w:val="00E75746"/>
    <w:rsid w:val="00E765C3"/>
    <w:rsid w:val="00E771ED"/>
    <w:rsid w:val="00E811B7"/>
    <w:rsid w:val="00E8191D"/>
    <w:rsid w:val="00E82BB1"/>
    <w:rsid w:val="00E84B39"/>
    <w:rsid w:val="00E8509C"/>
    <w:rsid w:val="00E86580"/>
    <w:rsid w:val="00E91DDC"/>
    <w:rsid w:val="00E9339B"/>
    <w:rsid w:val="00E936DD"/>
    <w:rsid w:val="00E963D2"/>
    <w:rsid w:val="00E96DDC"/>
    <w:rsid w:val="00E975A5"/>
    <w:rsid w:val="00EA124C"/>
    <w:rsid w:val="00EA351C"/>
    <w:rsid w:val="00EA38FE"/>
    <w:rsid w:val="00EA3A8B"/>
    <w:rsid w:val="00EC39BF"/>
    <w:rsid w:val="00EC3E2A"/>
    <w:rsid w:val="00EC6C92"/>
    <w:rsid w:val="00ED1575"/>
    <w:rsid w:val="00ED35A6"/>
    <w:rsid w:val="00ED5880"/>
    <w:rsid w:val="00ED7069"/>
    <w:rsid w:val="00ED7789"/>
    <w:rsid w:val="00ED7FD2"/>
    <w:rsid w:val="00EF00C2"/>
    <w:rsid w:val="00EF05B1"/>
    <w:rsid w:val="00EF13D5"/>
    <w:rsid w:val="00EF3F9F"/>
    <w:rsid w:val="00F00BA8"/>
    <w:rsid w:val="00F015D4"/>
    <w:rsid w:val="00F06C8D"/>
    <w:rsid w:val="00F23BC0"/>
    <w:rsid w:val="00F25844"/>
    <w:rsid w:val="00F263A4"/>
    <w:rsid w:val="00F277E2"/>
    <w:rsid w:val="00F31C2C"/>
    <w:rsid w:val="00F3265B"/>
    <w:rsid w:val="00F343AA"/>
    <w:rsid w:val="00F37579"/>
    <w:rsid w:val="00F41766"/>
    <w:rsid w:val="00F43E26"/>
    <w:rsid w:val="00F43FCB"/>
    <w:rsid w:val="00F44040"/>
    <w:rsid w:val="00F44E79"/>
    <w:rsid w:val="00F44FED"/>
    <w:rsid w:val="00F515AF"/>
    <w:rsid w:val="00F51F90"/>
    <w:rsid w:val="00F55DFF"/>
    <w:rsid w:val="00F5636C"/>
    <w:rsid w:val="00F56632"/>
    <w:rsid w:val="00F6530D"/>
    <w:rsid w:val="00F67C59"/>
    <w:rsid w:val="00F75A74"/>
    <w:rsid w:val="00F76D25"/>
    <w:rsid w:val="00F7737D"/>
    <w:rsid w:val="00F803D8"/>
    <w:rsid w:val="00F8643E"/>
    <w:rsid w:val="00F917DA"/>
    <w:rsid w:val="00F92492"/>
    <w:rsid w:val="00F92870"/>
    <w:rsid w:val="00F960FC"/>
    <w:rsid w:val="00FB0902"/>
    <w:rsid w:val="00FB3074"/>
    <w:rsid w:val="00FB344B"/>
    <w:rsid w:val="00FB4BBB"/>
    <w:rsid w:val="00FB568C"/>
    <w:rsid w:val="00FB5718"/>
    <w:rsid w:val="00FD11AF"/>
    <w:rsid w:val="00FD456A"/>
    <w:rsid w:val="00FD46DD"/>
    <w:rsid w:val="00FD5D39"/>
    <w:rsid w:val="00FE2595"/>
    <w:rsid w:val="00FE2B54"/>
    <w:rsid w:val="00FE3E87"/>
    <w:rsid w:val="00FF194E"/>
    <w:rsid w:val="00FF42E2"/>
    <w:rsid w:val="00FF5E8D"/>
    <w:rsid w:val="00FF69F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4AD76"/>
  <w15:docId w15:val="{4C83E71C-6C4C-406B-B3C9-B6E4782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unhideWhenUsed/>
    <w:qFormat/>
    <w:rsid w:val="00B66A96"/>
    <w:pPr>
      <w:keepNext/>
      <w:keepLines/>
      <w:spacing w:before="40" w:after="0"/>
      <w:outlineLvl w:val="3"/>
    </w:pPr>
    <w:rPr>
      <w:rFonts w:asciiTheme="majorHAnsi" w:eastAsiaTheme="majorEastAsia" w:hAnsiTheme="majorHAnsi" w:cstheme="majorBidi"/>
      <w:i/>
      <w:iCs/>
      <w:color w:val="00A1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Heading 3 Char1 Char Char Char Char,Heading 3 Char Char Char Char Char Char,Heading 3 Char1 Char Char Char Char Char Char,Heading 3 Char Char1 Char"/>
    <w:basedOn w:val="DefaultParagraphFont"/>
    <w:link w:val="Heading3"/>
    <w:uiPriority w:val="9"/>
    <w:rsid w:val="00FE2595"/>
    <w:rPr>
      <w:rFonts w:asciiTheme="majorHAnsi" w:eastAsiaTheme="majorEastAsia" w:hAnsiTheme="majorHAnsi" w:cstheme="majorBidi"/>
      <w:b/>
      <w:bCs/>
      <w:color w:val="00D7BD" w:themeColor="accent1"/>
      <w:sz w:val="20"/>
    </w:rPr>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621C4A"/>
    <w:pPr>
      <w:ind w:left="720"/>
      <w:contextualSpacing/>
    </w:pPr>
  </w:style>
  <w:style w:type="character" w:styleId="Hyperlink">
    <w:name w:val="Hyperlink"/>
    <w:basedOn w:val="DefaultParagraphFont"/>
    <w:uiPriority w:val="99"/>
    <w:unhideWhenUsed/>
    <w:rsid w:val="00621C4A"/>
    <w:rPr>
      <w:color w:val="00A59B" w:themeColor="hyperlink"/>
      <w:u w:val="single"/>
    </w:rPr>
  </w:style>
  <w:style w:type="character" w:styleId="UnresolvedMention">
    <w:name w:val="Unresolved Mention"/>
    <w:basedOn w:val="DefaultParagraphFont"/>
    <w:uiPriority w:val="99"/>
    <w:semiHidden/>
    <w:unhideWhenUsed/>
    <w:rsid w:val="00621C4A"/>
    <w:rPr>
      <w:color w:val="605E5C"/>
      <w:shd w:val="clear" w:color="auto" w:fill="E1DFDD"/>
    </w:rPr>
  </w:style>
  <w:style w:type="table" w:styleId="PlainTable1">
    <w:name w:val="Plain Table 1"/>
    <w:basedOn w:val="TableNormal"/>
    <w:uiPriority w:val="41"/>
    <w:rsid w:val="009E7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9E7832"/>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CommentReference">
    <w:name w:val="annotation reference"/>
    <w:basedOn w:val="DefaultParagraphFont"/>
    <w:uiPriority w:val="99"/>
    <w:semiHidden/>
    <w:unhideWhenUsed/>
    <w:rsid w:val="00D05BFD"/>
    <w:rPr>
      <w:sz w:val="16"/>
      <w:szCs w:val="16"/>
    </w:rPr>
  </w:style>
  <w:style w:type="paragraph" w:styleId="CommentText">
    <w:name w:val="annotation text"/>
    <w:basedOn w:val="Normal"/>
    <w:link w:val="CommentTextChar"/>
    <w:uiPriority w:val="99"/>
    <w:unhideWhenUsed/>
    <w:rsid w:val="00D05BFD"/>
    <w:pPr>
      <w:spacing w:line="240" w:lineRule="auto"/>
    </w:pPr>
    <w:rPr>
      <w:szCs w:val="20"/>
    </w:rPr>
  </w:style>
  <w:style w:type="character" w:customStyle="1" w:styleId="CommentTextChar">
    <w:name w:val="Comment Text Char"/>
    <w:basedOn w:val="DefaultParagraphFont"/>
    <w:link w:val="CommentText"/>
    <w:uiPriority w:val="99"/>
    <w:rsid w:val="00D05BF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05BFD"/>
    <w:rPr>
      <w:b/>
      <w:bCs/>
    </w:rPr>
  </w:style>
  <w:style w:type="character" w:customStyle="1" w:styleId="CommentSubjectChar">
    <w:name w:val="Comment Subject Char"/>
    <w:basedOn w:val="CommentTextChar"/>
    <w:link w:val="CommentSubject"/>
    <w:uiPriority w:val="99"/>
    <w:semiHidden/>
    <w:rsid w:val="00D05BFD"/>
    <w:rPr>
      <w:b/>
      <w:bCs/>
      <w:color w:val="000000" w:themeColor="text1"/>
      <w:sz w:val="20"/>
      <w:szCs w:val="20"/>
    </w:rPr>
  </w:style>
  <w:style w:type="table" w:styleId="ListTable3-Accent1">
    <w:name w:val="List Table 3 Accent 1"/>
    <w:basedOn w:val="TableNormal"/>
    <w:uiPriority w:val="48"/>
    <w:rsid w:val="003F4C4B"/>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table" w:customStyle="1" w:styleId="Colttop">
    <w:name w:val="Colt top"/>
    <w:basedOn w:val="TableNormal"/>
    <w:uiPriority w:val="99"/>
    <w:rsid w:val="00A86FB4"/>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Default">
    <w:name w:val="Default"/>
    <w:rsid w:val="000833E6"/>
    <w:pPr>
      <w:autoSpaceDE w:val="0"/>
      <w:autoSpaceDN w:val="0"/>
      <w:adjustRightInd w:val="0"/>
      <w:spacing w:after="0" w:line="240" w:lineRule="auto"/>
    </w:pPr>
    <w:rPr>
      <w:rFonts w:ascii="Tahoma" w:hAnsi="Tahoma" w:cs="Tahoma"/>
      <w:color w:val="000000"/>
      <w:sz w:val="24"/>
      <w:szCs w:val="24"/>
      <w:lang w:val="en-US"/>
    </w:rPr>
  </w:style>
  <w:style w:type="table" w:styleId="GridTable1Light-Accent4">
    <w:name w:val="Grid Table 1 Light Accent 4"/>
    <w:basedOn w:val="TableNormal"/>
    <w:uiPriority w:val="46"/>
    <w:rsid w:val="000833E6"/>
    <w:pPr>
      <w:spacing w:after="0" w:line="240" w:lineRule="auto"/>
    </w:pPr>
    <w:tblPr>
      <w:tblStyleRowBandSize w:val="1"/>
      <w:tblStyleColBandSize w:val="1"/>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Pr>
    <w:tblStylePr w:type="firstRow">
      <w:rPr>
        <w:b/>
        <w:bCs/>
      </w:rPr>
      <w:tblPr/>
      <w:tcPr>
        <w:tcBorders>
          <w:bottom w:val="single" w:sz="12" w:space="0" w:color="9C24FF" w:themeColor="accent4" w:themeTint="99"/>
        </w:tcBorders>
      </w:tcPr>
    </w:tblStylePr>
    <w:tblStylePr w:type="lastRow">
      <w:rPr>
        <w:b/>
        <w:bCs/>
      </w:rPr>
      <w:tblPr/>
      <w:tcPr>
        <w:tcBorders>
          <w:top w:val="double" w:sz="2" w:space="0" w:color="9C24FF"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0833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B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00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00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00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0091" w:themeFill="accent4"/>
      </w:tcPr>
    </w:tblStylePr>
    <w:tblStylePr w:type="band1Vert">
      <w:tblPr/>
      <w:tcPr>
        <w:shd w:val="clear" w:color="auto" w:fill="BD6DFF" w:themeFill="accent4" w:themeFillTint="66"/>
      </w:tcPr>
    </w:tblStylePr>
    <w:tblStylePr w:type="band1Horz">
      <w:tblPr/>
      <w:tcPr>
        <w:shd w:val="clear" w:color="auto" w:fill="BD6DFF" w:themeFill="accent4" w:themeFillTint="66"/>
      </w:tcPr>
    </w:tblStylePr>
  </w:style>
  <w:style w:type="table" w:styleId="PlainTable2">
    <w:name w:val="Plain Table 2"/>
    <w:basedOn w:val="TableNormal"/>
    <w:uiPriority w:val="42"/>
    <w:rsid w:val="00C042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92870"/>
    <w:rPr>
      <w:color w:val="0099FF" w:themeColor="followedHyperlink"/>
      <w:u w:val="single"/>
    </w:rPr>
  </w:style>
  <w:style w:type="paragraph" w:styleId="NormalWeb">
    <w:name w:val="Normal (Web)"/>
    <w:basedOn w:val="Normal"/>
    <w:uiPriority w:val="99"/>
    <w:unhideWhenUsed/>
    <w:rsid w:val="009F5EB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Bullet">
    <w:name w:val="Bullet"/>
    <w:basedOn w:val="Normal"/>
    <w:rsid w:val="009F5EB9"/>
    <w:pPr>
      <w:numPr>
        <w:numId w:val="6"/>
      </w:numPr>
      <w:snapToGrid w:val="0"/>
      <w:spacing w:line="240" w:lineRule="auto"/>
      <w:ind w:left="680" w:hanging="567"/>
    </w:pPr>
    <w:rPr>
      <w:rFonts w:ascii="Arial" w:eastAsia="Times New Roman" w:hAnsi="Arial" w:cs="Times New Roman"/>
      <w:noProof/>
      <w:color w:val="auto"/>
      <w:sz w:val="22"/>
      <w:lang w:eastAsia="en-US"/>
    </w:rPr>
  </w:style>
  <w:style w:type="paragraph" w:customStyle="1" w:styleId="COLTbodycopy">
    <w:name w:val="COLT body copy"/>
    <w:basedOn w:val="Normal"/>
    <w:link w:val="COLTbodycopyChar"/>
    <w:rsid w:val="009F5EB9"/>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paragraph" w:customStyle="1" w:styleId="A1">
    <w:name w:val="A1"/>
    <w:basedOn w:val="Heading1"/>
    <w:next w:val="Normal"/>
    <w:rsid w:val="009F5EB9"/>
    <w:pPr>
      <w:keepNext w:val="0"/>
      <w:keepLines w:val="0"/>
      <w:widowControl w:val="0"/>
      <w:numPr>
        <w:numId w:val="7"/>
      </w:numPr>
      <w:tabs>
        <w:tab w:val="num" w:pos="360"/>
      </w:tabs>
      <w:autoSpaceDE w:val="0"/>
      <w:autoSpaceDN w:val="0"/>
      <w:adjustRightInd w:val="0"/>
      <w:spacing w:before="240" w:after="240" w:line="312" w:lineRule="auto"/>
      <w:ind w:left="0" w:firstLine="0"/>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qFormat/>
    <w:rsid w:val="009F5EB9"/>
    <w:pPr>
      <w:numPr>
        <w:ilvl w:val="1"/>
        <w:numId w:val="8"/>
      </w:numPr>
      <w:tabs>
        <w:tab w:val="clear" w:pos="448"/>
        <w:tab w:val="num" w:pos="360"/>
        <w:tab w:val="num" w:pos="851"/>
      </w:tabs>
      <w:ind w:left="0" w:hanging="510"/>
      <w:outlineLvl w:val="1"/>
    </w:pPr>
    <w:rPr>
      <w:color w:val="484A47" w:themeColor="text2"/>
      <w:sz w:val="28"/>
    </w:rPr>
  </w:style>
  <w:style w:type="paragraph" w:customStyle="1" w:styleId="A3">
    <w:name w:val="A3"/>
    <w:basedOn w:val="A2"/>
    <w:next w:val="Normal"/>
    <w:qFormat/>
    <w:rsid w:val="009F5EB9"/>
    <w:pPr>
      <w:numPr>
        <w:ilvl w:val="2"/>
      </w:numPr>
      <w:tabs>
        <w:tab w:val="clear" w:pos="448"/>
        <w:tab w:val="num" w:pos="360"/>
      </w:tabs>
      <w:outlineLvl w:val="2"/>
    </w:pPr>
  </w:style>
  <w:style w:type="paragraph" w:customStyle="1" w:styleId="Appendix">
    <w:name w:val="Appendix"/>
    <w:basedOn w:val="Heading1"/>
    <w:next w:val="Normal"/>
    <w:autoRedefine/>
    <w:rsid w:val="009F5EB9"/>
    <w:pPr>
      <w:pageBreakBefore/>
      <w:numPr>
        <w:numId w:val="8"/>
      </w:numPr>
      <w:tabs>
        <w:tab w:val="clear" w:pos="6521"/>
        <w:tab w:val="num" w:pos="360"/>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numbering" w:customStyle="1" w:styleId="AppendixList">
    <w:name w:val="Appendix List"/>
    <w:rsid w:val="009F5EB9"/>
    <w:pPr>
      <w:numPr>
        <w:numId w:val="7"/>
      </w:numPr>
    </w:pPr>
  </w:style>
  <w:style w:type="paragraph" w:customStyle="1" w:styleId="paragraph">
    <w:name w:val="paragraph"/>
    <w:basedOn w:val="Normal"/>
    <w:rsid w:val="00CA1E5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customStyle="1" w:styleId="normaltextrun">
    <w:name w:val="normaltextrun"/>
    <w:basedOn w:val="DefaultParagraphFont"/>
    <w:rsid w:val="00CA1E59"/>
  </w:style>
  <w:style w:type="paragraph" w:styleId="Revision">
    <w:name w:val="Revision"/>
    <w:hidden/>
    <w:uiPriority w:val="99"/>
    <w:semiHidden/>
    <w:rsid w:val="009A2B89"/>
    <w:pPr>
      <w:spacing w:after="0" w:line="240" w:lineRule="auto"/>
    </w:pPr>
    <w:rPr>
      <w:color w:val="000000" w:themeColor="text1"/>
      <w:sz w:val="20"/>
    </w:rPr>
  </w:style>
  <w:style w:type="character" w:styleId="Mention">
    <w:name w:val="Mention"/>
    <w:basedOn w:val="DefaultParagraphFont"/>
    <w:uiPriority w:val="99"/>
    <w:unhideWhenUsed/>
    <w:rsid w:val="00DE0E1B"/>
    <w:rPr>
      <w:color w:val="2B579A"/>
      <w:shd w:val="clear" w:color="auto" w:fill="E1DFDD"/>
    </w:rPr>
  </w:style>
  <w:style w:type="paragraph" w:customStyle="1" w:styleId="msonormal0">
    <w:name w:val="msonormal"/>
    <w:basedOn w:val="Normal"/>
    <w:rsid w:val="00390705"/>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xl65">
    <w:name w:val="xl65"/>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 w:type="paragraph" w:customStyle="1" w:styleId="xl66">
    <w:name w:val="xl66"/>
    <w:basedOn w:val="Normal"/>
    <w:rsid w:val="00390705"/>
    <w:pPr>
      <w:spacing w:before="100" w:beforeAutospacing="1" w:after="100" w:afterAutospacing="1" w:line="240" w:lineRule="auto"/>
    </w:pPr>
    <w:rPr>
      <w:rFonts w:ascii="Times New Roman" w:eastAsia="Times New Roman" w:hAnsi="Times New Roman" w:cs="Times New Roman"/>
      <w:color w:val="0563C1"/>
      <w:sz w:val="24"/>
      <w:szCs w:val="24"/>
      <w:u w:val="single"/>
      <w:lang w:val="en-US" w:eastAsia="ja-JP"/>
    </w:rPr>
  </w:style>
  <w:style w:type="paragraph" w:customStyle="1" w:styleId="xl67">
    <w:name w:val="xl67"/>
    <w:basedOn w:val="Normal"/>
    <w:rsid w:val="00390705"/>
    <w:pPr>
      <w:spacing w:before="100" w:beforeAutospacing="1" w:after="100" w:afterAutospacing="1" w:line="240" w:lineRule="auto"/>
      <w:jc w:val="right"/>
    </w:pPr>
    <w:rPr>
      <w:rFonts w:ascii="Times New Roman" w:eastAsia="Times New Roman" w:hAnsi="Times New Roman" w:cs="Times New Roman"/>
      <w:color w:val="auto"/>
      <w:sz w:val="24"/>
      <w:szCs w:val="24"/>
      <w:lang w:val="en-US" w:eastAsia="ja-JP"/>
    </w:rPr>
  </w:style>
  <w:style w:type="paragraph" w:customStyle="1" w:styleId="xl68">
    <w:name w:val="xl68"/>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 w:type="character" w:customStyle="1" w:styleId="Heading4Char">
    <w:name w:val="Heading 4 Char"/>
    <w:basedOn w:val="DefaultParagraphFont"/>
    <w:link w:val="Heading4"/>
    <w:uiPriority w:val="9"/>
    <w:rsid w:val="00B66A96"/>
    <w:rPr>
      <w:rFonts w:asciiTheme="majorHAnsi" w:eastAsiaTheme="majorEastAsia" w:hAnsiTheme="majorHAnsi" w:cstheme="majorBidi"/>
      <w:i/>
      <w:iCs/>
      <w:color w:val="00A18D" w:themeColor="accent1" w:themeShade="BF"/>
      <w:sz w:val="20"/>
    </w:rPr>
  </w:style>
  <w:style w:type="paragraph" w:styleId="Caption">
    <w:name w:val="caption"/>
    <w:aliases w:val="_cv Caption,VMW Caption"/>
    <w:basedOn w:val="Normal"/>
    <w:next w:val="Normal"/>
    <w:link w:val="CaptionChar"/>
    <w:uiPriority w:val="35"/>
    <w:qFormat/>
    <w:rsid w:val="00B66A96"/>
    <w:pPr>
      <w:spacing w:before="120" w:after="200" w:line="240" w:lineRule="auto"/>
    </w:pPr>
    <w:rPr>
      <w:rFonts w:ascii="Arial" w:hAnsi="Arial"/>
      <w:b/>
      <w:bCs/>
      <w:noProof/>
      <w:color w:val="00D7BD" w:themeColor="accent1"/>
      <w:sz w:val="18"/>
      <w:szCs w:val="18"/>
    </w:rPr>
  </w:style>
  <w:style w:type="character" w:customStyle="1" w:styleId="CaptionChar">
    <w:name w:val="Caption Char"/>
    <w:aliases w:val="_cv Caption Char,VMW Caption Char"/>
    <w:link w:val="Caption"/>
    <w:uiPriority w:val="35"/>
    <w:locked/>
    <w:rsid w:val="00B66A96"/>
    <w:rPr>
      <w:rFonts w:ascii="Arial" w:hAnsi="Arial"/>
      <w:b/>
      <w:bCs/>
      <w:noProof/>
      <w:color w:val="00D7BD" w:themeColor="accent1"/>
      <w:sz w:val="18"/>
      <w:szCs w:val="18"/>
    </w:rPr>
  </w:style>
  <w:style w:type="character" w:customStyle="1" w:styleId="property">
    <w:name w:val="property"/>
    <w:basedOn w:val="DefaultParagraphFont"/>
    <w:rsid w:val="00B66A96"/>
  </w:style>
  <w:style w:type="character" w:customStyle="1" w:styleId="prop-type">
    <w:name w:val="prop-type"/>
    <w:basedOn w:val="DefaultParagraphFont"/>
    <w:rsid w:val="00B66A96"/>
  </w:style>
  <w:style w:type="character" w:customStyle="1" w:styleId="prop-enum">
    <w:name w:val="prop-enum"/>
    <w:basedOn w:val="DefaultParagraphFont"/>
    <w:rsid w:val="00B66A96"/>
  </w:style>
  <w:style w:type="character" w:customStyle="1" w:styleId="header-example">
    <w:name w:val="header-example"/>
    <w:basedOn w:val="DefaultParagraphFont"/>
    <w:rsid w:val="00804033"/>
  </w:style>
  <w:style w:type="paragraph" w:styleId="HTMLPreformatted">
    <w:name w:val="HTML Preformatted"/>
    <w:basedOn w:val="Normal"/>
    <w:link w:val="HTMLPreformattedChar"/>
    <w:uiPriority w:val="99"/>
    <w:unhideWhenUsed/>
    <w:rsid w:val="0080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en-US" w:eastAsia="ja-JP"/>
    </w:rPr>
  </w:style>
  <w:style w:type="character" w:customStyle="1" w:styleId="HTMLPreformattedChar">
    <w:name w:val="HTML Preformatted Char"/>
    <w:basedOn w:val="DefaultParagraphFont"/>
    <w:link w:val="HTMLPreformatted"/>
    <w:uiPriority w:val="99"/>
    <w:rsid w:val="00804033"/>
    <w:rPr>
      <w:rFonts w:ascii="Courier New" w:eastAsia="Times New Roman" w:hAnsi="Courier New" w:cs="Courier New"/>
      <w:sz w:val="20"/>
      <w:szCs w:val="20"/>
      <w:lang w:val="en-US" w:eastAsia="ja-JP"/>
    </w:rPr>
  </w:style>
  <w:style w:type="character" w:styleId="HTMLCode">
    <w:name w:val="HTML Code"/>
    <w:basedOn w:val="DefaultParagraphFont"/>
    <w:uiPriority w:val="99"/>
    <w:semiHidden/>
    <w:unhideWhenUsed/>
    <w:rsid w:val="00804033"/>
    <w:rPr>
      <w:rFonts w:ascii="Courier New" w:eastAsia="Times New Roman" w:hAnsi="Courier New" w:cs="Courier New"/>
      <w:sz w:val="20"/>
      <w:szCs w:val="20"/>
    </w:rPr>
  </w:style>
  <w:style w:type="character" w:customStyle="1" w:styleId="hljs-attr">
    <w:name w:val="hljs-attr"/>
    <w:basedOn w:val="DefaultParagraphFont"/>
    <w:rsid w:val="00804033"/>
  </w:style>
  <w:style w:type="character" w:customStyle="1" w:styleId="model-titletext">
    <w:name w:val="model-title__text"/>
    <w:basedOn w:val="DefaultParagraphFont"/>
    <w:rsid w:val="00B050D8"/>
  </w:style>
  <w:style w:type="character" w:customStyle="1" w:styleId="brace-open">
    <w:name w:val="brace-open"/>
    <w:basedOn w:val="DefaultParagraphFont"/>
    <w:rsid w:val="00B050D8"/>
  </w:style>
  <w:style w:type="character" w:customStyle="1" w:styleId="inner-object">
    <w:name w:val="inner-object"/>
    <w:basedOn w:val="DefaultParagraphFont"/>
    <w:rsid w:val="00B050D8"/>
  </w:style>
  <w:style w:type="character" w:customStyle="1" w:styleId="model">
    <w:name w:val="model"/>
    <w:basedOn w:val="DefaultParagraphFont"/>
    <w:rsid w:val="00B050D8"/>
  </w:style>
  <w:style w:type="character" w:customStyle="1" w:styleId="prop">
    <w:name w:val="prop"/>
    <w:basedOn w:val="DefaultParagraphFont"/>
    <w:rsid w:val="00B050D8"/>
  </w:style>
  <w:style w:type="character" w:customStyle="1" w:styleId="prop-format">
    <w:name w:val="prop-format"/>
    <w:basedOn w:val="DefaultParagraphFont"/>
    <w:rsid w:val="00B050D8"/>
  </w:style>
  <w:style w:type="character" w:customStyle="1" w:styleId="false">
    <w:name w:val="false"/>
    <w:basedOn w:val="DefaultParagraphFont"/>
    <w:rsid w:val="00B050D8"/>
  </w:style>
  <w:style w:type="character" w:customStyle="1" w:styleId="brace-close">
    <w:name w:val="brace-close"/>
    <w:basedOn w:val="DefaultParagraphFont"/>
    <w:rsid w:val="00B050D8"/>
  </w:style>
  <w:style w:type="character" w:customStyle="1" w:styleId="prop-name">
    <w:name w:val="prop-name"/>
    <w:basedOn w:val="DefaultParagraphFont"/>
    <w:rsid w:val="001978DF"/>
  </w:style>
  <w:style w:type="table" w:customStyle="1" w:styleId="Colttop2">
    <w:name w:val="Colt top2"/>
    <w:basedOn w:val="TableNormal"/>
    <w:uiPriority w:val="99"/>
    <w:rsid w:val="00AB6820"/>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OLTbodycopyChar">
    <w:name w:val="COLT body copy Char"/>
    <w:link w:val="COLTbodycopy"/>
    <w:rsid w:val="00AB6820"/>
    <w:rPr>
      <w:rFonts w:ascii="Arial" w:eastAsia="MS Mincho" w:hAnsi="Arial" w:cs="Arial"/>
      <w:bCs/>
      <w:szCs w:val="18"/>
      <w:lang w:val="en-US" w:eastAsia="en-GB"/>
    </w:r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0D04C3"/>
    <w:rPr>
      <w:color w:val="000000" w:themeColor="text1"/>
      <w:sz w:val="20"/>
    </w:rPr>
  </w:style>
  <w:style w:type="paragraph" w:customStyle="1" w:styleId="Bullets">
    <w:name w:val="Bullets"/>
    <w:basedOn w:val="Normal"/>
    <w:rsid w:val="009E1E0F"/>
    <w:pPr>
      <w:numPr>
        <w:numId w:val="12"/>
      </w:numPr>
      <w:spacing w:before="60" w:after="60" w:line="240" w:lineRule="auto"/>
    </w:pPr>
    <w:rPr>
      <w:rFonts w:ascii="Times New Roman" w:eastAsia="Times New Roman" w:hAnsi="Times New Roman" w:cs="Times New Roman"/>
      <w:color w:val="auto"/>
      <w:sz w:val="22"/>
      <w:szCs w:val="20"/>
      <w:lang w:val="en-US" w:eastAsia="en-US"/>
    </w:rPr>
  </w:style>
  <w:style w:type="table" w:customStyle="1" w:styleId="TableGrid1">
    <w:name w:val="Table Grid1"/>
    <w:basedOn w:val="TableNormal"/>
    <w:next w:val="TableGrid"/>
    <w:uiPriority w:val="59"/>
    <w:rsid w:val="009A0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157">
      <w:bodyDiv w:val="1"/>
      <w:marLeft w:val="0"/>
      <w:marRight w:val="0"/>
      <w:marTop w:val="0"/>
      <w:marBottom w:val="0"/>
      <w:divBdr>
        <w:top w:val="none" w:sz="0" w:space="0" w:color="auto"/>
        <w:left w:val="none" w:sz="0" w:space="0" w:color="auto"/>
        <w:bottom w:val="none" w:sz="0" w:space="0" w:color="auto"/>
        <w:right w:val="none" w:sz="0" w:space="0" w:color="auto"/>
      </w:divBdr>
    </w:div>
    <w:div w:id="93524284">
      <w:bodyDiv w:val="1"/>
      <w:marLeft w:val="0"/>
      <w:marRight w:val="0"/>
      <w:marTop w:val="0"/>
      <w:marBottom w:val="0"/>
      <w:divBdr>
        <w:top w:val="none" w:sz="0" w:space="0" w:color="auto"/>
        <w:left w:val="none" w:sz="0" w:space="0" w:color="auto"/>
        <w:bottom w:val="none" w:sz="0" w:space="0" w:color="auto"/>
        <w:right w:val="none" w:sz="0" w:space="0" w:color="auto"/>
      </w:divBdr>
    </w:div>
    <w:div w:id="114060062">
      <w:bodyDiv w:val="1"/>
      <w:marLeft w:val="0"/>
      <w:marRight w:val="0"/>
      <w:marTop w:val="0"/>
      <w:marBottom w:val="0"/>
      <w:divBdr>
        <w:top w:val="none" w:sz="0" w:space="0" w:color="auto"/>
        <w:left w:val="none" w:sz="0" w:space="0" w:color="auto"/>
        <w:bottom w:val="none" w:sz="0" w:space="0" w:color="auto"/>
        <w:right w:val="none" w:sz="0" w:space="0" w:color="auto"/>
      </w:divBdr>
      <w:divsChild>
        <w:div w:id="1894997929">
          <w:marLeft w:val="0"/>
          <w:marRight w:val="0"/>
          <w:marTop w:val="0"/>
          <w:marBottom w:val="0"/>
          <w:divBdr>
            <w:top w:val="none" w:sz="0" w:space="0" w:color="auto"/>
            <w:left w:val="none" w:sz="0" w:space="0" w:color="auto"/>
            <w:bottom w:val="none" w:sz="0" w:space="0" w:color="auto"/>
            <w:right w:val="none" w:sz="0" w:space="0" w:color="auto"/>
          </w:divBdr>
        </w:div>
      </w:divsChild>
    </w:div>
    <w:div w:id="119883928">
      <w:bodyDiv w:val="1"/>
      <w:marLeft w:val="0"/>
      <w:marRight w:val="0"/>
      <w:marTop w:val="0"/>
      <w:marBottom w:val="0"/>
      <w:divBdr>
        <w:top w:val="none" w:sz="0" w:space="0" w:color="auto"/>
        <w:left w:val="none" w:sz="0" w:space="0" w:color="auto"/>
        <w:bottom w:val="none" w:sz="0" w:space="0" w:color="auto"/>
        <w:right w:val="none" w:sz="0" w:space="0" w:color="auto"/>
      </w:divBdr>
    </w:div>
    <w:div w:id="148635702">
      <w:bodyDiv w:val="1"/>
      <w:marLeft w:val="0"/>
      <w:marRight w:val="0"/>
      <w:marTop w:val="0"/>
      <w:marBottom w:val="0"/>
      <w:divBdr>
        <w:top w:val="none" w:sz="0" w:space="0" w:color="auto"/>
        <w:left w:val="none" w:sz="0" w:space="0" w:color="auto"/>
        <w:bottom w:val="none" w:sz="0" w:space="0" w:color="auto"/>
        <w:right w:val="none" w:sz="0" w:space="0" w:color="auto"/>
      </w:divBdr>
    </w:div>
    <w:div w:id="167717988">
      <w:bodyDiv w:val="1"/>
      <w:marLeft w:val="0"/>
      <w:marRight w:val="0"/>
      <w:marTop w:val="0"/>
      <w:marBottom w:val="0"/>
      <w:divBdr>
        <w:top w:val="none" w:sz="0" w:space="0" w:color="auto"/>
        <w:left w:val="none" w:sz="0" w:space="0" w:color="auto"/>
        <w:bottom w:val="none" w:sz="0" w:space="0" w:color="auto"/>
        <w:right w:val="none" w:sz="0" w:space="0" w:color="auto"/>
      </w:divBdr>
    </w:div>
    <w:div w:id="173037923">
      <w:bodyDiv w:val="1"/>
      <w:marLeft w:val="0"/>
      <w:marRight w:val="0"/>
      <w:marTop w:val="0"/>
      <w:marBottom w:val="0"/>
      <w:divBdr>
        <w:top w:val="none" w:sz="0" w:space="0" w:color="auto"/>
        <w:left w:val="none" w:sz="0" w:space="0" w:color="auto"/>
        <w:bottom w:val="none" w:sz="0" w:space="0" w:color="auto"/>
        <w:right w:val="none" w:sz="0" w:space="0" w:color="auto"/>
      </w:divBdr>
    </w:div>
    <w:div w:id="187334082">
      <w:bodyDiv w:val="1"/>
      <w:marLeft w:val="0"/>
      <w:marRight w:val="0"/>
      <w:marTop w:val="0"/>
      <w:marBottom w:val="0"/>
      <w:divBdr>
        <w:top w:val="none" w:sz="0" w:space="0" w:color="auto"/>
        <w:left w:val="none" w:sz="0" w:space="0" w:color="auto"/>
        <w:bottom w:val="none" w:sz="0" w:space="0" w:color="auto"/>
        <w:right w:val="none" w:sz="0" w:space="0" w:color="auto"/>
      </w:divBdr>
    </w:div>
    <w:div w:id="194273635">
      <w:bodyDiv w:val="1"/>
      <w:marLeft w:val="0"/>
      <w:marRight w:val="0"/>
      <w:marTop w:val="0"/>
      <w:marBottom w:val="0"/>
      <w:divBdr>
        <w:top w:val="none" w:sz="0" w:space="0" w:color="auto"/>
        <w:left w:val="none" w:sz="0" w:space="0" w:color="auto"/>
        <w:bottom w:val="none" w:sz="0" w:space="0" w:color="auto"/>
        <w:right w:val="none" w:sz="0" w:space="0" w:color="auto"/>
      </w:divBdr>
    </w:div>
    <w:div w:id="259337564">
      <w:bodyDiv w:val="1"/>
      <w:marLeft w:val="0"/>
      <w:marRight w:val="0"/>
      <w:marTop w:val="0"/>
      <w:marBottom w:val="0"/>
      <w:divBdr>
        <w:top w:val="none" w:sz="0" w:space="0" w:color="auto"/>
        <w:left w:val="none" w:sz="0" w:space="0" w:color="auto"/>
        <w:bottom w:val="none" w:sz="0" w:space="0" w:color="auto"/>
        <w:right w:val="none" w:sz="0" w:space="0" w:color="auto"/>
      </w:divBdr>
    </w:div>
    <w:div w:id="267473132">
      <w:bodyDiv w:val="1"/>
      <w:marLeft w:val="0"/>
      <w:marRight w:val="0"/>
      <w:marTop w:val="0"/>
      <w:marBottom w:val="0"/>
      <w:divBdr>
        <w:top w:val="none" w:sz="0" w:space="0" w:color="auto"/>
        <w:left w:val="none" w:sz="0" w:space="0" w:color="auto"/>
        <w:bottom w:val="none" w:sz="0" w:space="0" w:color="auto"/>
        <w:right w:val="none" w:sz="0" w:space="0" w:color="auto"/>
      </w:divBdr>
    </w:div>
    <w:div w:id="272250292">
      <w:bodyDiv w:val="1"/>
      <w:marLeft w:val="0"/>
      <w:marRight w:val="0"/>
      <w:marTop w:val="0"/>
      <w:marBottom w:val="0"/>
      <w:divBdr>
        <w:top w:val="none" w:sz="0" w:space="0" w:color="auto"/>
        <w:left w:val="none" w:sz="0" w:space="0" w:color="auto"/>
        <w:bottom w:val="none" w:sz="0" w:space="0" w:color="auto"/>
        <w:right w:val="none" w:sz="0" w:space="0" w:color="auto"/>
      </w:divBdr>
    </w:div>
    <w:div w:id="275259037">
      <w:bodyDiv w:val="1"/>
      <w:marLeft w:val="0"/>
      <w:marRight w:val="0"/>
      <w:marTop w:val="0"/>
      <w:marBottom w:val="0"/>
      <w:divBdr>
        <w:top w:val="none" w:sz="0" w:space="0" w:color="auto"/>
        <w:left w:val="none" w:sz="0" w:space="0" w:color="auto"/>
        <w:bottom w:val="none" w:sz="0" w:space="0" w:color="auto"/>
        <w:right w:val="none" w:sz="0" w:space="0" w:color="auto"/>
      </w:divBdr>
    </w:div>
    <w:div w:id="335110289">
      <w:bodyDiv w:val="1"/>
      <w:marLeft w:val="0"/>
      <w:marRight w:val="0"/>
      <w:marTop w:val="0"/>
      <w:marBottom w:val="0"/>
      <w:divBdr>
        <w:top w:val="none" w:sz="0" w:space="0" w:color="auto"/>
        <w:left w:val="none" w:sz="0" w:space="0" w:color="auto"/>
        <w:bottom w:val="none" w:sz="0" w:space="0" w:color="auto"/>
        <w:right w:val="none" w:sz="0" w:space="0" w:color="auto"/>
      </w:divBdr>
    </w:div>
    <w:div w:id="349648901">
      <w:bodyDiv w:val="1"/>
      <w:marLeft w:val="0"/>
      <w:marRight w:val="0"/>
      <w:marTop w:val="0"/>
      <w:marBottom w:val="0"/>
      <w:divBdr>
        <w:top w:val="none" w:sz="0" w:space="0" w:color="auto"/>
        <w:left w:val="none" w:sz="0" w:space="0" w:color="auto"/>
        <w:bottom w:val="none" w:sz="0" w:space="0" w:color="auto"/>
        <w:right w:val="none" w:sz="0" w:space="0" w:color="auto"/>
      </w:divBdr>
    </w:div>
    <w:div w:id="391466653">
      <w:bodyDiv w:val="1"/>
      <w:marLeft w:val="0"/>
      <w:marRight w:val="0"/>
      <w:marTop w:val="0"/>
      <w:marBottom w:val="0"/>
      <w:divBdr>
        <w:top w:val="none" w:sz="0" w:space="0" w:color="auto"/>
        <w:left w:val="none" w:sz="0" w:space="0" w:color="auto"/>
        <w:bottom w:val="none" w:sz="0" w:space="0" w:color="auto"/>
        <w:right w:val="none" w:sz="0" w:space="0" w:color="auto"/>
      </w:divBdr>
    </w:div>
    <w:div w:id="418714655">
      <w:bodyDiv w:val="1"/>
      <w:marLeft w:val="0"/>
      <w:marRight w:val="0"/>
      <w:marTop w:val="0"/>
      <w:marBottom w:val="0"/>
      <w:divBdr>
        <w:top w:val="none" w:sz="0" w:space="0" w:color="auto"/>
        <w:left w:val="none" w:sz="0" w:space="0" w:color="auto"/>
        <w:bottom w:val="none" w:sz="0" w:space="0" w:color="auto"/>
        <w:right w:val="none" w:sz="0" w:space="0" w:color="auto"/>
      </w:divBdr>
    </w:div>
    <w:div w:id="465047063">
      <w:bodyDiv w:val="1"/>
      <w:marLeft w:val="0"/>
      <w:marRight w:val="0"/>
      <w:marTop w:val="0"/>
      <w:marBottom w:val="0"/>
      <w:divBdr>
        <w:top w:val="none" w:sz="0" w:space="0" w:color="auto"/>
        <w:left w:val="none" w:sz="0" w:space="0" w:color="auto"/>
        <w:bottom w:val="none" w:sz="0" w:space="0" w:color="auto"/>
        <w:right w:val="none" w:sz="0" w:space="0" w:color="auto"/>
      </w:divBdr>
    </w:div>
    <w:div w:id="478544675">
      <w:bodyDiv w:val="1"/>
      <w:marLeft w:val="0"/>
      <w:marRight w:val="0"/>
      <w:marTop w:val="0"/>
      <w:marBottom w:val="0"/>
      <w:divBdr>
        <w:top w:val="none" w:sz="0" w:space="0" w:color="auto"/>
        <w:left w:val="none" w:sz="0" w:space="0" w:color="auto"/>
        <w:bottom w:val="none" w:sz="0" w:space="0" w:color="auto"/>
        <w:right w:val="none" w:sz="0" w:space="0" w:color="auto"/>
      </w:divBdr>
    </w:div>
    <w:div w:id="550382818">
      <w:bodyDiv w:val="1"/>
      <w:marLeft w:val="0"/>
      <w:marRight w:val="0"/>
      <w:marTop w:val="0"/>
      <w:marBottom w:val="0"/>
      <w:divBdr>
        <w:top w:val="none" w:sz="0" w:space="0" w:color="auto"/>
        <w:left w:val="none" w:sz="0" w:space="0" w:color="auto"/>
        <w:bottom w:val="none" w:sz="0" w:space="0" w:color="auto"/>
        <w:right w:val="none" w:sz="0" w:space="0" w:color="auto"/>
      </w:divBdr>
    </w:div>
    <w:div w:id="556667450">
      <w:bodyDiv w:val="1"/>
      <w:marLeft w:val="0"/>
      <w:marRight w:val="0"/>
      <w:marTop w:val="0"/>
      <w:marBottom w:val="0"/>
      <w:divBdr>
        <w:top w:val="none" w:sz="0" w:space="0" w:color="auto"/>
        <w:left w:val="none" w:sz="0" w:space="0" w:color="auto"/>
        <w:bottom w:val="none" w:sz="0" w:space="0" w:color="auto"/>
        <w:right w:val="none" w:sz="0" w:space="0" w:color="auto"/>
      </w:divBdr>
    </w:div>
    <w:div w:id="580599177">
      <w:bodyDiv w:val="1"/>
      <w:marLeft w:val="0"/>
      <w:marRight w:val="0"/>
      <w:marTop w:val="0"/>
      <w:marBottom w:val="0"/>
      <w:divBdr>
        <w:top w:val="none" w:sz="0" w:space="0" w:color="auto"/>
        <w:left w:val="none" w:sz="0" w:space="0" w:color="auto"/>
        <w:bottom w:val="none" w:sz="0" w:space="0" w:color="auto"/>
        <w:right w:val="none" w:sz="0" w:space="0" w:color="auto"/>
      </w:divBdr>
    </w:div>
    <w:div w:id="624579582">
      <w:bodyDiv w:val="1"/>
      <w:marLeft w:val="0"/>
      <w:marRight w:val="0"/>
      <w:marTop w:val="0"/>
      <w:marBottom w:val="0"/>
      <w:divBdr>
        <w:top w:val="none" w:sz="0" w:space="0" w:color="auto"/>
        <w:left w:val="none" w:sz="0" w:space="0" w:color="auto"/>
        <w:bottom w:val="none" w:sz="0" w:space="0" w:color="auto"/>
        <w:right w:val="none" w:sz="0" w:space="0" w:color="auto"/>
      </w:divBdr>
      <w:divsChild>
        <w:div w:id="1694842040">
          <w:marLeft w:val="0"/>
          <w:marRight w:val="0"/>
          <w:marTop w:val="0"/>
          <w:marBottom w:val="0"/>
          <w:divBdr>
            <w:top w:val="none" w:sz="0" w:space="0" w:color="auto"/>
            <w:left w:val="none" w:sz="0" w:space="0" w:color="auto"/>
            <w:bottom w:val="none" w:sz="0" w:space="0" w:color="auto"/>
            <w:right w:val="none" w:sz="0" w:space="0" w:color="auto"/>
          </w:divBdr>
        </w:div>
        <w:div w:id="1777598949">
          <w:marLeft w:val="0"/>
          <w:marRight w:val="0"/>
          <w:marTop w:val="0"/>
          <w:marBottom w:val="0"/>
          <w:divBdr>
            <w:top w:val="none" w:sz="0" w:space="0" w:color="auto"/>
            <w:left w:val="none" w:sz="0" w:space="0" w:color="auto"/>
            <w:bottom w:val="none" w:sz="0" w:space="0" w:color="auto"/>
            <w:right w:val="none" w:sz="0" w:space="0" w:color="auto"/>
          </w:divBdr>
        </w:div>
      </w:divsChild>
    </w:div>
    <w:div w:id="625236088">
      <w:bodyDiv w:val="1"/>
      <w:marLeft w:val="0"/>
      <w:marRight w:val="0"/>
      <w:marTop w:val="0"/>
      <w:marBottom w:val="0"/>
      <w:divBdr>
        <w:top w:val="none" w:sz="0" w:space="0" w:color="auto"/>
        <w:left w:val="none" w:sz="0" w:space="0" w:color="auto"/>
        <w:bottom w:val="none" w:sz="0" w:space="0" w:color="auto"/>
        <w:right w:val="none" w:sz="0" w:space="0" w:color="auto"/>
      </w:divBdr>
    </w:div>
    <w:div w:id="648511014">
      <w:bodyDiv w:val="1"/>
      <w:marLeft w:val="0"/>
      <w:marRight w:val="0"/>
      <w:marTop w:val="0"/>
      <w:marBottom w:val="0"/>
      <w:divBdr>
        <w:top w:val="none" w:sz="0" w:space="0" w:color="auto"/>
        <w:left w:val="none" w:sz="0" w:space="0" w:color="auto"/>
        <w:bottom w:val="none" w:sz="0" w:space="0" w:color="auto"/>
        <w:right w:val="none" w:sz="0" w:space="0" w:color="auto"/>
      </w:divBdr>
    </w:div>
    <w:div w:id="666902389">
      <w:bodyDiv w:val="1"/>
      <w:marLeft w:val="0"/>
      <w:marRight w:val="0"/>
      <w:marTop w:val="0"/>
      <w:marBottom w:val="0"/>
      <w:divBdr>
        <w:top w:val="none" w:sz="0" w:space="0" w:color="auto"/>
        <w:left w:val="none" w:sz="0" w:space="0" w:color="auto"/>
        <w:bottom w:val="none" w:sz="0" w:space="0" w:color="auto"/>
        <w:right w:val="none" w:sz="0" w:space="0" w:color="auto"/>
      </w:divBdr>
    </w:div>
    <w:div w:id="668606148">
      <w:bodyDiv w:val="1"/>
      <w:marLeft w:val="0"/>
      <w:marRight w:val="0"/>
      <w:marTop w:val="0"/>
      <w:marBottom w:val="0"/>
      <w:divBdr>
        <w:top w:val="none" w:sz="0" w:space="0" w:color="auto"/>
        <w:left w:val="none" w:sz="0" w:space="0" w:color="auto"/>
        <w:bottom w:val="none" w:sz="0" w:space="0" w:color="auto"/>
        <w:right w:val="none" w:sz="0" w:space="0" w:color="auto"/>
      </w:divBdr>
    </w:div>
    <w:div w:id="677582388">
      <w:bodyDiv w:val="1"/>
      <w:marLeft w:val="0"/>
      <w:marRight w:val="0"/>
      <w:marTop w:val="0"/>
      <w:marBottom w:val="0"/>
      <w:divBdr>
        <w:top w:val="none" w:sz="0" w:space="0" w:color="auto"/>
        <w:left w:val="none" w:sz="0" w:space="0" w:color="auto"/>
        <w:bottom w:val="none" w:sz="0" w:space="0" w:color="auto"/>
        <w:right w:val="none" w:sz="0" w:space="0" w:color="auto"/>
      </w:divBdr>
      <w:divsChild>
        <w:div w:id="611938729">
          <w:marLeft w:val="0"/>
          <w:marRight w:val="0"/>
          <w:marTop w:val="0"/>
          <w:marBottom w:val="0"/>
          <w:divBdr>
            <w:top w:val="none" w:sz="0" w:space="0" w:color="auto"/>
            <w:left w:val="none" w:sz="0" w:space="0" w:color="auto"/>
            <w:bottom w:val="none" w:sz="0" w:space="0" w:color="auto"/>
            <w:right w:val="none" w:sz="0" w:space="0" w:color="auto"/>
          </w:divBdr>
        </w:div>
        <w:div w:id="123474009">
          <w:marLeft w:val="0"/>
          <w:marRight w:val="0"/>
          <w:marTop w:val="0"/>
          <w:marBottom w:val="0"/>
          <w:divBdr>
            <w:top w:val="none" w:sz="0" w:space="0" w:color="auto"/>
            <w:left w:val="none" w:sz="0" w:space="0" w:color="auto"/>
            <w:bottom w:val="none" w:sz="0" w:space="0" w:color="auto"/>
            <w:right w:val="none" w:sz="0" w:space="0" w:color="auto"/>
          </w:divBdr>
        </w:div>
      </w:divsChild>
    </w:div>
    <w:div w:id="724060463">
      <w:bodyDiv w:val="1"/>
      <w:marLeft w:val="0"/>
      <w:marRight w:val="0"/>
      <w:marTop w:val="0"/>
      <w:marBottom w:val="0"/>
      <w:divBdr>
        <w:top w:val="none" w:sz="0" w:space="0" w:color="auto"/>
        <w:left w:val="none" w:sz="0" w:space="0" w:color="auto"/>
        <w:bottom w:val="none" w:sz="0" w:space="0" w:color="auto"/>
        <w:right w:val="none" w:sz="0" w:space="0" w:color="auto"/>
      </w:divBdr>
    </w:div>
    <w:div w:id="730036753">
      <w:bodyDiv w:val="1"/>
      <w:marLeft w:val="0"/>
      <w:marRight w:val="0"/>
      <w:marTop w:val="0"/>
      <w:marBottom w:val="0"/>
      <w:divBdr>
        <w:top w:val="none" w:sz="0" w:space="0" w:color="auto"/>
        <w:left w:val="none" w:sz="0" w:space="0" w:color="auto"/>
        <w:bottom w:val="none" w:sz="0" w:space="0" w:color="auto"/>
        <w:right w:val="none" w:sz="0" w:space="0" w:color="auto"/>
      </w:divBdr>
    </w:div>
    <w:div w:id="731464111">
      <w:bodyDiv w:val="1"/>
      <w:marLeft w:val="0"/>
      <w:marRight w:val="0"/>
      <w:marTop w:val="0"/>
      <w:marBottom w:val="0"/>
      <w:divBdr>
        <w:top w:val="none" w:sz="0" w:space="0" w:color="auto"/>
        <w:left w:val="none" w:sz="0" w:space="0" w:color="auto"/>
        <w:bottom w:val="none" w:sz="0" w:space="0" w:color="auto"/>
        <w:right w:val="none" w:sz="0" w:space="0" w:color="auto"/>
      </w:divBdr>
    </w:div>
    <w:div w:id="731922905">
      <w:bodyDiv w:val="1"/>
      <w:marLeft w:val="0"/>
      <w:marRight w:val="0"/>
      <w:marTop w:val="0"/>
      <w:marBottom w:val="0"/>
      <w:divBdr>
        <w:top w:val="none" w:sz="0" w:space="0" w:color="auto"/>
        <w:left w:val="none" w:sz="0" w:space="0" w:color="auto"/>
        <w:bottom w:val="none" w:sz="0" w:space="0" w:color="auto"/>
        <w:right w:val="none" w:sz="0" w:space="0" w:color="auto"/>
      </w:divBdr>
      <w:divsChild>
        <w:div w:id="1842551100">
          <w:marLeft w:val="0"/>
          <w:marRight w:val="0"/>
          <w:marTop w:val="0"/>
          <w:marBottom w:val="0"/>
          <w:divBdr>
            <w:top w:val="none" w:sz="0" w:space="0" w:color="auto"/>
            <w:left w:val="none" w:sz="0" w:space="0" w:color="auto"/>
            <w:bottom w:val="none" w:sz="0" w:space="0" w:color="auto"/>
            <w:right w:val="none" w:sz="0" w:space="0" w:color="auto"/>
          </w:divBdr>
        </w:div>
      </w:divsChild>
    </w:div>
    <w:div w:id="736827464">
      <w:bodyDiv w:val="1"/>
      <w:marLeft w:val="0"/>
      <w:marRight w:val="0"/>
      <w:marTop w:val="0"/>
      <w:marBottom w:val="0"/>
      <w:divBdr>
        <w:top w:val="none" w:sz="0" w:space="0" w:color="auto"/>
        <w:left w:val="none" w:sz="0" w:space="0" w:color="auto"/>
        <w:bottom w:val="none" w:sz="0" w:space="0" w:color="auto"/>
        <w:right w:val="none" w:sz="0" w:space="0" w:color="auto"/>
      </w:divBdr>
    </w:div>
    <w:div w:id="737214611">
      <w:bodyDiv w:val="1"/>
      <w:marLeft w:val="0"/>
      <w:marRight w:val="0"/>
      <w:marTop w:val="0"/>
      <w:marBottom w:val="0"/>
      <w:divBdr>
        <w:top w:val="none" w:sz="0" w:space="0" w:color="auto"/>
        <w:left w:val="none" w:sz="0" w:space="0" w:color="auto"/>
        <w:bottom w:val="none" w:sz="0" w:space="0" w:color="auto"/>
        <w:right w:val="none" w:sz="0" w:space="0" w:color="auto"/>
      </w:divBdr>
      <w:divsChild>
        <w:div w:id="464154852">
          <w:marLeft w:val="0"/>
          <w:marRight w:val="0"/>
          <w:marTop w:val="0"/>
          <w:marBottom w:val="0"/>
          <w:divBdr>
            <w:top w:val="none" w:sz="0" w:space="0" w:color="auto"/>
            <w:left w:val="none" w:sz="0" w:space="0" w:color="auto"/>
            <w:bottom w:val="none" w:sz="0" w:space="0" w:color="auto"/>
            <w:right w:val="none" w:sz="0" w:space="0" w:color="auto"/>
          </w:divBdr>
        </w:div>
        <w:div w:id="307327759">
          <w:marLeft w:val="0"/>
          <w:marRight w:val="0"/>
          <w:marTop w:val="0"/>
          <w:marBottom w:val="0"/>
          <w:divBdr>
            <w:top w:val="none" w:sz="0" w:space="0" w:color="auto"/>
            <w:left w:val="none" w:sz="0" w:space="0" w:color="auto"/>
            <w:bottom w:val="none" w:sz="0" w:space="0" w:color="auto"/>
            <w:right w:val="none" w:sz="0" w:space="0" w:color="auto"/>
          </w:divBdr>
          <w:divsChild>
            <w:div w:id="275333505">
              <w:marLeft w:val="0"/>
              <w:marRight w:val="0"/>
              <w:marTop w:val="0"/>
              <w:marBottom w:val="0"/>
              <w:divBdr>
                <w:top w:val="none" w:sz="0" w:space="0" w:color="auto"/>
                <w:left w:val="none" w:sz="0" w:space="0" w:color="auto"/>
                <w:bottom w:val="none" w:sz="0" w:space="0" w:color="auto"/>
                <w:right w:val="none" w:sz="0" w:space="0" w:color="auto"/>
              </w:divBdr>
            </w:div>
            <w:div w:id="357781237">
              <w:marLeft w:val="0"/>
              <w:marRight w:val="0"/>
              <w:marTop w:val="0"/>
              <w:marBottom w:val="0"/>
              <w:divBdr>
                <w:top w:val="none" w:sz="0" w:space="0" w:color="auto"/>
                <w:left w:val="none" w:sz="0" w:space="0" w:color="auto"/>
                <w:bottom w:val="none" w:sz="0" w:space="0" w:color="auto"/>
                <w:right w:val="none" w:sz="0" w:space="0" w:color="auto"/>
              </w:divBdr>
            </w:div>
            <w:div w:id="579560358">
              <w:marLeft w:val="0"/>
              <w:marRight w:val="0"/>
              <w:marTop w:val="0"/>
              <w:marBottom w:val="0"/>
              <w:divBdr>
                <w:top w:val="none" w:sz="0" w:space="0" w:color="auto"/>
                <w:left w:val="none" w:sz="0" w:space="0" w:color="auto"/>
                <w:bottom w:val="none" w:sz="0" w:space="0" w:color="auto"/>
                <w:right w:val="none" w:sz="0" w:space="0" w:color="auto"/>
              </w:divBdr>
            </w:div>
            <w:div w:id="561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733">
      <w:bodyDiv w:val="1"/>
      <w:marLeft w:val="0"/>
      <w:marRight w:val="0"/>
      <w:marTop w:val="0"/>
      <w:marBottom w:val="0"/>
      <w:divBdr>
        <w:top w:val="none" w:sz="0" w:space="0" w:color="auto"/>
        <w:left w:val="none" w:sz="0" w:space="0" w:color="auto"/>
        <w:bottom w:val="none" w:sz="0" w:space="0" w:color="auto"/>
        <w:right w:val="none" w:sz="0" w:space="0" w:color="auto"/>
      </w:divBdr>
    </w:div>
    <w:div w:id="752943153">
      <w:bodyDiv w:val="1"/>
      <w:marLeft w:val="0"/>
      <w:marRight w:val="0"/>
      <w:marTop w:val="0"/>
      <w:marBottom w:val="0"/>
      <w:divBdr>
        <w:top w:val="none" w:sz="0" w:space="0" w:color="auto"/>
        <w:left w:val="none" w:sz="0" w:space="0" w:color="auto"/>
        <w:bottom w:val="none" w:sz="0" w:space="0" w:color="auto"/>
        <w:right w:val="none" w:sz="0" w:space="0" w:color="auto"/>
      </w:divBdr>
    </w:div>
    <w:div w:id="758718562">
      <w:bodyDiv w:val="1"/>
      <w:marLeft w:val="0"/>
      <w:marRight w:val="0"/>
      <w:marTop w:val="0"/>
      <w:marBottom w:val="0"/>
      <w:divBdr>
        <w:top w:val="none" w:sz="0" w:space="0" w:color="auto"/>
        <w:left w:val="none" w:sz="0" w:space="0" w:color="auto"/>
        <w:bottom w:val="none" w:sz="0" w:space="0" w:color="auto"/>
        <w:right w:val="none" w:sz="0" w:space="0" w:color="auto"/>
      </w:divBdr>
    </w:div>
    <w:div w:id="782766905">
      <w:bodyDiv w:val="1"/>
      <w:marLeft w:val="0"/>
      <w:marRight w:val="0"/>
      <w:marTop w:val="0"/>
      <w:marBottom w:val="0"/>
      <w:divBdr>
        <w:top w:val="none" w:sz="0" w:space="0" w:color="auto"/>
        <w:left w:val="none" w:sz="0" w:space="0" w:color="auto"/>
        <w:bottom w:val="none" w:sz="0" w:space="0" w:color="auto"/>
        <w:right w:val="none" w:sz="0" w:space="0" w:color="auto"/>
      </w:divBdr>
    </w:div>
    <w:div w:id="828835046">
      <w:bodyDiv w:val="1"/>
      <w:marLeft w:val="0"/>
      <w:marRight w:val="0"/>
      <w:marTop w:val="0"/>
      <w:marBottom w:val="0"/>
      <w:divBdr>
        <w:top w:val="none" w:sz="0" w:space="0" w:color="auto"/>
        <w:left w:val="none" w:sz="0" w:space="0" w:color="auto"/>
        <w:bottom w:val="none" w:sz="0" w:space="0" w:color="auto"/>
        <w:right w:val="none" w:sz="0" w:space="0" w:color="auto"/>
      </w:divBdr>
    </w:div>
    <w:div w:id="872113402">
      <w:bodyDiv w:val="1"/>
      <w:marLeft w:val="0"/>
      <w:marRight w:val="0"/>
      <w:marTop w:val="0"/>
      <w:marBottom w:val="0"/>
      <w:divBdr>
        <w:top w:val="none" w:sz="0" w:space="0" w:color="auto"/>
        <w:left w:val="none" w:sz="0" w:space="0" w:color="auto"/>
        <w:bottom w:val="none" w:sz="0" w:space="0" w:color="auto"/>
        <w:right w:val="none" w:sz="0" w:space="0" w:color="auto"/>
      </w:divBdr>
    </w:div>
    <w:div w:id="878664583">
      <w:bodyDiv w:val="1"/>
      <w:marLeft w:val="0"/>
      <w:marRight w:val="0"/>
      <w:marTop w:val="0"/>
      <w:marBottom w:val="0"/>
      <w:divBdr>
        <w:top w:val="none" w:sz="0" w:space="0" w:color="auto"/>
        <w:left w:val="none" w:sz="0" w:space="0" w:color="auto"/>
        <w:bottom w:val="none" w:sz="0" w:space="0" w:color="auto"/>
        <w:right w:val="none" w:sz="0" w:space="0" w:color="auto"/>
      </w:divBdr>
    </w:div>
    <w:div w:id="907308346">
      <w:bodyDiv w:val="1"/>
      <w:marLeft w:val="0"/>
      <w:marRight w:val="0"/>
      <w:marTop w:val="0"/>
      <w:marBottom w:val="0"/>
      <w:divBdr>
        <w:top w:val="none" w:sz="0" w:space="0" w:color="auto"/>
        <w:left w:val="none" w:sz="0" w:space="0" w:color="auto"/>
        <w:bottom w:val="none" w:sz="0" w:space="0" w:color="auto"/>
        <w:right w:val="none" w:sz="0" w:space="0" w:color="auto"/>
      </w:divBdr>
    </w:div>
    <w:div w:id="960964990">
      <w:bodyDiv w:val="1"/>
      <w:marLeft w:val="0"/>
      <w:marRight w:val="0"/>
      <w:marTop w:val="0"/>
      <w:marBottom w:val="0"/>
      <w:divBdr>
        <w:top w:val="none" w:sz="0" w:space="0" w:color="auto"/>
        <w:left w:val="none" w:sz="0" w:space="0" w:color="auto"/>
        <w:bottom w:val="none" w:sz="0" w:space="0" w:color="auto"/>
        <w:right w:val="none" w:sz="0" w:space="0" w:color="auto"/>
      </w:divBdr>
    </w:div>
    <w:div w:id="963270716">
      <w:bodyDiv w:val="1"/>
      <w:marLeft w:val="0"/>
      <w:marRight w:val="0"/>
      <w:marTop w:val="0"/>
      <w:marBottom w:val="0"/>
      <w:divBdr>
        <w:top w:val="none" w:sz="0" w:space="0" w:color="auto"/>
        <w:left w:val="none" w:sz="0" w:space="0" w:color="auto"/>
        <w:bottom w:val="none" w:sz="0" w:space="0" w:color="auto"/>
        <w:right w:val="none" w:sz="0" w:space="0" w:color="auto"/>
      </w:divBdr>
      <w:divsChild>
        <w:div w:id="300960203">
          <w:marLeft w:val="0"/>
          <w:marRight w:val="0"/>
          <w:marTop w:val="0"/>
          <w:marBottom w:val="0"/>
          <w:divBdr>
            <w:top w:val="none" w:sz="0" w:space="0" w:color="auto"/>
            <w:left w:val="none" w:sz="0" w:space="0" w:color="auto"/>
            <w:bottom w:val="none" w:sz="0" w:space="0" w:color="auto"/>
            <w:right w:val="none" w:sz="0" w:space="0" w:color="auto"/>
          </w:divBdr>
        </w:div>
        <w:div w:id="330957535">
          <w:marLeft w:val="0"/>
          <w:marRight w:val="0"/>
          <w:marTop w:val="0"/>
          <w:marBottom w:val="0"/>
          <w:divBdr>
            <w:top w:val="none" w:sz="0" w:space="0" w:color="auto"/>
            <w:left w:val="none" w:sz="0" w:space="0" w:color="auto"/>
            <w:bottom w:val="none" w:sz="0" w:space="0" w:color="auto"/>
            <w:right w:val="none" w:sz="0" w:space="0" w:color="auto"/>
          </w:divBdr>
        </w:div>
        <w:div w:id="573777020">
          <w:marLeft w:val="0"/>
          <w:marRight w:val="0"/>
          <w:marTop w:val="0"/>
          <w:marBottom w:val="0"/>
          <w:divBdr>
            <w:top w:val="none" w:sz="0" w:space="0" w:color="auto"/>
            <w:left w:val="none" w:sz="0" w:space="0" w:color="auto"/>
            <w:bottom w:val="none" w:sz="0" w:space="0" w:color="auto"/>
            <w:right w:val="none" w:sz="0" w:space="0" w:color="auto"/>
          </w:divBdr>
        </w:div>
        <w:div w:id="1130444048">
          <w:marLeft w:val="0"/>
          <w:marRight w:val="0"/>
          <w:marTop w:val="0"/>
          <w:marBottom w:val="0"/>
          <w:divBdr>
            <w:top w:val="none" w:sz="0" w:space="0" w:color="auto"/>
            <w:left w:val="none" w:sz="0" w:space="0" w:color="auto"/>
            <w:bottom w:val="none" w:sz="0" w:space="0" w:color="auto"/>
            <w:right w:val="none" w:sz="0" w:space="0" w:color="auto"/>
          </w:divBdr>
        </w:div>
        <w:div w:id="845511041">
          <w:marLeft w:val="0"/>
          <w:marRight w:val="0"/>
          <w:marTop w:val="0"/>
          <w:marBottom w:val="0"/>
          <w:divBdr>
            <w:top w:val="none" w:sz="0" w:space="0" w:color="auto"/>
            <w:left w:val="none" w:sz="0" w:space="0" w:color="auto"/>
            <w:bottom w:val="none" w:sz="0" w:space="0" w:color="auto"/>
            <w:right w:val="none" w:sz="0" w:space="0" w:color="auto"/>
          </w:divBdr>
        </w:div>
        <w:div w:id="2018144482">
          <w:marLeft w:val="0"/>
          <w:marRight w:val="0"/>
          <w:marTop w:val="0"/>
          <w:marBottom w:val="0"/>
          <w:divBdr>
            <w:top w:val="none" w:sz="0" w:space="0" w:color="auto"/>
            <w:left w:val="none" w:sz="0" w:space="0" w:color="auto"/>
            <w:bottom w:val="none" w:sz="0" w:space="0" w:color="auto"/>
            <w:right w:val="none" w:sz="0" w:space="0" w:color="auto"/>
          </w:divBdr>
        </w:div>
      </w:divsChild>
    </w:div>
    <w:div w:id="967474920">
      <w:bodyDiv w:val="1"/>
      <w:marLeft w:val="0"/>
      <w:marRight w:val="0"/>
      <w:marTop w:val="0"/>
      <w:marBottom w:val="0"/>
      <w:divBdr>
        <w:top w:val="none" w:sz="0" w:space="0" w:color="auto"/>
        <w:left w:val="none" w:sz="0" w:space="0" w:color="auto"/>
        <w:bottom w:val="none" w:sz="0" w:space="0" w:color="auto"/>
        <w:right w:val="none" w:sz="0" w:space="0" w:color="auto"/>
      </w:divBdr>
      <w:divsChild>
        <w:div w:id="1845515171">
          <w:marLeft w:val="0"/>
          <w:marRight w:val="0"/>
          <w:marTop w:val="0"/>
          <w:marBottom w:val="0"/>
          <w:divBdr>
            <w:top w:val="none" w:sz="0" w:space="0" w:color="auto"/>
            <w:left w:val="none" w:sz="0" w:space="0" w:color="auto"/>
            <w:bottom w:val="none" w:sz="0" w:space="0" w:color="auto"/>
            <w:right w:val="none" w:sz="0" w:space="0" w:color="auto"/>
          </w:divBdr>
        </w:div>
        <w:div w:id="671103739">
          <w:marLeft w:val="0"/>
          <w:marRight w:val="0"/>
          <w:marTop w:val="0"/>
          <w:marBottom w:val="0"/>
          <w:divBdr>
            <w:top w:val="none" w:sz="0" w:space="0" w:color="auto"/>
            <w:left w:val="none" w:sz="0" w:space="0" w:color="auto"/>
            <w:bottom w:val="none" w:sz="0" w:space="0" w:color="auto"/>
            <w:right w:val="none" w:sz="0" w:space="0" w:color="auto"/>
          </w:divBdr>
        </w:div>
        <w:div w:id="1494763260">
          <w:marLeft w:val="0"/>
          <w:marRight w:val="0"/>
          <w:marTop w:val="0"/>
          <w:marBottom w:val="0"/>
          <w:divBdr>
            <w:top w:val="none" w:sz="0" w:space="0" w:color="auto"/>
            <w:left w:val="none" w:sz="0" w:space="0" w:color="auto"/>
            <w:bottom w:val="none" w:sz="0" w:space="0" w:color="auto"/>
            <w:right w:val="none" w:sz="0" w:space="0" w:color="auto"/>
          </w:divBdr>
        </w:div>
        <w:div w:id="1528056879">
          <w:marLeft w:val="0"/>
          <w:marRight w:val="0"/>
          <w:marTop w:val="0"/>
          <w:marBottom w:val="0"/>
          <w:divBdr>
            <w:top w:val="none" w:sz="0" w:space="0" w:color="auto"/>
            <w:left w:val="none" w:sz="0" w:space="0" w:color="auto"/>
            <w:bottom w:val="none" w:sz="0" w:space="0" w:color="auto"/>
            <w:right w:val="none" w:sz="0" w:space="0" w:color="auto"/>
          </w:divBdr>
        </w:div>
      </w:divsChild>
    </w:div>
    <w:div w:id="994265902">
      <w:bodyDiv w:val="1"/>
      <w:marLeft w:val="0"/>
      <w:marRight w:val="0"/>
      <w:marTop w:val="0"/>
      <w:marBottom w:val="0"/>
      <w:divBdr>
        <w:top w:val="none" w:sz="0" w:space="0" w:color="auto"/>
        <w:left w:val="none" w:sz="0" w:space="0" w:color="auto"/>
        <w:bottom w:val="none" w:sz="0" w:space="0" w:color="auto"/>
        <w:right w:val="none" w:sz="0" w:space="0" w:color="auto"/>
      </w:divBdr>
    </w:div>
    <w:div w:id="1050150815">
      <w:bodyDiv w:val="1"/>
      <w:marLeft w:val="0"/>
      <w:marRight w:val="0"/>
      <w:marTop w:val="0"/>
      <w:marBottom w:val="0"/>
      <w:divBdr>
        <w:top w:val="none" w:sz="0" w:space="0" w:color="auto"/>
        <w:left w:val="none" w:sz="0" w:space="0" w:color="auto"/>
        <w:bottom w:val="none" w:sz="0" w:space="0" w:color="auto"/>
        <w:right w:val="none" w:sz="0" w:space="0" w:color="auto"/>
      </w:divBdr>
    </w:div>
    <w:div w:id="1064452938">
      <w:bodyDiv w:val="1"/>
      <w:marLeft w:val="0"/>
      <w:marRight w:val="0"/>
      <w:marTop w:val="0"/>
      <w:marBottom w:val="0"/>
      <w:divBdr>
        <w:top w:val="none" w:sz="0" w:space="0" w:color="auto"/>
        <w:left w:val="none" w:sz="0" w:space="0" w:color="auto"/>
        <w:bottom w:val="none" w:sz="0" w:space="0" w:color="auto"/>
        <w:right w:val="none" w:sz="0" w:space="0" w:color="auto"/>
      </w:divBdr>
      <w:divsChild>
        <w:div w:id="1681620492">
          <w:marLeft w:val="0"/>
          <w:marRight w:val="0"/>
          <w:marTop w:val="0"/>
          <w:marBottom w:val="0"/>
          <w:divBdr>
            <w:top w:val="none" w:sz="0" w:space="0" w:color="auto"/>
            <w:left w:val="none" w:sz="0" w:space="0" w:color="auto"/>
            <w:bottom w:val="none" w:sz="0" w:space="0" w:color="auto"/>
            <w:right w:val="none" w:sz="0" w:space="0" w:color="auto"/>
          </w:divBdr>
        </w:div>
      </w:divsChild>
    </w:div>
    <w:div w:id="1107043551">
      <w:bodyDiv w:val="1"/>
      <w:marLeft w:val="0"/>
      <w:marRight w:val="0"/>
      <w:marTop w:val="0"/>
      <w:marBottom w:val="0"/>
      <w:divBdr>
        <w:top w:val="none" w:sz="0" w:space="0" w:color="auto"/>
        <w:left w:val="none" w:sz="0" w:space="0" w:color="auto"/>
        <w:bottom w:val="none" w:sz="0" w:space="0" w:color="auto"/>
        <w:right w:val="none" w:sz="0" w:space="0" w:color="auto"/>
      </w:divBdr>
    </w:div>
    <w:div w:id="1120488861">
      <w:bodyDiv w:val="1"/>
      <w:marLeft w:val="0"/>
      <w:marRight w:val="0"/>
      <w:marTop w:val="0"/>
      <w:marBottom w:val="0"/>
      <w:divBdr>
        <w:top w:val="none" w:sz="0" w:space="0" w:color="auto"/>
        <w:left w:val="none" w:sz="0" w:space="0" w:color="auto"/>
        <w:bottom w:val="none" w:sz="0" w:space="0" w:color="auto"/>
        <w:right w:val="none" w:sz="0" w:space="0" w:color="auto"/>
      </w:divBdr>
    </w:div>
    <w:div w:id="1133521677">
      <w:bodyDiv w:val="1"/>
      <w:marLeft w:val="0"/>
      <w:marRight w:val="0"/>
      <w:marTop w:val="0"/>
      <w:marBottom w:val="0"/>
      <w:divBdr>
        <w:top w:val="none" w:sz="0" w:space="0" w:color="auto"/>
        <w:left w:val="none" w:sz="0" w:space="0" w:color="auto"/>
        <w:bottom w:val="none" w:sz="0" w:space="0" w:color="auto"/>
        <w:right w:val="none" w:sz="0" w:space="0" w:color="auto"/>
      </w:divBdr>
    </w:div>
    <w:div w:id="1136727240">
      <w:bodyDiv w:val="1"/>
      <w:marLeft w:val="0"/>
      <w:marRight w:val="0"/>
      <w:marTop w:val="0"/>
      <w:marBottom w:val="0"/>
      <w:divBdr>
        <w:top w:val="none" w:sz="0" w:space="0" w:color="auto"/>
        <w:left w:val="none" w:sz="0" w:space="0" w:color="auto"/>
        <w:bottom w:val="none" w:sz="0" w:space="0" w:color="auto"/>
        <w:right w:val="none" w:sz="0" w:space="0" w:color="auto"/>
      </w:divBdr>
    </w:div>
    <w:div w:id="1157841978">
      <w:bodyDiv w:val="1"/>
      <w:marLeft w:val="0"/>
      <w:marRight w:val="0"/>
      <w:marTop w:val="0"/>
      <w:marBottom w:val="0"/>
      <w:divBdr>
        <w:top w:val="none" w:sz="0" w:space="0" w:color="auto"/>
        <w:left w:val="none" w:sz="0" w:space="0" w:color="auto"/>
        <w:bottom w:val="none" w:sz="0" w:space="0" w:color="auto"/>
        <w:right w:val="none" w:sz="0" w:space="0" w:color="auto"/>
      </w:divBdr>
    </w:div>
    <w:div w:id="1197156691">
      <w:bodyDiv w:val="1"/>
      <w:marLeft w:val="0"/>
      <w:marRight w:val="0"/>
      <w:marTop w:val="0"/>
      <w:marBottom w:val="0"/>
      <w:divBdr>
        <w:top w:val="none" w:sz="0" w:space="0" w:color="auto"/>
        <w:left w:val="none" w:sz="0" w:space="0" w:color="auto"/>
        <w:bottom w:val="none" w:sz="0" w:space="0" w:color="auto"/>
        <w:right w:val="none" w:sz="0" w:space="0" w:color="auto"/>
      </w:divBdr>
    </w:div>
    <w:div w:id="1273855478">
      <w:bodyDiv w:val="1"/>
      <w:marLeft w:val="0"/>
      <w:marRight w:val="0"/>
      <w:marTop w:val="0"/>
      <w:marBottom w:val="0"/>
      <w:divBdr>
        <w:top w:val="none" w:sz="0" w:space="0" w:color="auto"/>
        <w:left w:val="none" w:sz="0" w:space="0" w:color="auto"/>
        <w:bottom w:val="none" w:sz="0" w:space="0" w:color="auto"/>
        <w:right w:val="none" w:sz="0" w:space="0" w:color="auto"/>
      </w:divBdr>
    </w:div>
    <w:div w:id="1279988190">
      <w:bodyDiv w:val="1"/>
      <w:marLeft w:val="0"/>
      <w:marRight w:val="0"/>
      <w:marTop w:val="0"/>
      <w:marBottom w:val="0"/>
      <w:divBdr>
        <w:top w:val="none" w:sz="0" w:space="0" w:color="auto"/>
        <w:left w:val="none" w:sz="0" w:space="0" w:color="auto"/>
        <w:bottom w:val="none" w:sz="0" w:space="0" w:color="auto"/>
        <w:right w:val="none" w:sz="0" w:space="0" w:color="auto"/>
      </w:divBdr>
    </w:div>
    <w:div w:id="1285425759">
      <w:bodyDiv w:val="1"/>
      <w:marLeft w:val="0"/>
      <w:marRight w:val="0"/>
      <w:marTop w:val="0"/>
      <w:marBottom w:val="0"/>
      <w:divBdr>
        <w:top w:val="none" w:sz="0" w:space="0" w:color="auto"/>
        <w:left w:val="none" w:sz="0" w:space="0" w:color="auto"/>
        <w:bottom w:val="none" w:sz="0" w:space="0" w:color="auto"/>
        <w:right w:val="none" w:sz="0" w:space="0" w:color="auto"/>
      </w:divBdr>
    </w:div>
    <w:div w:id="1367608593">
      <w:bodyDiv w:val="1"/>
      <w:marLeft w:val="0"/>
      <w:marRight w:val="0"/>
      <w:marTop w:val="0"/>
      <w:marBottom w:val="0"/>
      <w:divBdr>
        <w:top w:val="none" w:sz="0" w:space="0" w:color="auto"/>
        <w:left w:val="none" w:sz="0" w:space="0" w:color="auto"/>
        <w:bottom w:val="none" w:sz="0" w:space="0" w:color="auto"/>
        <w:right w:val="none" w:sz="0" w:space="0" w:color="auto"/>
      </w:divBdr>
    </w:div>
    <w:div w:id="1374840376">
      <w:bodyDiv w:val="1"/>
      <w:marLeft w:val="0"/>
      <w:marRight w:val="0"/>
      <w:marTop w:val="0"/>
      <w:marBottom w:val="0"/>
      <w:divBdr>
        <w:top w:val="none" w:sz="0" w:space="0" w:color="auto"/>
        <w:left w:val="none" w:sz="0" w:space="0" w:color="auto"/>
        <w:bottom w:val="none" w:sz="0" w:space="0" w:color="auto"/>
        <w:right w:val="none" w:sz="0" w:space="0" w:color="auto"/>
      </w:divBdr>
    </w:div>
    <w:div w:id="1447381962">
      <w:bodyDiv w:val="1"/>
      <w:marLeft w:val="0"/>
      <w:marRight w:val="0"/>
      <w:marTop w:val="0"/>
      <w:marBottom w:val="0"/>
      <w:divBdr>
        <w:top w:val="none" w:sz="0" w:space="0" w:color="auto"/>
        <w:left w:val="none" w:sz="0" w:space="0" w:color="auto"/>
        <w:bottom w:val="none" w:sz="0" w:space="0" w:color="auto"/>
        <w:right w:val="none" w:sz="0" w:space="0" w:color="auto"/>
      </w:divBdr>
    </w:div>
    <w:div w:id="1492867356">
      <w:bodyDiv w:val="1"/>
      <w:marLeft w:val="0"/>
      <w:marRight w:val="0"/>
      <w:marTop w:val="0"/>
      <w:marBottom w:val="0"/>
      <w:divBdr>
        <w:top w:val="none" w:sz="0" w:space="0" w:color="auto"/>
        <w:left w:val="none" w:sz="0" w:space="0" w:color="auto"/>
        <w:bottom w:val="none" w:sz="0" w:space="0" w:color="auto"/>
        <w:right w:val="none" w:sz="0" w:space="0" w:color="auto"/>
      </w:divBdr>
    </w:div>
    <w:div w:id="1516380450">
      <w:bodyDiv w:val="1"/>
      <w:marLeft w:val="0"/>
      <w:marRight w:val="0"/>
      <w:marTop w:val="0"/>
      <w:marBottom w:val="0"/>
      <w:divBdr>
        <w:top w:val="none" w:sz="0" w:space="0" w:color="auto"/>
        <w:left w:val="none" w:sz="0" w:space="0" w:color="auto"/>
        <w:bottom w:val="none" w:sz="0" w:space="0" w:color="auto"/>
        <w:right w:val="none" w:sz="0" w:space="0" w:color="auto"/>
      </w:divBdr>
    </w:div>
    <w:div w:id="1526286585">
      <w:bodyDiv w:val="1"/>
      <w:marLeft w:val="0"/>
      <w:marRight w:val="0"/>
      <w:marTop w:val="0"/>
      <w:marBottom w:val="0"/>
      <w:divBdr>
        <w:top w:val="none" w:sz="0" w:space="0" w:color="auto"/>
        <w:left w:val="none" w:sz="0" w:space="0" w:color="auto"/>
        <w:bottom w:val="none" w:sz="0" w:space="0" w:color="auto"/>
        <w:right w:val="none" w:sz="0" w:space="0" w:color="auto"/>
      </w:divBdr>
    </w:div>
    <w:div w:id="1575092296">
      <w:bodyDiv w:val="1"/>
      <w:marLeft w:val="0"/>
      <w:marRight w:val="0"/>
      <w:marTop w:val="0"/>
      <w:marBottom w:val="0"/>
      <w:divBdr>
        <w:top w:val="none" w:sz="0" w:space="0" w:color="auto"/>
        <w:left w:val="none" w:sz="0" w:space="0" w:color="auto"/>
        <w:bottom w:val="none" w:sz="0" w:space="0" w:color="auto"/>
        <w:right w:val="none" w:sz="0" w:space="0" w:color="auto"/>
      </w:divBdr>
      <w:divsChild>
        <w:div w:id="1763183029">
          <w:marLeft w:val="0"/>
          <w:marRight w:val="0"/>
          <w:marTop w:val="0"/>
          <w:marBottom w:val="0"/>
          <w:divBdr>
            <w:top w:val="none" w:sz="0" w:space="0" w:color="auto"/>
            <w:left w:val="none" w:sz="0" w:space="0" w:color="auto"/>
            <w:bottom w:val="none" w:sz="0" w:space="0" w:color="auto"/>
            <w:right w:val="none" w:sz="0" w:space="0" w:color="auto"/>
          </w:divBdr>
        </w:div>
      </w:divsChild>
    </w:div>
    <w:div w:id="1577859910">
      <w:bodyDiv w:val="1"/>
      <w:marLeft w:val="0"/>
      <w:marRight w:val="0"/>
      <w:marTop w:val="0"/>
      <w:marBottom w:val="0"/>
      <w:divBdr>
        <w:top w:val="none" w:sz="0" w:space="0" w:color="auto"/>
        <w:left w:val="none" w:sz="0" w:space="0" w:color="auto"/>
        <w:bottom w:val="none" w:sz="0" w:space="0" w:color="auto"/>
        <w:right w:val="none" w:sz="0" w:space="0" w:color="auto"/>
      </w:divBdr>
    </w:div>
    <w:div w:id="1584413859">
      <w:bodyDiv w:val="1"/>
      <w:marLeft w:val="0"/>
      <w:marRight w:val="0"/>
      <w:marTop w:val="0"/>
      <w:marBottom w:val="0"/>
      <w:divBdr>
        <w:top w:val="none" w:sz="0" w:space="0" w:color="auto"/>
        <w:left w:val="none" w:sz="0" w:space="0" w:color="auto"/>
        <w:bottom w:val="none" w:sz="0" w:space="0" w:color="auto"/>
        <w:right w:val="none" w:sz="0" w:space="0" w:color="auto"/>
      </w:divBdr>
    </w:div>
    <w:div w:id="1627156093">
      <w:bodyDiv w:val="1"/>
      <w:marLeft w:val="0"/>
      <w:marRight w:val="0"/>
      <w:marTop w:val="0"/>
      <w:marBottom w:val="0"/>
      <w:divBdr>
        <w:top w:val="none" w:sz="0" w:space="0" w:color="auto"/>
        <w:left w:val="none" w:sz="0" w:space="0" w:color="auto"/>
        <w:bottom w:val="none" w:sz="0" w:space="0" w:color="auto"/>
        <w:right w:val="none" w:sz="0" w:space="0" w:color="auto"/>
      </w:divBdr>
    </w:div>
    <w:div w:id="1637249556">
      <w:bodyDiv w:val="1"/>
      <w:marLeft w:val="0"/>
      <w:marRight w:val="0"/>
      <w:marTop w:val="0"/>
      <w:marBottom w:val="0"/>
      <w:divBdr>
        <w:top w:val="none" w:sz="0" w:space="0" w:color="auto"/>
        <w:left w:val="none" w:sz="0" w:space="0" w:color="auto"/>
        <w:bottom w:val="none" w:sz="0" w:space="0" w:color="auto"/>
        <w:right w:val="none" w:sz="0" w:space="0" w:color="auto"/>
      </w:divBdr>
    </w:div>
    <w:div w:id="1647971161">
      <w:bodyDiv w:val="1"/>
      <w:marLeft w:val="0"/>
      <w:marRight w:val="0"/>
      <w:marTop w:val="0"/>
      <w:marBottom w:val="0"/>
      <w:divBdr>
        <w:top w:val="none" w:sz="0" w:space="0" w:color="auto"/>
        <w:left w:val="none" w:sz="0" w:space="0" w:color="auto"/>
        <w:bottom w:val="none" w:sz="0" w:space="0" w:color="auto"/>
        <w:right w:val="none" w:sz="0" w:space="0" w:color="auto"/>
      </w:divBdr>
      <w:divsChild>
        <w:div w:id="494955633">
          <w:marLeft w:val="0"/>
          <w:marRight w:val="0"/>
          <w:marTop w:val="0"/>
          <w:marBottom w:val="0"/>
          <w:divBdr>
            <w:top w:val="none" w:sz="0" w:space="0" w:color="auto"/>
            <w:left w:val="none" w:sz="0" w:space="0" w:color="auto"/>
            <w:bottom w:val="none" w:sz="0" w:space="0" w:color="auto"/>
            <w:right w:val="none" w:sz="0" w:space="0" w:color="auto"/>
          </w:divBdr>
        </w:div>
        <w:div w:id="1510557117">
          <w:marLeft w:val="0"/>
          <w:marRight w:val="0"/>
          <w:marTop w:val="0"/>
          <w:marBottom w:val="0"/>
          <w:divBdr>
            <w:top w:val="none" w:sz="0" w:space="0" w:color="auto"/>
            <w:left w:val="none" w:sz="0" w:space="0" w:color="auto"/>
            <w:bottom w:val="none" w:sz="0" w:space="0" w:color="auto"/>
            <w:right w:val="none" w:sz="0" w:space="0" w:color="auto"/>
          </w:divBdr>
        </w:div>
        <w:div w:id="23948475">
          <w:marLeft w:val="0"/>
          <w:marRight w:val="0"/>
          <w:marTop w:val="0"/>
          <w:marBottom w:val="0"/>
          <w:divBdr>
            <w:top w:val="none" w:sz="0" w:space="0" w:color="auto"/>
            <w:left w:val="none" w:sz="0" w:space="0" w:color="auto"/>
            <w:bottom w:val="none" w:sz="0" w:space="0" w:color="auto"/>
            <w:right w:val="none" w:sz="0" w:space="0" w:color="auto"/>
          </w:divBdr>
        </w:div>
        <w:div w:id="2057199338">
          <w:marLeft w:val="0"/>
          <w:marRight w:val="0"/>
          <w:marTop w:val="0"/>
          <w:marBottom w:val="0"/>
          <w:divBdr>
            <w:top w:val="none" w:sz="0" w:space="0" w:color="auto"/>
            <w:left w:val="none" w:sz="0" w:space="0" w:color="auto"/>
            <w:bottom w:val="none" w:sz="0" w:space="0" w:color="auto"/>
            <w:right w:val="none" w:sz="0" w:space="0" w:color="auto"/>
          </w:divBdr>
        </w:div>
        <w:div w:id="1410300772">
          <w:marLeft w:val="0"/>
          <w:marRight w:val="0"/>
          <w:marTop w:val="0"/>
          <w:marBottom w:val="0"/>
          <w:divBdr>
            <w:top w:val="none" w:sz="0" w:space="0" w:color="auto"/>
            <w:left w:val="none" w:sz="0" w:space="0" w:color="auto"/>
            <w:bottom w:val="none" w:sz="0" w:space="0" w:color="auto"/>
            <w:right w:val="none" w:sz="0" w:space="0" w:color="auto"/>
          </w:divBdr>
        </w:div>
        <w:div w:id="1729917907">
          <w:marLeft w:val="0"/>
          <w:marRight w:val="0"/>
          <w:marTop w:val="0"/>
          <w:marBottom w:val="0"/>
          <w:divBdr>
            <w:top w:val="none" w:sz="0" w:space="0" w:color="auto"/>
            <w:left w:val="none" w:sz="0" w:space="0" w:color="auto"/>
            <w:bottom w:val="none" w:sz="0" w:space="0" w:color="auto"/>
            <w:right w:val="none" w:sz="0" w:space="0" w:color="auto"/>
          </w:divBdr>
        </w:div>
        <w:div w:id="537470521">
          <w:marLeft w:val="0"/>
          <w:marRight w:val="0"/>
          <w:marTop w:val="0"/>
          <w:marBottom w:val="0"/>
          <w:divBdr>
            <w:top w:val="none" w:sz="0" w:space="0" w:color="auto"/>
            <w:left w:val="none" w:sz="0" w:space="0" w:color="auto"/>
            <w:bottom w:val="none" w:sz="0" w:space="0" w:color="auto"/>
            <w:right w:val="none" w:sz="0" w:space="0" w:color="auto"/>
          </w:divBdr>
        </w:div>
        <w:div w:id="1764833414">
          <w:marLeft w:val="0"/>
          <w:marRight w:val="0"/>
          <w:marTop w:val="0"/>
          <w:marBottom w:val="0"/>
          <w:divBdr>
            <w:top w:val="none" w:sz="0" w:space="0" w:color="auto"/>
            <w:left w:val="none" w:sz="0" w:space="0" w:color="auto"/>
            <w:bottom w:val="none" w:sz="0" w:space="0" w:color="auto"/>
            <w:right w:val="none" w:sz="0" w:space="0" w:color="auto"/>
          </w:divBdr>
        </w:div>
        <w:div w:id="2010214167">
          <w:marLeft w:val="0"/>
          <w:marRight w:val="0"/>
          <w:marTop w:val="0"/>
          <w:marBottom w:val="0"/>
          <w:divBdr>
            <w:top w:val="none" w:sz="0" w:space="0" w:color="auto"/>
            <w:left w:val="none" w:sz="0" w:space="0" w:color="auto"/>
            <w:bottom w:val="none" w:sz="0" w:space="0" w:color="auto"/>
            <w:right w:val="none" w:sz="0" w:space="0" w:color="auto"/>
          </w:divBdr>
        </w:div>
        <w:div w:id="1934822503">
          <w:marLeft w:val="0"/>
          <w:marRight w:val="0"/>
          <w:marTop w:val="0"/>
          <w:marBottom w:val="0"/>
          <w:divBdr>
            <w:top w:val="none" w:sz="0" w:space="0" w:color="auto"/>
            <w:left w:val="none" w:sz="0" w:space="0" w:color="auto"/>
            <w:bottom w:val="none" w:sz="0" w:space="0" w:color="auto"/>
            <w:right w:val="none" w:sz="0" w:space="0" w:color="auto"/>
          </w:divBdr>
        </w:div>
        <w:div w:id="1718702599">
          <w:marLeft w:val="0"/>
          <w:marRight w:val="0"/>
          <w:marTop w:val="0"/>
          <w:marBottom w:val="0"/>
          <w:divBdr>
            <w:top w:val="none" w:sz="0" w:space="0" w:color="auto"/>
            <w:left w:val="none" w:sz="0" w:space="0" w:color="auto"/>
            <w:bottom w:val="none" w:sz="0" w:space="0" w:color="auto"/>
            <w:right w:val="none" w:sz="0" w:space="0" w:color="auto"/>
          </w:divBdr>
        </w:div>
        <w:div w:id="1962803509">
          <w:marLeft w:val="0"/>
          <w:marRight w:val="0"/>
          <w:marTop w:val="0"/>
          <w:marBottom w:val="0"/>
          <w:divBdr>
            <w:top w:val="none" w:sz="0" w:space="0" w:color="auto"/>
            <w:left w:val="none" w:sz="0" w:space="0" w:color="auto"/>
            <w:bottom w:val="none" w:sz="0" w:space="0" w:color="auto"/>
            <w:right w:val="none" w:sz="0" w:space="0" w:color="auto"/>
          </w:divBdr>
        </w:div>
        <w:div w:id="1446652956">
          <w:marLeft w:val="0"/>
          <w:marRight w:val="0"/>
          <w:marTop w:val="0"/>
          <w:marBottom w:val="0"/>
          <w:divBdr>
            <w:top w:val="none" w:sz="0" w:space="0" w:color="auto"/>
            <w:left w:val="none" w:sz="0" w:space="0" w:color="auto"/>
            <w:bottom w:val="none" w:sz="0" w:space="0" w:color="auto"/>
            <w:right w:val="none" w:sz="0" w:space="0" w:color="auto"/>
          </w:divBdr>
        </w:div>
        <w:div w:id="806823128">
          <w:marLeft w:val="0"/>
          <w:marRight w:val="0"/>
          <w:marTop w:val="0"/>
          <w:marBottom w:val="0"/>
          <w:divBdr>
            <w:top w:val="none" w:sz="0" w:space="0" w:color="auto"/>
            <w:left w:val="none" w:sz="0" w:space="0" w:color="auto"/>
            <w:bottom w:val="none" w:sz="0" w:space="0" w:color="auto"/>
            <w:right w:val="none" w:sz="0" w:space="0" w:color="auto"/>
          </w:divBdr>
        </w:div>
        <w:div w:id="238053773">
          <w:marLeft w:val="0"/>
          <w:marRight w:val="0"/>
          <w:marTop w:val="0"/>
          <w:marBottom w:val="0"/>
          <w:divBdr>
            <w:top w:val="none" w:sz="0" w:space="0" w:color="auto"/>
            <w:left w:val="none" w:sz="0" w:space="0" w:color="auto"/>
            <w:bottom w:val="none" w:sz="0" w:space="0" w:color="auto"/>
            <w:right w:val="none" w:sz="0" w:space="0" w:color="auto"/>
          </w:divBdr>
        </w:div>
      </w:divsChild>
    </w:div>
    <w:div w:id="1675956243">
      <w:bodyDiv w:val="1"/>
      <w:marLeft w:val="0"/>
      <w:marRight w:val="0"/>
      <w:marTop w:val="0"/>
      <w:marBottom w:val="0"/>
      <w:divBdr>
        <w:top w:val="none" w:sz="0" w:space="0" w:color="auto"/>
        <w:left w:val="none" w:sz="0" w:space="0" w:color="auto"/>
        <w:bottom w:val="none" w:sz="0" w:space="0" w:color="auto"/>
        <w:right w:val="none" w:sz="0" w:space="0" w:color="auto"/>
      </w:divBdr>
    </w:div>
    <w:div w:id="1724401666">
      <w:bodyDiv w:val="1"/>
      <w:marLeft w:val="0"/>
      <w:marRight w:val="0"/>
      <w:marTop w:val="0"/>
      <w:marBottom w:val="0"/>
      <w:divBdr>
        <w:top w:val="none" w:sz="0" w:space="0" w:color="auto"/>
        <w:left w:val="none" w:sz="0" w:space="0" w:color="auto"/>
        <w:bottom w:val="none" w:sz="0" w:space="0" w:color="auto"/>
        <w:right w:val="none" w:sz="0" w:space="0" w:color="auto"/>
      </w:divBdr>
      <w:divsChild>
        <w:div w:id="1797601770">
          <w:marLeft w:val="0"/>
          <w:marRight w:val="0"/>
          <w:marTop w:val="0"/>
          <w:marBottom w:val="0"/>
          <w:divBdr>
            <w:top w:val="none" w:sz="0" w:space="0" w:color="auto"/>
            <w:left w:val="none" w:sz="0" w:space="0" w:color="auto"/>
            <w:bottom w:val="none" w:sz="0" w:space="0" w:color="auto"/>
            <w:right w:val="none" w:sz="0" w:space="0" w:color="auto"/>
          </w:divBdr>
        </w:div>
      </w:divsChild>
    </w:div>
    <w:div w:id="1736784152">
      <w:bodyDiv w:val="1"/>
      <w:marLeft w:val="0"/>
      <w:marRight w:val="0"/>
      <w:marTop w:val="0"/>
      <w:marBottom w:val="0"/>
      <w:divBdr>
        <w:top w:val="none" w:sz="0" w:space="0" w:color="auto"/>
        <w:left w:val="none" w:sz="0" w:space="0" w:color="auto"/>
        <w:bottom w:val="none" w:sz="0" w:space="0" w:color="auto"/>
        <w:right w:val="none" w:sz="0" w:space="0" w:color="auto"/>
      </w:divBdr>
      <w:divsChild>
        <w:div w:id="1028142448">
          <w:marLeft w:val="0"/>
          <w:marRight w:val="0"/>
          <w:marTop w:val="0"/>
          <w:marBottom w:val="0"/>
          <w:divBdr>
            <w:top w:val="none" w:sz="0" w:space="0" w:color="auto"/>
            <w:left w:val="none" w:sz="0" w:space="0" w:color="auto"/>
            <w:bottom w:val="none" w:sz="0" w:space="0" w:color="auto"/>
            <w:right w:val="none" w:sz="0" w:space="0" w:color="auto"/>
          </w:divBdr>
        </w:div>
      </w:divsChild>
    </w:div>
    <w:div w:id="1758404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869">
          <w:marLeft w:val="547"/>
          <w:marRight w:val="0"/>
          <w:marTop w:val="0"/>
          <w:marBottom w:val="57"/>
          <w:divBdr>
            <w:top w:val="none" w:sz="0" w:space="0" w:color="auto"/>
            <w:left w:val="none" w:sz="0" w:space="0" w:color="auto"/>
            <w:bottom w:val="none" w:sz="0" w:space="0" w:color="auto"/>
            <w:right w:val="none" w:sz="0" w:space="0" w:color="auto"/>
          </w:divBdr>
        </w:div>
        <w:div w:id="1699773746">
          <w:marLeft w:val="547"/>
          <w:marRight w:val="0"/>
          <w:marTop w:val="0"/>
          <w:marBottom w:val="57"/>
          <w:divBdr>
            <w:top w:val="none" w:sz="0" w:space="0" w:color="auto"/>
            <w:left w:val="none" w:sz="0" w:space="0" w:color="auto"/>
            <w:bottom w:val="none" w:sz="0" w:space="0" w:color="auto"/>
            <w:right w:val="none" w:sz="0" w:space="0" w:color="auto"/>
          </w:divBdr>
        </w:div>
        <w:div w:id="1518888661">
          <w:marLeft w:val="547"/>
          <w:marRight w:val="0"/>
          <w:marTop w:val="0"/>
          <w:marBottom w:val="57"/>
          <w:divBdr>
            <w:top w:val="none" w:sz="0" w:space="0" w:color="auto"/>
            <w:left w:val="none" w:sz="0" w:space="0" w:color="auto"/>
            <w:bottom w:val="none" w:sz="0" w:space="0" w:color="auto"/>
            <w:right w:val="none" w:sz="0" w:space="0" w:color="auto"/>
          </w:divBdr>
        </w:div>
        <w:div w:id="597173331">
          <w:marLeft w:val="547"/>
          <w:marRight w:val="0"/>
          <w:marTop w:val="0"/>
          <w:marBottom w:val="57"/>
          <w:divBdr>
            <w:top w:val="none" w:sz="0" w:space="0" w:color="auto"/>
            <w:left w:val="none" w:sz="0" w:space="0" w:color="auto"/>
            <w:bottom w:val="none" w:sz="0" w:space="0" w:color="auto"/>
            <w:right w:val="none" w:sz="0" w:space="0" w:color="auto"/>
          </w:divBdr>
        </w:div>
        <w:div w:id="1178154366">
          <w:marLeft w:val="547"/>
          <w:marRight w:val="0"/>
          <w:marTop w:val="0"/>
          <w:marBottom w:val="57"/>
          <w:divBdr>
            <w:top w:val="none" w:sz="0" w:space="0" w:color="auto"/>
            <w:left w:val="none" w:sz="0" w:space="0" w:color="auto"/>
            <w:bottom w:val="none" w:sz="0" w:space="0" w:color="auto"/>
            <w:right w:val="none" w:sz="0" w:space="0" w:color="auto"/>
          </w:divBdr>
        </w:div>
        <w:div w:id="2058579216">
          <w:marLeft w:val="547"/>
          <w:marRight w:val="0"/>
          <w:marTop w:val="0"/>
          <w:marBottom w:val="57"/>
          <w:divBdr>
            <w:top w:val="none" w:sz="0" w:space="0" w:color="auto"/>
            <w:left w:val="none" w:sz="0" w:space="0" w:color="auto"/>
            <w:bottom w:val="none" w:sz="0" w:space="0" w:color="auto"/>
            <w:right w:val="none" w:sz="0" w:space="0" w:color="auto"/>
          </w:divBdr>
        </w:div>
        <w:div w:id="499974732">
          <w:marLeft w:val="547"/>
          <w:marRight w:val="0"/>
          <w:marTop w:val="0"/>
          <w:marBottom w:val="57"/>
          <w:divBdr>
            <w:top w:val="none" w:sz="0" w:space="0" w:color="auto"/>
            <w:left w:val="none" w:sz="0" w:space="0" w:color="auto"/>
            <w:bottom w:val="none" w:sz="0" w:space="0" w:color="auto"/>
            <w:right w:val="none" w:sz="0" w:space="0" w:color="auto"/>
          </w:divBdr>
        </w:div>
        <w:div w:id="461002070">
          <w:marLeft w:val="547"/>
          <w:marRight w:val="0"/>
          <w:marTop w:val="0"/>
          <w:marBottom w:val="57"/>
          <w:divBdr>
            <w:top w:val="none" w:sz="0" w:space="0" w:color="auto"/>
            <w:left w:val="none" w:sz="0" w:space="0" w:color="auto"/>
            <w:bottom w:val="none" w:sz="0" w:space="0" w:color="auto"/>
            <w:right w:val="none" w:sz="0" w:space="0" w:color="auto"/>
          </w:divBdr>
        </w:div>
      </w:divsChild>
    </w:div>
    <w:div w:id="1819610485">
      <w:bodyDiv w:val="1"/>
      <w:marLeft w:val="0"/>
      <w:marRight w:val="0"/>
      <w:marTop w:val="0"/>
      <w:marBottom w:val="0"/>
      <w:divBdr>
        <w:top w:val="none" w:sz="0" w:space="0" w:color="auto"/>
        <w:left w:val="none" w:sz="0" w:space="0" w:color="auto"/>
        <w:bottom w:val="none" w:sz="0" w:space="0" w:color="auto"/>
        <w:right w:val="none" w:sz="0" w:space="0" w:color="auto"/>
      </w:divBdr>
    </w:div>
    <w:div w:id="1826823633">
      <w:bodyDiv w:val="1"/>
      <w:marLeft w:val="0"/>
      <w:marRight w:val="0"/>
      <w:marTop w:val="0"/>
      <w:marBottom w:val="0"/>
      <w:divBdr>
        <w:top w:val="none" w:sz="0" w:space="0" w:color="auto"/>
        <w:left w:val="none" w:sz="0" w:space="0" w:color="auto"/>
        <w:bottom w:val="none" w:sz="0" w:space="0" w:color="auto"/>
        <w:right w:val="none" w:sz="0" w:space="0" w:color="auto"/>
      </w:divBdr>
      <w:divsChild>
        <w:div w:id="1053966131">
          <w:marLeft w:val="0"/>
          <w:marRight w:val="0"/>
          <w:marTop w:val="0"/>
          <w:marBottom w:val="0"/>
          <w:divBdr>
            <w:top w:val="none" w:sz="0" w:space="0" w:color="auto"/>
            <w:left w:val="none" w:sz="0" w:space="0" w:color="auto"/>
            <w:bottom w:val="none" w:sz="0" w:space="0" w:color="auto"/>
            <w:right w:val="none" w:sz="0" w:space="0" w:color="auto"/>
          </w:divBdr>
        </w:div>
        <w:div w:id="326591041">
          <w:marLeft w:val="0"/>
          <w:marRight w:val="0"/>
          <w:marTop w:val="0"/>
          <w:marBottom w:val="0"/>
          <w:divBdr>
            <w:top w:val="none" w:sz="0" w:space="0" w:color="auto"/>
            <w:left w:val="none" w:sz="0" w:space="0" w:color="auto"/>
            <w:bottom w:val="none" w:sz="0" w:space="0" w:color="auto"/>
            <w:right w:val="none" w:sz="0" w:space="0" w:color="auto"/>
          </w:divBdr>
        </w:div>
        <w:div w:id="94832718">
          <w:marLeft w:val="0"/>
          <w:marRight w:val="0"/>
          <w:marTop w:val="0"/>
          <w:marBottom w:val="0"/>
          <w:divBdr>
            <w:top w:val="none" w:sz="0" w:space="0" w:color="auto"/>
            <w:left w:val="none" w:sz="0" w:space="0" w:color="auto"/>
            <w:bottom w:val="none" w:sz="0" w:space="0" w:color="auto"/>
            <w:right w:val="none" w:sz="0" w:space="0" w:color="auto"/>
          </w:divBdr>
        </w:div>
        <w:div w:id="751704502">
          <w:marLeft w:val="0"/>
          <w:marRight w:val="0"/>
          <w:marTop w:val="0"/>
          <w:marBottom w:val="0"/>
          <w:divBdr>
            <w:top w:val="none" w:sz="0" w:space="0" w:color="auto"/>
            <w:left w:val="none" w:sz="0" w:space="0" w:color="auto"/>
            <w:bottom w:val="none" w:sz="0" w:space="0" w:color="auto"/>
            <w:right w:val="none" w:sz="0" w:space="0" w:color="auto"/>
          </w:divBdr>
        </w:div>
        <w:div w:id="1534076426">
          <w:marLeft w:val="0"/>
          <w:marRight w:val="0"/>
          <w:marTop w:val="0"/>
          <w:marBottom w:val="0"/>
          <w:divBdr>
            <w:top w:val="none" w:sz="0" w:space="0" w:color="auto"/>
            <w:left w:val="none" w:sz="0" w:space="0" w:color="auto"/>
            <w:bottom w:val="none" w:sz="0" w:space="0" w:color="auto"/>
            <w:right w:val="none" w:sz="0" w:space="0" w:color="auto"/>
          </w:divBdr>
        </w:div>
        <w:div w:id="1782455831">
          <w:marLeft w:val="0"/>
          <w:marRight w:val="0"/>
          <w:marTop w:val="0"/>
          <w:marBottom w:val="0"/>
          <w:divBdr>
            <w:top w:val="none" w:sz="0" w:space="0" w:color="auto"/>
            <w:left w:val="none" w:sz="0" w:space="0" w:color="auto"/>
            <w:bottom w:val="none" w:sz="0" w:space="0" w:color="auto"/>
            <w:right w:val="none" w:sz="0" w:space="0" w:color="auto"/>
          </w:divBdr>
        </w:div>
        <w:div w:id="1928423020">
          <w:marLeft w:val="0"/>
          <w:marRight w:val="0"/>
          <w:marTop w:val="0"/>
          <w:marBottom w:val="0"/>
          <w:divBdr>
            <w:top w:val="none" w:sz="0" w:space="0" w:color="auto"/>
            <w:left w:val="none" w:sz="0" w:space="0" w:color="auto"/>
            <w:bottom w:val="none" w:sz="0" w:space="0" w:color="auto"/>
            <w:right w:val="none" w:sz="0" w:space="0" w:color="auto"/>
          </w:divBdr>
        </w:div>
        <w:div w:id="1613053013">
          <w:marLeft w:val="0"/>
          <w:marRight w:val="0"/>
          <w:marTop w:val="0"/>
          <w:marBottom w:val="0"/>
          <w:divBdr>
            <w:top w:val="none" w:sz="0" w:space="0" w:color="auto"/>
            <w:left w:val="none" w:sz="0" w:space="0" w:color="auto"/>
            <w:bottom w:val="none" w:sz="0" w:space="0" w:color="auto"/>
            <w:right w:val="none" w:sz="0" w:space="0" w:color="auto"/>
          </w:divBdr>
        </w:div>
        <w:div w:id="273292765">
          <w:marLeft w:val="0"/>
          <w:marRight w:val="0"/>
          <w:marTop w:val="0"/>
          <w:marBottom w:val="0"/>
          <w:divBdr>
            <w:top w:val="none" w:sz="0" w:space="0" w:color="auto"/>
            <w:left w:val="none" w:sz="0" w:space="0" w:color="auto"/>
            <w:bottom w:val="none" w:sz="0" w:space="0" w:color="auto"/>
            <w:right w:val="none" w:sz="0" w:space="0" w:color="auto"/>
          </w:divBdr>
        </w:div>
        <w:div w:id="733703078">
          <w:marLeft w:val="0"/>
          <w:marRight w:val="0"/>
          <w:marTop w:val="0"/>
          <w:marBottom w:val="0"/>
          <w:divBdr>
            <w:top w:val="none" w:sz="0" w:space="0" w:color="auto"/>
            <w:left w:val="none" w:sz="0" w:space="0" w:color="auto"/>
            <w:bottom w:val="none" w:sz="0" w:space="0" w:color="auto"/>
            <w:right w:val="none" w:sz="0" w:space="0" w:color="auto"/>
          </w:divBdr>
        </w:div>
      </w:divsChild>
    </w:div>
    <w:div w:id="1926568911">
      <w:bodyDiv w:val="1"/>
      <w:marLeft w:val="0"/>
      <w:marRight w:val="0"/>
      <w:marTop w:val="0"/>
      <w:marBottom w:val="0"/>
      <w:divBdr>
        <w:top w:val="none" w:sz="0" w:space="0" w:color="auto"/>
        <w:left w:val="none" w:sz="0" w:space="0" w:color="auto"/>
        <w:bottom w:val="none" w:sz="0" w:space="0" w:color="auto"/>
        <w:right w:val="none" w:sz="0" w:space="0" w:color="auto"/>
      </w:divBdr>
    </w:div>
    <w:div w:id="1955093632">
      <w:bodyDiv w:val="1"/>
      <w:marLeft w:val="0"/>
      <w:marRight w:val="0"/>
      <w:marTop w:val="0"/>
      <w:marBottom w:val="0"/>
      <w:divBdr>
        <w:top w:val="none" w:sz="0" w:space="0" w:color="auto"/>
        <w:left w:val="none" w:sz="0" w:space="0" w:color="auto"/>
        <w:bottom w:val="none" w:sz="0" w:space="0" w:color="auto"/>
        <w:right w:val="none" w:sz="0" w:space="0" w:color="auto"/>
      </w:divBdr>
    </w:div>
    <w:div w:id="1958640127">
      <w:bodyDiv w:val="1"/>
      <w:marLeft w:val="0"/>
      <w:marRight w:val="0"/>
      <w:marTop w:val="0"/>
      <w:marBottom w:val="0"/>
      <w:divBdr>
        <w:top w:val="none" w:sz="0" w:space="0" w:color="auto"/>
        <w:left w:val="none" w:sz="0" w:space="0" w:color="auto"/>
        <w:bottom w:val="none" w:sz="0" w:space="0" w:color="auto"/>
        <w:right w:val="none" w:sz="0" w:space="0" w:color="auto"/>
      </w:divBdr>
    </w:div>
    <w:div w:id="1975134230">
      <w:bodyDiv w:val="1"/>
      <w:marLeft w:val="0"/>
      <w:marRight w:val="0"/>
      <w:marTop w:val="0"/>
      <w:marBottom w:val="0"/>
      <w:divBdr>
        <w:top w:val="none" w:sz="0" w:space="0" w:color="auto"/>
        <w:left w:val="none" w:sz="0" w:space="0" w:color="auto"/>
        <w:bottom w:val="none" w:sz="0" w:space="0" w:color="auto"/>
        <w:right w:val="none" w:sz="0" w:space="0" w:color="auto"/>
      </w:divBdr>
      <w:divsChild>
        <w:div w:id="809632407">
          <w:marLeft w:val="0"/>
          <w:marRight w:val="0"/>
          <w:marTop w:val="0"/>
          <w:marBottom w:val="0"/>
          <w:divBdr>
            <w:top w:val="none" w:sz="0" w:space="0" w:color="auto"/>
            <w:left w:val="none" w:sz="0" w:space="0" w:color="auto"/>
            <w:bottom w:val="none" w:sz="0" w:space="0" w:color="auto"/>
            <w:right w:val="none" w:sz="0" w:space="0" w:color="auto"/>
          </w:divBdr>
        </w:div>
        <w:div w:id="1868830054">
          <w:marLeft w:val="0"/>
          <w:marRight w:val="0"/>
          <w:marTop w:val="0"/>
          <w:marBottom w:val="0"/>
          <w:divBdr>
            <w:top w:val="none" w:sz="0" w:space="0" w:color="auto"/>
            <w:left w:val="none" w:sz="0" w:space="0" w:color="auto"/>
            <w:bottom w:val="none" w:sz="0" w:space="0" w:color="auto"/>
            <w:right w:val="none" w:sz="0" w:space="0" w:color="auto"/>
          </w:divBdr>
        </w:div>
        <w:div w:id="1758554199">
          <w:marLeft w:val="0"/>
          <w:marRight w:val="0"/>
          <w:marTop w:val="0"/>
          <w:marBottom w:val="0"/>
          <w:divBdr>
            <w:top w:val="none" w:sz="0" w:space="0" w:color="auto"/>
            <w:left w:val="none" w:sz="0" w:space="0" w:color="auto"/>
            <w:bottom w:val="none" w:sz="0" w:space="0" w:color="auto"/>
            <w:right w:val="none" w:sz="0" w:space="0" w:color="auto"/>
          </w:divBdr>
        </w:div>
        <w:div w:id="1797213474">
          <w:marLeft w:val="0"/>
          <w:marRight w:val="0"/>
          <w:marTop w:val="0"/>
          <w:marBottom w:val="0"/>
          <w:divBdr>
            <w:top w:val="none" w:sz="0" w:space="0" w:color="auto"/>
            <w:left w:val="none" w:sz="0" w:space="0" w:color="auto"/>
            <w:bottom w:val="none" w:sz="0" w:space="0" w:color="auto"/>
            <w:right w:val="none" w:sz="0" w:space="0" w:color="auto"/>
          </w:divBdr>
        </w:div>
        <w:div w:id="498812343">
          <w:marLeft w:val="0"/>
          <w:marRight w:val="0"/>
          <w:marTop w:val="0"/>
          <w:marBottom w:val="0"/>
          <w:divBdr>
            <w:top w:val="none" w:sz="0" w:space="0" w:color="auto"/>
            <w:left w:val="none" w:sz="0" w:space="0" w:color="auto"/>
            <w:bottom w:val="none" w:sz="0" w:space="0" w:color="auto"/>
            <w:right w:val="none" w:sz="0" w:space="0" w:color="auto"/>
          </w:divBdr>
        </w:div>
        <w:div w:id="220868347">
          <w:marLeft w:val="0"/>
          <w:marRight w:val="0"/>
          <w:marTop w:val="0"/>
          <w:marBottom w:val="0"/>
          <w:divBdr>
            <w:top w:val="none" w:sz="0" w:space="0" w:color="auto"/>
            <w:left w:val="none" w:sz="0" w:space="0" w:color="auto"/>
            <w:bottom w:val="none" w:sz="0" w:space="0" w:color="auto"/>
            <w:right w:val="none" w:sz="0" w:space="0" w:color="auto"/>
          </w:divBdr>
        </w:div>
        <w:div w:id="1723361112">
          <w:marLeft w:val="0"/>
          <w:marRight w:val="0"/>
          <w:marTop w:val="0"/>
          <w:marBottom w:val="0"/>
          <w:divBdr>
            <w:top w:val="none" w:sz="0" w:space="0" w:color="auto"/>
            <w:left w:val="none" w:sz="0" w:space="0" w:color="auto"/>
            <w:bottom w:val="none" w:sz="0" w:space="0" w:color="auto"/>
            <w:right w:val="none" w:sz="0" w:space="0" w:color="auto"/>
          </w:divBdr>
        </w:div>
        <w:div w:id="1210651916">
          <w:marLeft w:val="0"/>
          <w:marRight w:val="0"/>
          <w:marTop w:val="0"/>
          <w:marBottom w:val="0"/>
          <w:divBdr>
            <w:top w:val="none" w:sz="0" w:space="0" w:color="auto"/>
            <w:left w:val="none" w:sz="0" w:space="0" w:color="auto"/>
            <w:bottom w:val="none" w:sz="0" w:space="0" w:color="auto"/>
            <w:right w:val="none" w:sz="0" w:space="0" w:color="auto"/>
          </w:divBdr>
        </w:div>
        <w:div w:id="19749801">
          <w:marLeft w:val="0"/>
          <w:marRight w:val="0"/>
          <w:marTop w:val="0"/>
          <w:marBottom w:val="0"/>
          <w:divBdr>
            <w:top w:val="none" w:sz="0" w:space="0" w:color="auto"/>
            <w:left w:val="none" w:sz="0" w:space="0" w:color="auto"/>
            <w:bottom w:val="none" w:sz="0" w:space="0" w:color="auto"/>
            <w:right w:val="none" w:sz="0" w:space="0" w:color="auto"/>
          </w:divBdr>
        </w:div>
        <w:div w:id="2091539068">
          <w:marLeft w:val="0"/>
          <w:marRight w:val="0"/>
          <w:marTop w:val="0"/>
          <w:marBottom w:val="0"/>
          <w:divBdr>
            <w:top w:val="none" w:sz="0" w:space="0" w:color="auto"/>
            <w:left w:val="none" w:sz="0" w:space="0" w:color="auto"/>
            <w:bottom w:val="none" w:sz="0" w:space="0" w:color="auto"/>
            <w:right w:val="none" w:sz="0" w:space="0" w:color="auto"/>
          </w:divBdr>
        </w:div>
      </w:divsChild>
    </w:div>
    <w:div w:id="1997687776">
      <w:bodyDiv w:val="1"/>
      <w:marLeft w:val="0"/>
      <w:marRight w:val="0"/>
      <w:marTop w:val="0"/>
      <w:marBottom w:val="0"/>
      <w:divBdr>
        <w:top w:val="none" w:sz="0" w:space="0" w:color="auto"/>
        <w:left w:val="none" w:sz="0" w:space="0" w:color="auto"/>
        <w:bottom w:val="none" w:sz="0" w:space="0" w:color="auto"/>
        <w:right w:val="none" w:sz="0" w:space="0" w:color="auto"/>
      </w:divBdr>
    </w:div>
    <w:div w:id="2040010452">
      <w:bodyDiv w:val="1"/>
      <w:marLeft w:val="0"/>
      <w:marRight w:val="0"/>
      <w:marTop w:val="0"/>
      <w:marBottom w:val="0"/>
      <w:divBdr>
        <w:top w:val="none" w:sz="0" w:space="0" w:color="auto"/>
        <w:left w:val="none" w:sz="0" w:space="0" w:color="auto"/>
        <w:bottom w:val="none" w:sz="0" w:space="0" w:color="auto"/>
        <w:right w:val="none" w:sz="0" w:space="0" w:color="auto"/>
      </w:divBdr>
    </w:div>
    <w:div w:id="2051025836">
      <w:bodyDiv w:val="1"/>
      <w:marLeft w:val="0"/>
      <w:marRight w:val="0"/>
      <w:marTop w:val="0"/>
      <w:marBottom w:val="0"/>
      <w:divBdr>
        <w:top w:val="none" w:sz="0" w:space="0" w:color="auto"/>
        <w:left w:val="none" w:sz="0" w:space="0" w:color="auto"/>
        <w:bottom w:val="none" w:sz="0" w:space="0" w:color="auto"/>
        <w:right w:val="none" w:sz="0" w:space="0" w:color="auto"/>
      </w:divBdr>
    </w:div>
    <w:div w:id="2072927049">
      <w:bodyDiv w:val="1"/>
      <w:marLeft w:val="0"/>
      <w:marRight w:val="0"/>
      <w:marTop w:val="0"/>
      <w:marBottom w:val="0"/>
      <w:divBdr>
        <w:top w:val="none" w:sz="0" w:space="0" w:color="auto"/>
        <w:left w:val="none" w:sz="0" w:space="0" w:color="auto"/>
        <w:bottom w:val="none" w:sz="0" w:space="0" w:color="auto"/>
        <w:right w:val="none" w:sz="0" w:space="0" w:color="auto"/>
      </w:divBdr>
    </w:div>
    <w:div w:id="20842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llerSupport.Voice@colt.net" TargetMode="External"/><Relationship Id="rId20" Type="http://schemas.openxmlformats.org/officeDocument/2006/relationships/image" Target="media/image7.png"/><Relationship Id="rId29" Type="http://schemas.openxmlformats.org/officeDocument/2006/relationships/hyperlink" Target="https://344164.fs1.hubspotusercontent-na1.net/hubfs/344164/numberManagement_v2.0.4_12Dec2022.ya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mberHostingUATSupportTeam@COLT.NET" TargetMode="External"/><Relationship Id="rId24" Type="http://schemas.openxmlformats.org/officeDocument/2006/relationships/image" Target="media/image11.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344164.fs1.hubspotusercontent-na1.net/hubfs/344164/NH%20Release%20March%202023/nhm_cbe_v3.16-2.xs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344164.fs1.hubspotusercontent-na1.net/hubfs/344164/NH%20Release%20March%202023/Current%20Operator%20List.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llerSupport.Voice@colt.net" TargetMode="External"/><Relationship Id="rId22" Type="http://schemas.openxmlformats.org/officeDocument/2006/relationships/image" Target="media/image9.png"/><Relationship Id="rId27" Type="http://schemas.openxmlformats.org/officeDocument/2006/relationships/hyperlink" Target="https://344164.fs1.hubspotusercontent-na1.net/hubfs/344164/NH%20Release%20March%202023/NumberHostingServices_v3.16.xsd" TargetMode="External"/><Relationship Id="rId30" Type="http://schemas.openxmlformats.org/officeDocument/2006/relationships/hyperlink" Target="https://344164.fs1.hubspotusercontent-na1.net/hubfs/344164/NH%20Release%20March%202023/addressManagement_v1.0.0_31Oct2022.yam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81AD4A98B57429763C64AFE11062F" ma:contentTypeVersion="4" ma:contentTypeDescription="Create a new document." ma:contentTypeScope="" ma:versionID="d177e1aaf458281fbe9249faf047f467">
  <xsd:schema xmlns:xsd="http://www.w3.org/2001/XMLSchema" xmlns:xs="http://www.w3.org/2001/XMLSchema" xmlns:p="http://schemas.microsoft.com/office/2006/metadata/properties" xmlns:ns2="1a4cf695-dc57-4154-ae00-ee89fcb8e3b1" targetNamespace="http://schemas.microsoft.com/office/2006/metadata/properties" ma:root="true" ma:fieldsID="25da95f63d836655918dc660d6dab5d5" ns2:_="">
    <xsd:import namespace="1a4cf695-dc57-4154-ae00-ee89fcb8e3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f695-dc57-4154-ae00-ee89fcb8e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0C70-0514-4A75-9324-4929B95E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f695-dc57-4154-ae00-ee89fcb8e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4.xml><?xml version="1.0" encoding="utf-8"?>
<ds:datastoreItem xmlns:ds="http://schemas.openxmlformats.org/officeDocument/2006/customXml" ds:itemID="{4952F89A-F149-4F4E-B000-0EC6C725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4382</Words>
  <Characters>24981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dc:creator>
  <cp:keywords/>
  <dc:description/>
  <cp:lastModifiedBy>Garner, Joseph</cp:lastModifiedBy>
  <cp:revision>3</cp:revision>
  <dcterms:created xsi:type="dcterms:W3CDTF">2023-03-06T09:13:00Z</dcterms:created>
  <dcterms:modified xsi:type="dcterms:W3CDTF">2023-03-21T13:29:00Z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0x010100B2381AD4A98B57429763C64AFE11062F</vt:lpwstr>
  </property>
</Properties>
</file>