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CA3E45" w14:paraId="12725A89" w14:textId="77777777" w:rsidTr="00D64AE9">
        <w:trPr>
          <w:trHeight w:val="2127"/>
        </w:trPr>
        <w:tc>
          <w:tcPr>
            <w:tcW w:w="8505" w:type="dxa"/>
          </w:tcPr>
          <w:p w14:paraId="55911CB3" w14:textId="77777777" w:rsidR="00CA3E45" w:rsidRPr="00AB0D71" w:rsidRDefault="00AB0D71" w:rsidP="00CA3E45">
            <w:pPr>
              <w:pStyle w:val="Documenttitle"/>
              <w:rPr>
                <w:sz w:val="48"/>
              </w:rPr>
            </w:pPr>
            <w:r w:rsidRPr="00AB0D71">
              <w:rPr>
                <w:sz w:val="48"/>
              </w:rPr>
              <w:t>Colt Number Hosting</w:t>
            </w:r>
          </w:p>
          <w:p w14:paraId="3B06E455" w14:textId="22FCBE31" w:rsidR="00AB0D71" w:rsidRDefault="007E046D" w:rsidP="00CA3E45">
            <w:pPr>
              <w:pStyle w:val="Documenttitle"/>
            </w:pPr>
            <w:r>
              <w:rPr>
                <w:sz w:val="48"/>
              </w:rPr>
              <w:t xml:space="preserve">October </w:t>
            </w:r>
            <w:r w:rsidR="00AB0D71" w:rsidRPr="00AB0D71">
              <w:rPr>
                <w:sz w:val="48"/>
              </w:rPr>
              <w:t xml:space="preserve"> </w:t>
            </w:r>
            <w:r w:rsidR="00AB0D71">
              <w:rPr>
                <w:sz w:val="48"/>
              </w:rPr>
              <w:t>1</w:t>
            </w:r>
            <w:r>
              <w:rPr>
                <w:sz w:val="48"/>
              </w:rPr>
              <w:t>0</w:t>
            </w:r>
            <w:r w:rsidR="00AB0D71" w:rsidRPr="00AB0D71">
              <w:rPr>
                <w:sz w:val="48"/>
              </w:rPr>
              <w:t>, 2020 Release Notes</w:t>
            </w:r>
          </w:p>
        </w:tc>
      </w:tr>
    </w:tbl>
    <w:p w14:paraId="48080273" w14:textId="2EA19629" w:rsidR="0076614E" w:rsidRDefault="00D15E59" w:rsidP="00CA3E45">
      <w:pPr>
        <w:pStyle w:val="Heading1"/>
      </w:pPr>
      <w:r>
        <w:t>Introduction</w:t>
      </w:r>
    </w:p>
    <w:p w14:paraId="7652D6F5" w14:textId="77777777" w:rsidR="00A84AAD" w:rsidRDefault="00A84AAD" w:rsidP="00A84AAD"/>
    <w:p w14:paraId="52510FC4" w14:textId="401A070C" w:rsidR="004E5C8F" w:rsidRDefault="00A84AAD" w:rsidP="00A84AAD">
      <w:r>
        <w:t xml:space="preserve">This documents describes Colt Number Hosting </w:t>
      </w:r>
      <w:r w:rsidR="0057559C">
        <w:t>October 10</w:t>
      </w:r>
      <w:r w:rsidR="00A06CAF">
        <w:t xml:space="preserve">, 2020 </w:t>
      </w:r>
      <w:r w:rsidR="00AB0D71">
        <w:t>release</w:t>
      </w:r>
      <w:r w:rsidR="00A06CAF">
        <w:t>.</w:t>
      </w:r>
      <w:r w:rsidR="004E5C8F">
        <w:t xml:space="preserve"> </w:t>
      </w:r>
    </w:p>
    <w:p w14:paraId="7D26B5D7" w14:textId="7EA46ED6" w:rsidR="0068571B" w:rsidRDefault="004E5C8F" w:rsidP="00A84AAD">
      <w:r>
        <w:t>Release will be focused on</w:t>
      </w:r>
      <w:r w:rsidR="00984CFE">
        <w:t xml:space="preserve"> </w:t>
      </w:r>
      <w:r w:rsidR="0068571B">
        <w:t>:</w:t>
      </w:r>
    </w:p>
    <w:p w14:paraId="0CD4AE77" w14:textId="418D3971" w:rsidR="00984CFE" w:rsidRDefault="0068571B" w:rsidP="00A84AAD">
      <w:pPr>
        <w:pStyle w:val="ListParagraph"/>
        <w:numPr>
          <w:ilvl w:val="0"/>
          <w:numId w:val="10"/>
        </w:numPr>
      </w:pPr>
      <w:r>
        <w:t>I</w:t>
      </w:r>
      <w:r w:rsidR="004E5C8F" w:rsidRPr="00A06CAF">
        <w:t>mprov</w:t>
      </w:r>
      <w:r w:rsidR="004E5C8F">
        <w:t>ing</w:t>
      </w:r>
      <w:r w:rsidR="004E5C8F" w:rsidRPr="00A06CAF">
        <w:t xml:space="preserve"> regulatory complianc</w:t>
      </w:r>
      <w:r w:rsidR="00A76E23">
        <w:t>e</w:t>
      </w:r>
      <w:r w:rsidR="004E5C8F">
        <w:t xml:space="preserve"> in </w:t>
      </w:r>
      <w:r w:rsidR="004E5C8F" w:rsidRPr="00984CFE">
        <w:rPr>
          <w:b/>
        </w:rPr>
        <w:t>Belgium</w:t>
      </w:r>
      <w:r w:rsidR="004E5C8F">
        <w:t>.</w:t>
      </w:r>
    </w:p>
    <w:p w14:paraId="058864A7" w14:textId="61E174F9" w:rsidR="00FA6E52" w:rsidRPr="00F84305" w:rsidRDefault="67DB2280" w:rsidP="46775714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auto"/>
          <w:sz w:val="22"/>
          <w:lang w:val="en-US" w:eastAsia="ja-JP"/>
        </w:rPr>
      </w:pPr>
      <w:proofErr w:type="spellStart"/>
      <w:r w:rsidRPr="46775714">
        <w:rPr>
          <w:rFonts w:ascii="Calibri" w:eastAsia="Times New Roman" w:hAnsi="Calibri" w:cs="Calibri"/>
          <w:color w:val="auto"/>
          <w:sz w:val="22"/>
          <w:lang w:val="en-US" w:eastAsia="ja-JP"/>
        </w:rPr>
        <w:t>C</w:t>
      </w:r>
      <w:r w:rsidR="00F84305" w:rsidRPr="46775714">
        <w:rPr>
          <w:rFonts w:ascii="Calibri" w:eastAsia="Times New Roman" w:hAnsi="Calibri" w:cs="Calibri"/>
          <w:color w:val="auto"/>
          <w:sz w:val="22"/>
          <w:lang w:val="en-US" w:eastAsia="ja-JP"/>
        </w:rPr>
        <w:t>ustomerVATnumber</w:t>
      </w:r>
      <w:proofErr w:type="spellEnd"/>
      <w:r w:rsidR="00F84305" w:rsidRPr="46775714">
        <w:rPr>
          <w:rFonts w:ascii="Calibri" w:eastAsia="Times New Roman" w:hAnsi="Calibri" w:cs="Calibri"/>
          <w:color w:val="auto"/>
          <w:sz w:val="22"/>
          <w:lang w:val="en-US" w:eastAsia="ja-JP"/>
        </w:rPr>
        <w:t xml:space="preserve"> w</w:t>
      </w:r>
      <w:r w:rsidR="00A76E23">
        <w:rPr>
          <w:rFonts w:ascii="Calibri" w:eastAsia="Times New Roman" w:hAnsi="Calibri" w:cs="Calibri"/>
          <w:color w:val="auto"/>
          <w:sz w:val="22"/>
          <w:lang w:val="en-US" w:eastAsia="ja-JP"/>
        </w:rPr>
        <w:t>ill no longer</w:t>
      </w:r>
      <w:r w:rsidR="00F84305" w:rsidRPr="46775714">
        <w:rPr>
          <w:rFonts w:ascii="Calibri" w:eastAsia="Times New Roman" w:hAnsi="Calibri" w:cs="Calibri"/>
          <w:color w:val="auto"/>
          <w:sz w:val="22"/>
          <w:lang w:val="en-US" w:eastAsia="ja-JP"/>
        </w:rPr>
        <w:t xml:space="preserve"> be required during number Activation, new Port-In &amp; Address Update operations</w:t>
      </w:r>
      <w:r w:rsidR="00436A66" w:rsidRPr="46775714">
        <w:rPr>
          <w:rFonts w:ascii="Calibri" w:eastAsia="Times New Roman" w:hAnsi="Calibri" w:cs="Calibri"/>
          <w:color w:val="auto"/>
          <w:sz w:val="22"/>
          <w:lang w:val="en-US" w:eastAsia="ja-JP"/>
        </w:rPr>
        <w:t xml:space="preserve"> in</w:t>
      </w:r>
      <w:r w:rsidR="00FD295B" w:rsidRPr="46775714">
        <w:rPr>
          <w:rFonts w:ascii="Calibri" w:eastAsia="Times New Roman" w:hAnsi="Calibri" w:cs="Calibri"/>
          <w:color w:val="auto"/>
          <w:sz w:val="22"/>
          <w:lang w:val="en-US" w:eastAsia="ja-JP"/>
        </w:rPr>
        <w:t xml:space="preserve"> </w:t>
      </w:r>
      <w:r w:rsidR="00FD295B" w:rsidRPr="46775714">
        <w:rPr>
          <w:rFonts w:ascii="Calibri" w:eastAsia="Times New Roman" w:hAnsi="Calibri" w:cs="Calibri"/>
          <w:b/>
          <w:bCs/>
          <w:color w:val="auto"/>
          <w:sz w:val="22"/>
          <w:lang w:val="en-US" w:eastAsia="ja-JP"/>
        </w:rPr>
        <w:t>Netherland</w:t>
      </w:r>
      <w:r w:rsidR="008D561D" w:rsidRPr="46775714">
        <w:rPr>
          <w:rFonts w:ascii="Calibri" w:eastAsia="Times New Roman" w:hAnsi="Calibri" w:cs="Calibri"/>
          <w:b/>
          <w:bCs/>
          <w:color w:val="auto"/>
          <w:sz w:val="22"/>
          <w:lang w:val="en-US" w:eastAsia="ja-JP"/>
        </w:rPr>
        <w:t>s</w:t>
      </w:r>
      <w:r w:rsidR="00FD295B" w:rsidRPr="46775714">
        <w:rPr>
          <w:rFonts w:ascii="Calibri" w:eastAsia="Times New Roman" w:hAnsi="Calibri" w:cs="Calibri"/>
          <w:color w:val="auto"/>
          <w:sz w:val="22"/>
          <w:lang w:val="en-US" w:eastAsia="ja-JP"/>
        </w:rPr>
        <w:t>.</w:t>
      </w:r>
    </w:p>
    <w:p w14:paraId="2C59A5EF" w14:textId="0F20F9A0" w:rsidR="00F84305" w:rsidRPr="007802D2" w:rsidRDefault="008F4AD7" w:rsidP="00FD295B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auto"/>
          <w:sz w:val="22"/>
          <w:lang w:val="en-US" w:eastAsia="ja-JP"/>
        </w:rPr>
      </w:pPr>
      <w:r>
        <w:rPr>
          <w:rFonts w:ascii="Calibri" w:eastAsia="Times New Roman" w:hAnsi="Calibri" w:cs="Calibri"/>
          <w:color w:val="auto"/>
          <w:sz w:val="22"/>
          <w:lang w:val="en-US" w:eastAsia="ja-JP"/>
        </w:rPr>
        <w:t>R</w:t>
      </w:r>
      <w:r w:rsidRPr="008F4AD7">
        <w:rPr>
          <w:rFonts w:ascii="Calibri" w:eastAsia="Times New Roman" w:hAnsi="Calibri" w:cs="Calibri"/>
          <w:color w:val="auto"/>
          <w:sz w:val="22"/>
          <w:lang w:val="en-US" w:eastAsia="ja-JP"/>
        </w:rPr>
        <w:t xml:space="preserve">emoving / decommissioning the </w:t>
      </w:r>
      <w:proofErr w:type="spellStart"/>
      <w:r w:rsidRPr="008F4AD7">
        <w:rPr>
          <w:rFonts w:ascii="Calibri" w:eastAsia="Times New Roman" w:hAnsi="Calibri" w:cs="Calibri"/>
          <w:color w:val="auto"/>
          <w:sz w:val="22"/>
          <w:lang w:val="en-US" w:eastAsia="ja-JP"/>
        </w:rPr>
        <w:t>validateGeoNumber</w:t>
      </w:r>
      <w:proofErr w:type="spellEnd"/>
      <w:r w:rsidRPr="008F4AD7">
        <w:rPr>
          <w:rFonts w:ascii="Calibri" w:eastAsia="Times New Roman" w:hAnsi="Calibri" w:cs="Calibri"/>
          <w:color w:val="auto"/>
          <w:sz w:val="22"/>
          <w:lang w:val="en-US" w:eastAsia="ja-JP"/>
        </w:rPr>
        <w:t xml:space="preserve"> API.  This decommissioned API will be replaced with the </w:t>
      </w:r>
      <w:proofErr w:type="spellStart"/>
      <w:r w:rsidRPr="008F4AD7">
        <w:rPr>
          <w:rFonts w:ascii="Calibri" w:eastAsia="Times New Roman" w:hAnsi="Calibri" w:cs="Calibri"/>
          <w:color w:val="auto"/>
          <w:sz w:val="22"/>
          <w:lang w:val="en-US" w:eastAsia="ja-JP"/>
        </w:rPr>
        <w:t>validGeographicAddress</w:t>
      </w:r>
      <w:proofErr w:type="spellEnd"/>
      <w:r w:rsidRPr="008F4AD7">
        <w:rPr>
          <w:rFonts w:ascii="Calibri" w:eastAsia="Times New Roman" w:hAnsi="Calibri" w:cs="Calibri"/>
          <w:color w:val="auto"/>
          <w:sz w:val="22"/>
          <w:lang w:val="en-US" w:eastAsia="ja-JP"/>
        </w:rPr>
        <w:t xml:space="preserve"> API</w:t>
      </w:r>
    </w:p>
    <w:p w14:paraId="3BB8C0CE" w14:textId="77777777" w:rsidR="007802D2" w:rsidRPr="00FD295B" w:rsidRDefault="007802D2" w:rsidP="007802D2">
      <w:pPr>
        <w:pStyle w:val="ListParagraph"/>
        <w:spacing w:after="0" w:line="240" w:lineRule="auto"/>
        <w:rPr>
          <w:rFonts w:ascii="Calibri" w:eastAsia="Times New Roman" w:hAnsi="Calibri" w:cs="Calibri"/>
          <w:color w:val="auto"/>
          <w:sz w:val="22"/>
          <w:lang w:val="en-US" w:eastAsia="ja-JP"/>
        </w:rPr>
      </w:pPr>
    </w:p>
    <w:p w14:paraId="13F7BF37" w14:textId="6AC7FEAA" w:rsidR="00A06CAF" w:rsidRPr="00D15E59" w:rsidRDefault="00A06CAF" w:rsidP="00A84AAD">
      <w:pPr>
        <w:rPr>
          <w:b/>
          <w:color w:val="C00000"/>
        </w:rPr>
      </w:pPr>
      <w:r w:rsidRPr="00D15E59">
        <w:rPr>
          <w:b/>
          <w:color w:val="C00000"/>
        </w:rPr>
        <w:t>Those changes might imply development at your end</w:t>
      </w:r>
      <w:r w:rsidR="00A6377F" w:rsidRPr="00D15E59">
        <w:rPr>
          <w:b/>
          <w:color w:val="C00000"/>
        </w:rPr>
        <w:t>, please read this document carefully</w:t>
      </w:r>
      <w:r w:rsidRPr="00D15E59">
        <w:rPr>
          <w:b/>
          <w:color w:val="C00000"/>
        </w:rPr>
        <w:t>.</w:t>
      </w:r>
    </w:p>
    <w:p w14:paraId="226F6D8F" w14:textId="6453F3EE" w:rsidR="00A06CAF" w:rsidRDefault="00A06CAF" w:rsidP="00A84AAD">
      <w:r>
        <w:t xml:space="preserve">Please note that testing period </w:t>
      </w:r>
      <w:r w:rsidR="00ED2545">
        <w:t xml:space="preserve">has been revised and </w:t>
      </w:r>
      <w:r>
        <w:t>will start on</w:t>
      </w:r>
      <w:r w:rsidR="00ED2545">
        <w:t xml:space="preserve"> September </w:t>
      </w:r>
      <w:r w:rsidR="00B469D4">
        <w:t>14</w:t>
      </w:r>
      <w:r w:rsidR="00ED2545" w:rsidRPr="001D62F0">
        <w:rPr>
          <w:vertAlign w:val="superscript"/>
        </w:rPr>
        <w:t>th</w:t>
      </w:r>
      <w:r>
        <w:t xml:space="preserve">, 2020 and will terminate on September </w:t>
      </w:r>
      <w:r w:rsidR="00ED2545">
        <w:t>25</w:t>
      </w:r>
      <w:r w:rsidR="5581746F" w:rsidRPr="46775714">
        <w:rPr>
          <w:vertAlign w:val="superscript"/>
        </w:rPr>
        <w:t>th</w:t>
      </w:r>
      <w:r>
        <w:t>, 2020.</w:t>
      </w:r>
    </w:p>
    <w:p w14:paraId="27CAD2DA" w14:textId="77777777" w:rsidR="00AB0D71" w:rsidRPr="00A84AAD" w:rsidRDefault="00AB0D71" w:rsidP="00A84AAD"/>
    <w:p w14:paraId="2B07CF1C" w14:textId="77777777" w:rsidR="00CA3E45" w:rsidRPr="001E5239" w:rsidRDefault="00A84AAD" w:rsidP="008D3D75">
      <w:pPr>
        <w:pStyle w:val="Heading1"/>
      </w:pPr>
      <w:r>
        <w:t>Address Management &amp; Validation</w:t>
      </w:r>
    </w:p>
    <w:p w14:paraId="65A13DCF" w14:textId="77777777" w:rsidR="00A84AAD" w:rsidRDefault="00A84AAD" w:rsidP="00476BE0">
      <w:pPr>
        <w:spacing w:after="200" w:line="276" w:lineRule="auto"/>
        <w:rPr>
          <w:lang w:val="en-US"/>
        </w:rPr>
      </w:pPr>
    </w:p>
    <w:p w14:paraId="75CD29D4" w14:textId="77777777" w:rsidR="00476BE0" w:rsidRPr="00476BE0" w:rsidRDefault="000D3EBD" w:rsidP="00476BE0">
      <w:pPr>
        <w:spacing w:after="200" w:line="276" w:lineRule="auto"/>
        <w:rPr>
          <w:lang w:val="en-US"/>
        </w:rPr>
      </w:pPr>
      <w:r>
        <w:rPr>
          <w:lang w:val="en-US"/>
        </w:rPr>
        <w:t xml:space="preserve">To </w:t>
      </w:r>
      <w:r w:rsidR="00476BE0" w:rsidRPr="00476BE0">
        <w:rPr>
          <w:lang w:val="en-US"/>
        </w:rPr>
        <w:t xml:space="preserve">ensure regulatory compliance in Belgium, important changes related to address management and validation will be implemented, as per the following: </w:t>
      </w:r>
    </w:p>
    <w:p w14:paraId="5ACA9EFA" w14:textId="3EA5A59F" w:rsidR="00476BE0" w:rsidRPr="00A84AAD" w:rsidRDefault="00326FD9" w:rsidP="00A84AAD">
      <w:pPr>
        <w:pStyle w:val="ListParagraph"/>
        <w:numPr>
          <w:ilvl w:val="0"/>
          <w:numId w:val="9"/>
        </w:numPr>
        <w:spacing w:after="200" w:line="276" w:lineRule="auto"/>
        <w:rPr>
          <w:lang w:val="en-US"/>
        </w:rPr>
      </w:pPr>
      <w:r>
        <w:rPr>
          <w:lang w:val="en-US"/>
        </w:rPr>
        <w:t>2</w:t>
      </w:r>
      <w:r w:rsidR="000D3EBD" w:rsidRPr="00A84AAD">
        <w:rPr>
          <w:lang w:val="en-US"/>
        </w:rPr>
        <w:t xml:space="preserve"> new</w:t>
      </w:r>
      <w:r w:rsidR="00476BE0" w:rsidRPr="00A84AAD">
        <w:rPr>
          <w:lang w:val="en-US"/>
        </w:rPr>
        <w:t xml:space="preserve"> mandatory fields </w:t>
      </w:r>
      <w:r w:rsidR="00A84AAD" w:rsidRPr="00A84AAD">
        <w:rPr>
          <w:lang w:val="en-US"/>
        </w:rPr>
        <w:t>(</w:t>
      </w:r>
      <w:proofErr w:type="spellStart"/>
      <w:r w:rsidR="000D3EBD" w:rsidRPr="00A84AAD">
        <w:rPr>
          <w:lang w:val="en-US"/>
        </w:rPr>
        <w:t>directoryListingOptions</w:t>
      </w:r>
      <w:proofErr w:type="spellEnd"/>
      <w:r w:rsidR="000D3EBD" w:rsidRPr="00A84AAD">
        <w:rPr>
          <w:lang w:val="en-US"/>
        </w:rPr>
        <w:t xml:space="preserve">, </w:t>
      </w:r>
      <w:proofErr w:type="spellStart"/>
      <w:r w:rsidR="000D3EBD" w:rsidRPr="00A84AAD">
        <w:rPr>
          <w:lang w:val="en-US"/>
        </w:rPr>
        <w:t>validateAddress</w:t>
      </w:r>
      <w:proofErr w:type="spellEnd"/>
      <w:r w:rsidR="000D3EBD" w:rsidRPr="00A84AAD">
        <w:rPr>
          <w:lang w:val="en-US"/>
        </w:rPr>
        <w:t>)</w:t>
      </w:r>
      <w:r>
        <w:rPr>
          <w:lang w:val="en-US"/>
        </w:rPr>
        <w:t xml:space="preserve"> and one new optional field (</w:t>
      </w:r>
      <w:proofErr w:type="spellStart"/>
      <w:r w:rsidRPr="00A84AAD">
        <w:rPr>
          <w:lang w:val="en-US"/>
        </w:rPr>
        <w:t>addressExtension</w:t>
      </w:r>
      <w:proofErr w:type="spellEnd"/>
      <w:r>
        <w:rPr>
          <w:lang w:val="en-US"/>
        </w:rPr>
        <w:t>) will be introduced</w:t>
      </w:r>
      <w:r w:rsidR="00A84AAD" w:rsidRPr="00A84AAD">
        <w:rPr>
          <w:lang w:val="en-US"/>
        </w:rPr>
        <w:t xml:space="preserve">. Fields are </w:t>
      </w:r>
      <w:r w:rsidR="00476BE0" w:rsidRPr="00A84AAD">
        <w:rPr>
          <w:lang w:val="en-US"/>
        </w:rPr>
        <w:t>marked as change = ‘New’</w:t>
      </w:r>
      <w:r w:rsidR="000D3EBD" w:rsidRPr="00A84AAD">
        <w:rPr>
          <w:lang w:val="en-US"/>
        </w:rPr>
        <w:t xml:space="preserve"> in the below table</w:t>
      </w:r>
      <w:r w:rsidR="00476BE0" w:rsidRPr="00A84AAD">
        <w:rPr>
          <w:lang w:val="en-US"/>
        </w:rPr>
        <w:t xml:space="preserve">. </w:t>
      </w:r>
    </w:p>
    <w:p w14:paraId="2A41CB7E" w14:textId="77777777" w:rsidR="00476BE0" w:rsidRPr="000D3EBD" w:rsidRDefault="00476BE0" w:rsidP="000D3EBD">
      <w:pPr>
        <w:pStyle w:val="ListParagraph"/>
        <w:numPr>
          <w:ilvl w:val="0"/>
          <w:numId w:val="9"/>
        </w:numPr>
        <w:spacing w:after="200" w:line="276" w:lineRule="auto"/>
        <w:rPr>
          <w:lang w:val="en-US"/>
        </w:rPr>
      </w:pPr>
      <w:r w:rsidRPr="000D3EBD">
        <w:rPr>
          <w:lang w:val="en-US"/>
        </w:rPr>
        <w:t>Some validation of existing fields will be updated</w:t>
      </w:r>
      <w:r w:rsidR="00A84AAD" w:rsidRPr="00A84AAD">
        <w:rPr>
          <w:lang w:val="en-US"/>
        </w:rPr>
        <w:t xml:space="preserve"> Fields are</w:t>
      </w:r>
      <w:r w:rsidRPr="000D3EBD">
        <w:rPr>
          <w:lang w:val="en-US"/>
        </w:rPr>
        <w:t xml:space="preserve"> marked as change = ‘Update</w:t>
      </w:r>
      <w:r w:rsidR="000D3EBD" w:rsidRPr="000D3EBD">
        <w:rPr>
          <w:lang w:val="en-US"/>
        </w:rPr>
        <w:t>’</w:t>
      </w:r>
      <w:r w:rsidR="000D3EBD">
        <w:rPr>
          <w:lang w:val="en-US"/>
        </w:rPr>
        <w:t xml:space="preserve"> in the below table</w:t>
      </w:r>
      <w:r w:rsidR="000D3EBD" w:rsidRPr="000D3EBD">
        <w:rPr>
          <w:lang w:val="en-US"/>
        </w:rPr>
        <w:t>.</w:t>
      </w:r>
      <w:r w:rsidRPr="000D3EBD">
        <w:rPr>
          <w:lang w:val="en-US"/>
        </w:rPr>
        <w:t xml:space="preserve"> </w:t>
      </w:r>
    </w:p>
    <w:p w14:paraId="39285F1D" w14:textId="008FC90C" w:rsidR="000D3EBD" w:rsidRDefault="00476BE0" w:rsidP="000D3EBD">
      <w:pPr>
        <w:pStyle w:val="ListParagraph"/>
        <w:numPr>
          <w:ilvl w:val="0"/>
          <w:numId w:val="9"/>
        </w:numPr>
        <w:spacing w:after="200" w:line="276" w:lineRule="auto"/>
        <w:rPr>
          <w:lang w:val="en-US"/>
        </w:rPr>
      </w:pPr>
      <w:r w:rsidRPr="000D3EBD">
        <w:rPr>
          <w:lang w:val="en-US"/>
        </w:rPr>
        <w:t>Final address verification and validation will be performed with Informatica Address Doctor v4.</w:t>
      </w:r>
      <w:bookmarkStart w:id="0" w:name="_GoBack"/>
      <w:bookmarkEnd w:id="0"/>
    </w:p>
    <w:p w14:paraId="5CD5BA2B" w14:textId="77777777" w:rsidR="00476BE0" w:rsidRPr="000D3EBD" w:rsidRDefault="00476BE0" w:rsidP="000D3EBD">
      <w:pPr>
        <w:pStyle w:val="ListParagraph"/>
        <w:numPr>
          <w:ilvl w:val="0"/>
          <w:numId w:val="9"/>
        </w:numPr>
        <w:spacing w:after="200" w:line="276" w:lineRule="auto"/>
        <w:rPr>
          <w:lang w:val="en-US"/>
        </w:rPr>
      </w:pPr>
      <w:r w:rsidRPr="000D3EBD">
        <w:rPr>
          <w:lang w:val="en-US"/>
        </w:rPr>
        <w:t>A new field ‘</w:t>
      </w:r>
      <w:proofErr w:type="spellStart"/>
      <w:r w:rsidRPr="000D3EBD">
        <w:rPr>
          <w:lang w:val="en-US"/>
        </w:rPr>
        <w:t>validateAddress</w:t>
      </w:r>
      <w:proofErr w:type="spellEnd"/>
      <w:r w:rsidRPr="000D3EBD">
        <w:rPr>
          <w:lang w:val="en-US"/>
        </w:rPr>
        <w:t>’ will be introduced, with the below values:</w:t>
      </w:r>
    </w:p>
    <w:p w14:paraId="0E53ED46" w14:textId="77777777" w:rsidR="00476BE0" w:rsidRPr="000D3EBD" w:rsidRDefault="00476BE0" w:rsidP="000D3EBD">
      <w:pPr>
        <w:pStyle w:val="ListParagraph"/>
        <w:numPr>
          <w:ilvl w:val="1"/>
          <w:numId w:val="9"/>
        </w:numPr>
        <w:spacing w:after="200" w:line="276" w:lineRule="auto"/>
        <w:rPr>
          <w:lang w:val="en-US"/>
        </w:rPr>
      </w:pPr>
      <w:r w:rsidRPr="000D3EBD">
        <w:rPr>
          <w:lang w:val="en-US"/>
        </w:rPr>
        <w:t xml:space="preserve">‘No’, meaning the current validation flow for address &amp; LAC will happen as it is currently. This will be the default value if not sent by you. </w:t>
      </w:r>
    </w:p>
    <w:p w14:paraId="44C24E40" w14:textId="77777777" w:rsidR="00476BE0" w:rsidRPr="000D3EBD" w:rsidRDefault="00476BE0" w:rsidP="000D3EBD">
      <w:pPr>
        <w:pStyle w:val="ListParagraph"/>
        <w:numPr>
          <w:ilvl w:val="1"/>
          <w:numId w:val="9"/>
        </w:numPr>
        <w:spacing w:after="200" w:line="276" w:lineRule="auto"/>
        <w:rPr>
          <w:lang w:val="en-US"/>
        </w:rPr>
      </w:pPr>
      <w:r w:rsidRPr="000D3EBD">
        <w:rPr>
          <w:lang w:val="en-US"/>
        </w:rPr>
        <w:t xml:space="preserve">‘Yes’, meaning the address has been validated by Informatica Address Doctor v4 and the updated flow for address &amp; LAC validation. </w:t>
      </w:r>
    </w:p>
    <w:p w14:paraId="6D40D373" w14:textId="4987A175" w:rsidR="00476BE0" w:rsidRDefault="00476BE0" w:rsidP="00A84AAD">
      <w:pPr>
        <w:spacing w:after="200" w:line="276" w:lineRule="auto"/>
        <w:rPr>
          <w:lang w:val="en-US"/>
        </w:rPr>
      </w:pPr>
      <w:r w:rsidRPr="000D3EBD">
        <w:rPr>
          <w:lang w:val="en-US"/>
        </w:rPr>
        <w:t xml:space="preserve">All changes are applicable </w:t>
      </w:r>
      <w:r w:rsidR="00D15E59">
        <w:rPr>
          <w:lang w:val="en-US"/>
        </w:rPr>
        <w:t xml:space="preserve">in </w:t>
      </w:r>
      <w:r w:rsidR="00D15E59" w:rsidRPr="00D15E59">
        <w:rPr>
          <w:b/>
          <w:lang w:val="en-US"/>
        </w:rPr>
        <w:t>Belgium</w:t>
      </w:r>
      <w:r w:rsidR="00D15E59" w:rsidRPr="000D3EBD">
        <w:rPr>
          <w:lang w:val="en-US"/>
        </w:rPr>
        <w:t xml:space="preserve"> </w:t>
      </w:r>
      <w:r w:rsidR="00A84AAD">
        <w:rPr>
          <w:lang w:val="en-US"/>
        </w:rPr>
        <w:t xml:space="preserve">during </w:t>
      </w:r>
      <w:r w:rsidR="00A84AAD" w:rsidRPr="00A84AAD">
        <w:rPr>
          <w:lang w:val="en-US"/>
        </w:rPr>
        <w:t>number</w:t>
      </w:r>
      <w:r w:rsidR="00A84AAD">
        <w:rPr>
          <w:lang w:val="en-US"/>
        </w:rPr>
        <w:t xml:space="preserve"> </w:t>
      </w:r>
      <w:r w:rsidR="00A84AAD" w:rsidRPr="00A84AAD">
        <w:rPr>
          <w:lang w:val="en-US"/>
        </w:rPr>
        <w:t>Activation, new</w:t>
      </w:r>
      <w:r w:rsidR="00A84AAD">
        <w:rPr>
          <w:lang w:val="en-US"/>
        </w:rPr>
        <w:t xml:space="preserve"> </w:t>
      </w:r>
      <w:r w:rsidR="00A84AAD" w:rsidRPr="00A84AAD">
        <w:rPr>
          <w:lang w:val="en-US"/>
        </w:rPr>
        <w:t>Port</w:t>
      </w:r>
      <w:r w:rsidR="00A84AAD">
        <w:rPr>
          <w:lang w:val="en-US"/>
        </w:rPr>
        <w:t>-</w:t>
      </w:r>
      <w:r w:rsidR="00A84AAD" w:rsidRPr="00A84AAD">
        <w:rPr>
          <w:lang w:val="en-US"/>
        </w:rPr>
        <w:t xml:space="preserve">In &amp; </w:t>
      </w:r>
      <w:r w:rsidR="00A84AAD">
        <w:rPr>
          <w:lang w:val="en-US"/>
        </w:rPr>
        <w:t xml:space="preserve">Address </w:t>
      </w:r>
      <w:r w:rsidR="00A84AAD" w:rsidRPr="00A84AAD">
        <w:rPr>
          <w:lang w:val="en-US"/>
        </w:rPr>
        <w:t>Update</w:t>
      </w:r>
      <w:r w:rsidR="00A84AAD">
        <w:rPr>
          <w:lang w:val="en-US"/>
        </w:rPr>
        <w:t xml:space="preserve"> operations</w:t>
      </w:r>
      <w:r w:rsidR="00A84AAD" w:rsidRPr="00A84AAD">
        <w:rPr>
          <w:lang w:val="en-US"/>
        </w:rPr>
        <w:t>.</w:t>
      </w:r>
    </w:p>
    <w:p w14:paraId="6AFCD9B0" w14:textId="77777777" w:rsidR="00476BE0" w:rsidRPr="00476BE0" w:rsidRDefault="00A84AAD" w:rsidP="00145240">
      <w:pPr>
        <w:spacing w:after="200" w:line="276" w:lineRule="auto"/>
        <w:rPr>
          <w:lang w:val="en-US"/>
        </w:rPr>
      </w:pPr>
      <w:r>
        <w:rPr>
          <w:lang w:val="en-US"/>
        </w:rPr>
        <w:t>Fields are described in the below table: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777"/>
        <w:gridCol w:w="657"/>
        <w:gridCol w:w="677"/>
        <w:gridCol w:w="815"/>
        <w:gridCol w:w="696"/>
        <w:gridCol w:w="696"/>
        <w:gridCol w:w="3175"/>
      </w:tblGrid>
      <w:tr w:rsidR="00E40CD3" w:rsidRPr="00A84AAD" w14:paraId="6D51AE00" w14:textId="77777777" w:rsidTr="00E40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14:paraId="013818F9" w14:textId="77777777" w:rsidR="00E40CD3" w:rsidRPr="00E40CD3" w:rsidRDefault="00E40CD3" w:rsidP="00E40CD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  <w:t>Element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22A873" w14:textId="77777777" w:rsidR="00E40CD3" w:rsidRPr="00E40CD3" w:rsidRDefault="00E40CD3" w:rsidP="00E40C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  <w:t>Change</w:t>
            </w:r>
          </w:p>
        </w:tc>
        <w:tc>
          <w:tcPr>
            <w:tcW w:w="0" w:type="auto"/>
            <w:vAlign w:val="center"/>
            <w:hideMark/>
          </w:tcPr>
          <w:p w14:paraId="2CA53320" w14:textId="77777777" w:rsidR="00E40CD3" w:rsidRPr="00E40CD3" w:rsidRDefault="00E40CD3" w:rsidP="00E40C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  <w:t>Current</w:t>
            </w:r>
            <w:proofErr w:type="spellEnd"/>
            <w:r w:rsidRPr="00E40CD3"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  <w:t>Type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A70E6B" w14:textId="77777777" w:rsidR="00E40CD3" w:rsidRPr="00A84AAD" w:rsidRDefault="00E40CD3" w:rsidP="00E40C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  <w:t>Current</w:t>
            </w:r>
            <w:proofErr w:type="spellEnd"/>
          </w:p>
          <w:p w14:paraId="1BE0F6C4" w14:textId="77777777" w:rsidR="00E40CD3" w:rsidRPr="00E40CD3" w:rsidRDefault="00E40CD3" w:rsidP="00E40C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  <w:t>Length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677327" w14:textId="77777777" w:rsidR="00E40CD3" w:rsidRPr="00A84AAD" w:rsidRDefault="00E40CD3" w:rsidP="00E40C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  <w:t>Updated</w:t>
            </w:r>
            <w:proofErr w:type="spellEnd"/>
          </w:p>
          <w:p w14:paraId="3BB9709E" w14:textId="77777777" w:rsidR="00E40CD3" w:rsidRPr="00E40CD3" w:rsidRDefault="00E40CD3" w:rsidP="00E40C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  <w:t>Type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2221E2" w14:textId="77777777" w:rsidR="00E40CD3" w:rsidRPr="00A84AAD" w:rsidRDefault="00E40CD3" w:rsidP="00E40C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  <w:t>Updated</w:t>
            </w:r>
            <w:proofErr w:type="spellEnd"/>
          </w:p>
          <w:p w14:paraId="3C7AB5B1" w14:textId="77777777" w:rsidR="00E40CD3" w:rsidRPr="00E40CD3" w:rsidRDefault="00E40CD3" w:rsidP="00E40C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  <w:t>Length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9911EE" w14:textId="77777777" w:rsidR="00E40CD3" w:rsidRPr="00E40CD3" w:rsidRDefault="00E40CD3" w:rsidP="00E40C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  <w:t>Customer</w:t>
            </w:r>
            <w:proofErr w:type="spellEnd"/>
            <w:r w:rsidRPr="00E40CD3"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  <w:t>Action</w:t>
            </w:r>
            <w:proofErr w:type="spellEnd"/>
          </w:p>
        </w:tc>
      </w:tr>
      <w:tr w:rsidR="00E40CD3" w:rsidRPr="00A84AAD" w14:paraId="16408C43" w14:textId="77777777" w:rsidTr="00335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8D2E55" w14:textId="77777777" w:rsidR="00E40CD3" w:rsidRPr="00E40CD3" w:rsidRDefault="00E40CD3" w:rsidP="00E40CD3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customerVATnumber</w:t>
            </w:r>
            <w:proofErr w:type="spellEnd"/>
          </w:p>
        </w:tc>
        <w:tc>
          <w:tcPr>
            <w:tcW w:w="0" w:type="auto"/>
            <w:noWrap/>
            <w:hideMark/>
          </w:tcPr>
          <w:p w14:paraId="5037684A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14:paraId="78A8D0FF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7F66B8F9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10</w:t>
            </w:r>
          </w:p>
        </w:tc>
        <w:tc>
          <w:tcPr>
            <w:tcW w:w="0" w:type="auto"/>
            <w:noWrap/>
            <w:hideMark/>
          </w:tcPr>
          <w:p w14:paraId="22D32FDB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O</w:t>
            </w:r>
          </w:p>
        </w:tc>
        <w:tc>
          <w:tcPr>
            <w:tcW w:w="0" w:type="auto"/>
            <w:noWrap/>
            <w:hideMark/>
          </w:tcPr>
          <w:p w14:paraId="1ADFA0BB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14</w:t>
            </w:r>
          </w:p>
        </w:tc>
        <w:tc>
          <w:tcPr>
            <w:tcW w:w="0" w:type="auto"/>
            <w:noWrap/>
            <w:hideMark/>
          </w:tcPr>
          <w:p w14:paraId="1025D3F1" w14:textId="77777777" w:rsidR="00E40CD3" w:rsidRPr="00E40CD3" w:rsidRDefault="00E40CD3" w:rsidP="00E40C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t>Length increase to 14 and made Optional.</w:t>
            </w:r>
          </w:p>
        </w:tc>
      </w:tr>
      <w:tr w:rsidR="00E40CD3" w:rsidRPr="00A84AAD" w14:paraId="17458665" w14:textId="77777777" w:rsidTr="003352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51934C" w14:textId="77777777" w:rsidR="00E40CD3" w:rsidRPr="00E40CD3" w:rsidRDefault="00E40CD3" w:rsidP="00E40CD3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endCustomerName</w:t>
            </w:r>
            <w:proofErr w:type="spellEnd"/>
          </w:p>
        </w:tc>
        <w:tc>
          <w:tcPr>
            <w:tcW w:w="0" w:type="auto"/>
            <w:noWrap/>
            <w:hideMark/>
          </w:tcPr>
          <w:p w14:paraId="658CA3D9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14:paraId="5F76A27B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6544430A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80</w:t>
            </w:r>
          </w:p>
        </w:tc>
        <w:tc>
          <w:tcPr>
            <w:tcW w:w="0" w:type="auto"/>
            <w:noWrap/>
            <w:hideMark/>
          </w:tcPr>
          <w:p w14:paraId="06CCC83A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792A1AA1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120</w:t>
            </w:r>
          </w:p>
        </w:tc>
        <w:tc>
          <w:tcPr>
            <w:tcW w:w="0" w:type="auto"/>
            <w:noWrap/>
            <w:hideMark/>
          </w:tcPr>
          <w:p w14:paraId="5F4C9037" w14:textId="77777777" w:rsidR="00E40CD3" w:rsidRPr="00E40CD3" w:rsidRDefault="00E40CD3" w:rsidP="00E40CD3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Length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increase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to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120.</w:t>
            </w:r>
          </w:p>
        </w:tc>
      </w:tr>
      <w:tr w:rsidR="00E40CD3" w:rsidRPr="00A84AAD" w14:paraId="7A5A7D01" w14:textId="77777777" w:rsidTr="00335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418032" w14:textId="77777777" w:rsidR="00E40CD3" w:rsidRPr="00E40CD3" w:rsidRDefault="00E40CD3" w:rsidP="00E40CD3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firstName</w:t>
            </w:r>
            <w:proofErr w:type="spellEnd"/>
          </w:p>
        </w:tc>
        <w:tc>
          <w:tcPr>
            <w:tcW w:w="0" w:type="auto"/>
            <w:noWrap/>
            <w:hideMark/>
          </w:tcPr>
          <w:p w14:paraId="28DFDE26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14:paraId="2F5A256F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305ACDB2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50</w:t>
            </w:r>
          </w:p>
        </w:tc>
        <w:tc>
          <w:tcPr>
            <w:tcW w:w="0" w:type="auto"/>
            <w:noWrap/>
            <w:hideMark/>
          </w:tcPr>
          <w:p w14:paraId="2691EC40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O</w:t>
            </w:r>
          </w:p>
        </w:tc>
        <w:tc>
          <w:tcPr>
            <w:tcW w:w="0" w:type="auto"/>
            <w:noWrap/>
            <w:hideMark/>
          </w:tcPr>
          <w:p w14:paraId="47210AC6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60</w:t>
            </w:r>
          </w:p>
        </w:tc>
        <w:tc>
          <w:tcPr>
            <w:tcW w:w="0" w:type="auto"/>
            <w:noWrap/>
            <w:hideMark/>
          </w:tcPr>
          <w:p w14:paraId="59A71842" w14:textId="77777777" w:rsidR="00E40CD3" w:rsidRPr="00E40CD3" w:rsidRDefault="00E40CD3" w:rsidP="00E40C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t>Length increase to 60 and made Optional.</w:t>
            </w:r>
          </w:p>
        </w:tc>
      </w:tr>
      <w:tr w:rsidR="00E40CD3" w:rsidRPr="00A84AAD" w14:paraId="48AC8E90" w14:textId="77777777" w:rsidTr="003352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7A982E" w14:textId="77777777" w:rsidR="00E40CD3" w:rsidRPr="00E40CD3" w:rsidRDefault="00E40CD3" w:rsidP="00E40CD3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lastName</w:t>
            </w:r>
            <w:proofErr w:type="spellEnd"/>
          </w:p>
        </w:tc>
        <w:tc>
          <w:tcPr>
            <w:tcW w:w="0" w:type="auto"/>
            <w:noWrap/>
            <w:hideMark/>
          </w:tcPr>
          <w:p w14:paraId="062D10A1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14:paraId="09E3A3F8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7D160C66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50</w:t>
            </w:r>
          </w:p>
        </w:tc>
        <w:tc>
          <w:tcPr>
            <w:tcW w:w="0" w:type="auto"/>
            <w:noWrap/>
            <w:hideMark/>
          </w:tcPr>
          <w:p w14:paraId="51E6A4CF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184D6781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120</w:t>
            </w:r>
          </w:p>
        </w:tc>
        <w:tc>
          <w:tcPr>
            <w:tcW w:w="0" w:type="auto"/>
            <w:noWrap/>
            <w:hideMark/>
          </w:tcPr>
          <w:p w14:paraId="6C886C38" w14:textId="77777777" w:rsidR="00E40CD3" w:rsidRPr="00E40CD3" w:rsidRDefault="00E40CD3" w:rsidP="00E40CD3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Length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increase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to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120.</w:t>
            </w:r>
          </w:p>
        </w:tc>
      </w:tr>
      <w:tr w:rsidR="00E40CD3" w:rsidRPr="00A84AAD" w14:paraId="0956F14A" w14:textId="77777777" w:rsidTr="00335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E60BA6" w14:textId="77777777" w:rsidR="00E40CD3" w:rsidRPr="00E40CD3" w:rsidRDefault="00E40CD3" w:rsidP="00E40CD3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registeredName</w:t>
            </w:r>
            <w:proofErr w:type="spellEnd"/>
          </w:p>
        </w:tc>
        <w:tc>
          <w:tcPr>
            <w:tcW w:w="0" w:type="auto"/>
            <w:noWrap/>
            <w:hideMark/>
          </w:tcPr>
          <w:p w14:paraId="7A5990E7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14:paraId="5918F78F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2DDE1CB7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80</w:t>
            </w:r>
          </w:p>
        </w:tc>
        <w:tc>
          <w:tcPr>
            <w:tcW w:w="0" w:type="auto"/>
            <w:noWrap/>
            <w:hideMark/>
          </w:tcPr>
          <w:p w14:paraId="3D00644F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O</w:t>
            </w:r>
          </w:p>
        </w:tc>
        <w:tc>
          <w:tcPr>
            <w:tcW w:w="0" w:type="auto"/>
            <w:noWrap/>
            <w:hideMark/>
          </w:tcPr>
          <w:p w14:paraId="5314FDA5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120</w:t>
            </w:r>
          </w:p>
        </w:tc>
        <w:tc>
          <w:tcPr>
            <w:tcW w:w="0" w:type="auto"/>
            <w:noWrap/>
            <w:hideMark/>
          </w:tcPr>
          <w:p w14:paraId="67537FB3" w14:textId="77777777" w:rsidR="00E40CD3" w:rsidRPr="00E40CD3" w:rsidRDefault="00E40CD3" w:rsidP="00E40C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t>Length increase to 120 and made Optional.</w:t>
            </w:r>
          </w:p>
        </w:tc>
      </w:tr>
      <w:tr w:rsidR="00E40CD3" w:rsidRPr="00A84AAD" w14:paraId="250D2906" w14:textId="77777777" w:rsidTr="003352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734FA4" w14:textId="77777777" w:rsidR="00E40CD3" w:rsidRPr="00E40CD3" w:rsidRDefault="00E40CD3" w:rsidP="00E40CD3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addressExtension</w:t>
            </w:r>
            <w:proofErr w:type="spellEnd"/>
          </w:p>
        </w:tc>
        <w:tc>
          <w:tcPr>
            <w:tcW w:w="0" w:type="auto"/>
            <w:noWrap/>
            <w:hideMark/>
          </w:tcPr>
          <w:p w14:paraId="4DC3236A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A59B" w:themeColor="accent1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b/>
                <w:color w:val="00A59B" w:themeColor="accent1"/>
                <w:sz w:val="12"/>
                <w:szCs w:val="16"/>
                <w:lang w:val="es-ES" w:eastAsia="ja-JP"/>
              </w:rPr>
              <w:t>New</w:t>
            </w:r>
          </w:p>
        </w:tc>
        <w:tc>
          <w:tcPr>
            <w:tcW w:w="0" w:type="auto"/>
            <w:noWrap/>
            <w:hideMark/>
          </w:tcPr>
          <w:p w14:paraId="5232755E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4CD8B82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C6DFDCE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O</w:t>
            </w:r>
          </w:p>
        </w:tc>
        <w:tc>
          <w:tcPr>
            <w:tcW w:w="0" w:type="auto"/>
            <w:noWrap/>
            <w:hideMark/>
          </w:tcPr>
          <w:p w14:paraId="72AE79CF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35</w:t>
            </w:r>
          </w:p>
        </w:tc>
        <w:tc>
          <w:tcPr>
            <w:tcW w:w="0" w:type="auto"/>
            <w:noWrap/>
            <w:hideMark/>
          </w:tcPr>
          <w:p w14:paraId="2A840053" w14:textId="77777777" w:rsidR="00E40CD3" w:rsidRPr="00E40CD3" w:rsidRDefault="00E40CD3" w:rsidP="00E40CD3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String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type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.</w:t>
            </w:r>
          </w:p>
        </w:tc>
      </w:tr>
      <w:tr w:rsidR="00E40CD3" w:rsidRPr="00A84AAD" w14:paraId="0D77A620" w14:textId="77777777" w:rsidTr="00A84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EB9FDA" w14:textId="77777777" w:rsidR="00E40CD3" w:rsidRPr="00E40CD3" w:rsidRDefault="00E40CD3" w:rsidP="00E40CD3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premisesNumber</w:t>
            </w:r>
            <w:proofErr w:type="spellEnd"/>
          </w:p>
        </w:tc>
        <w:tc>
          <w:tcPr>
            <w:tcW w:w="0" w:type="auto"/>
            <w:noWrap/>
            <w:hideMark/>
          </w:tcPr>
          <w:p w14:paraId="5E602B69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14:paraId="2A6E4458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CM</w:t>
            </w:r>
          </w:p>
        </w:tc>
        <w:tc>
          <w:tcPr>
            <w:tcW w:w="0" w:type="auto"/>
            <w:noWrap/>
            <w:hideMark/>
          </w:tcPr>
          <w:p w14:paraId="6340BEB5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20</w:t>
            </w:r>
          </w:p>
        </w:tc>
        <w:tc>
          <w:tcPr>
            <w:tcW w:w="0" w:type="auto"/>
            <w:noWrap/>
            <w:hideMark/>
          </w:tcPr>
          <w:p w14:paraId="45E0FE52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63895E16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5</w:t>
            </w:r>
          </w:p>
        </w:tc>
        <w:tc>
          <w:tcPr>
            <w:tcW w:w="0" w:type="auto"/>
            <w:hideMark/>
          </w:tcPr>
          <w:p w14:paraId="27EB6B14" w14:textId="0264E126" w:rsidR="00E40CD3" w:rsidRPr="00E40CD3" w:rsidRDefault="00E40CD3" w:rsidP="00E40C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t>Length decrease to 5 and made Mandatory.</w:t>
            </w: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br/>
              <w:t xml:space="preserve">It includes the values of </w:t>
            </w: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t>premisesNumber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t xml:space="preserve"> + </w:t>
            </w: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t>premisesNumberLetter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t xml:space="preserve"> without a space.</w:t>
            </w: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br/>
            </w: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Ex:14</w:t>
            </w:r>
            <w:r w:rsidR="008F4AD7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ª</w:t>
            </w:r>
          </w:p>
        </w:tc>
      </w:tr>
      <w:tr w:rsidR="00E40CD3" w:rsidRPr="00A84AAD" w14:paraId="58F7E5ED" w14:textId="77777777" w:rsidTr="003352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2CD485" w14:textId="77777777" w:rsidR="00E40CD3" w:rsidRPr="00E40CD3" w:rsidRDefault="00E40CD3" w:rsidP="00E40CD3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lastRenderedPageBreak/>
              <w:t>streetName</w:t>
            </w:r>
            <w:proofErr w:type="spellEnd"/>
          </w:p>
        </w:tc>
        <w:tc>
          <w:tcPr>
            <w:tcW w:w="0" w:type="auto"/>
            <w:noWrap/>
            <w:hideMark/>
          </w:tcPr>
          <w:p w14:paraId="4CE1C350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14:paraId="0C0EBB78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2C3A912F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50</w:t>
            </w:r>
          </w:p>
        </w:tc>
        <w:tc>
          <w:tcPr>
            <w:tcW w:w="0" w:type="auto"/>
            <w:noWrap/>
            <w:hideMark/>
          </w:tcPr>
          <w:p w14:paraId="5DE08074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08ACCDD1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60</w:t>
            </w:r>
          </w:p>
        </w:tc>
        <w:tc>
          <w:tcPr>
            <w:tcW w:w="0" w:type="auto"/>
            <w:noWrap/>
            <w:hideMark/>
          </w:tcPr>
          <w:p w14:paraId="68607F13" w14:textId="77777777" w:rsidR="00E40CD3" w:rsidRPr="00E40CD3" w:rsidRDefault="00E40CD3" w:rsidP="00E40CD3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Length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increase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to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60.</w:t>
            </w:r>
          </w:p>
        </w:tc>
      </w:tr>
      <w:tr w:rsidR="00E40CD3" w:rsidRPr="00A84AAD" w14:paraId="3A3D3908" w14:textId="77777777" w:rsidTr="00335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3C8FC3" w14:textId="77777777" w:rsidR="00E40CD3" w:rsidRPr="00E40CD3" w:rsidRDefault="00E40CD3" w:rsidP="00E40CD3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cityTown</w:t>
            </w:r>
            <w:proofErr w:type="spellEnd"/>
          </w:p>
        </w:tc>
        <w:tc>
          <w:tcPr>
            <w:tcW w:w="0" w:type="auto"/>
            <w:noWrap/>
            <w:hideMark/>
          </w:tcPr>
          <w:p w14:paraId="6363FD6F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14:paraId="0DFE841D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781EF884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50</w:t>
            </w:r>
          </w:p>
        </w:tc>
        <w:tc>
          <w:tcPr>
            <w:tcW w:w="0" w:type="auto"/>
            <w:noWrap/>
            <w:hideMark/>
          </w:tcPr>
          <w:p w14:paraId="5730D1B1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06E96951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60</w:t>
            </w:r>
          </w:p>
        </w:tc>
        <w:tc>
          <w:tcPr>
            <w:tcW w:w="0" w:type="auto"/>
            <w:noWrap/>
            <w:hideMark/>
          </w:tcPr>
          <w:p w14:paraId="4379FF20" w14:textId="77777777" w:rsidR="00E40CD3" w:rsidRPr="00E40CD3" w:rsidRDefault="00E40CD3" w:rsidP="00E40C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Length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increase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to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60.</w:t>
            </w:r>
          </w:p>
        </w:tc>
      </w:tr>
      <w:tr w:rsidR="00E40CD3" w:rsidRPr="00A84AAD" w14:paraId="26F816C2" w14:textId="77777777" w:rsidTr="003352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C1A98B" w14:textId="77777777" w:rsidR="00E40CD3" w:rsidRPr="00E40CD3" w:rsidRDefault="00E40CD3" w:rsidP="00E40CD3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postalZipCode</w:t>
            </w:r>
            <w:proofErr w:type="spellEnd"/>
          </w:p>
        </w:tc>
        <w:tc>
          <w:tcPr>
            <w:tcW w:w="0" w:type="auto"/>
            <w:noWrap/>
            <w:hideMark/>
          </w:tcPr>
          <w:p w14:paraId="759217D4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14:paraId="00A91429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71770AFC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4</w:t>
            </w:r>
          </w:p>
        </w:tc>
        <w:tc>
          <w:tcPr>
            <w:tcW w:w="0" w:type="auto"/>
            <w:noWrap/>
            <w:hideMark/>
          </w:tcPr>
          <w:p w14:paraId="7EED582F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725D0B5E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5</w:t>
            </w:r>
          </w:p>
        </w:tc>
        <w:tc>
          <w:tcPr>
            <w:tcW w:w="0" w:type="auto"/>
            <w:noWrap/>
            <w:hideMark/>
          </w:tcPr>
          <w:p w14:paraId="7689FE92" w14:textId="77777777" w:rsidR="00E40CD3" w:rsidRPr="00E40CD3" w:rsidRDefault="00E40CD3" w:rsidP="00E40CD3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Length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increase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to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5.</w:t>
            </w:r>
          </w:p>
        </w:tc>
      </w:tr>
      <w:tr w:rsidR="00E40CD3" w:rsidRPr="00A84AAD" w14:paraId="41465DB5" w14:textId="77777777" w:rsidTr="00A84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8DE3BA" w14:textId="77777777" w:rsidR="00E40CD3" w:rsidRPr="00E40CD3" w:rsidRDefault="00E40CD3" w:rsidP="00E40CD3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directoryListingOptions</w:t>
            </w:r>
            <w:proofErr w:type="spellEnd"/>
          </w:p>
        </w:tc>
        <w:tc>
          <w:tcPr>
            <w:tcW w:w="0" w:type="auto"/>
            <w:noWrap/>
            <w:hideMark/>
          </w:tcPr>
          <w:p w14:paraId="5C66027A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A59B" w:themeColor="accent1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b/>
                <w:color w:val="00A59B" w:themeColor="accent1"/>
                <w:sz w:val="12"/>
                <w:szCs w:val="16"/>
                <w:lang w:val="es-ES" w:eastAsia="ja-JP"/>
              </w:rPr>
              <w:t>New</w:t>
            </w:r>
          </w:p>
        </w:tc>
        <w:tc>
          <w:tcPr>
            <w:tcW w:w="0" w:type="auto"/>
            <w:noWrap/>
            <w:hideMark/>
          </w:tcPr>
          <w:p w14:paraId="5079ED18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0898556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6CD295A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67B85E4D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15</w:t>
            </w:r>
          </w:p>
        </w:tc>
        <w:tc>
          <w:tcPr>
            <w:tcW w:w="0" w:type="auto"/>
            <w:hideMark/>
          </w:tcPr>
          <w:p w14:paraId="27068C70" w14:textId="77777777" w:rsidR="00E40CD3" w:rsidRPr="00E40CD3" w:rsidRDefault="00E40CD3" w:rsidP="00E40C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t>Values are:</w:t>
            </w: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br/>
            </w:r>
            <w:r w:rsidRPr="00E40CD3">
              <w:rPr>
                <w:rFonts w:eastAsia="Times New Roman" w:cstheme="minorHAnsi"/>
                <w:b/>
                <w:color w:val="000000"/>
                <w:sz w:val="12"/>
                <w:szCs w:val="16"/>
                <w:lang w:val="en-US" w:eastAsia="ja-JP"/>
              </w:rPr>
              <w:t>LISTING</w:t>
            </w: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t xml:space="preserve"> - visible in public listing &amp; available in reverse query</w:t>
            </w: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br/>
            </w:r>
            <w:r w:rsidRPr="00E40CD3">
              <w:rPr>
                <w:rFonts w:eastAsia="Times New Roman" w:cstheme="minorHAnsi"/>
                <w:b/>
                <w:color w:val="000000"/>
                <w:sz w:val="12"/>
                <w:szCs w:val="16"/>
                <w:lang w:val="en-US" w:eastAsia="ja-JP"/>
              </w:rPr>
              <w:t>NONLISTING</w:t>
            </w: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t xml:space="preserve"> - not visible in public listing &amp; available in reverse query</w:t>
            </w: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br/>
            </w:r>
            <w:r w:rsidRPr="00E40CD3">
              <w:rPr>
                <w:rFonts w:eastAsia="Times New Roman" w:cstheme="minorHAnsi"/>
                <w:b/>
                <w:color w:val="000000"/>
                <w:sz w:val="12"/>
                <w:szCs w:val="16"/>
                <w:lang w:val="en-US" w:eastAsia="ja-JP"/>
              </w:rPr>
              <w:t>SECRET</w:t>
            </w: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t xml:space="preserve"> - not visible in public listing &amp; not available in reverse query</w:t>
            </w:r>
          </w:p>
        </w:tc>
      </w:tr>
      <w:tr w:rsidR="00E40CD3" w:rsidRPr="00A84AAD" w14:paraId="2A64A27D" w14:textId="77777777" w:rsidTr="00A84A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85CB5C" w14:textId="77777777" w:rsidR="00E40CD3" w:rsidRPr="00E40CD3" w:rsidRDefault="00E40CD3" w:rsidP="00E40CD3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validateAddress</w:t>
            </w:r>
            <w:proofErr w:type="spellEnd"/>
          </w:p>
        </w:tc>
        <w:tc>
          <w:tcPr>
            <w:tcW w:w="0" w:type="auto"/>
            <w:noWrap/>
            <w:hideMark/>
          </w:tcPr>
          <w:p w14:paraId="7ED763C2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A59B" w:themeColor="accent1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b/>
                <w:color w:val="00A59B" w:themeColor="accent1"/>
                <w:sz w:val="12"/>
                <w:szCs w:val="16"/>
                <w:lang w:val="es-ES" w:eastAsia="ja-JP"/>
              </w:rPr>
              <w:t>New</w:t>
            </w:r>
          </w:p>
        </w:tc>
        <w:tc>
          <w:tcPr>
            <w:tcW w:w="0" w:type="auto"/>
            <w:noWrap/>
            <w:hideMark/>
          </w:tcPr>
          <w:p w14:paraId="281AF36D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CF97072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85B82B4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69B2238E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3</w:t>
            </w:r>
          </w:p>
        </w:tc>
        <w:tc>
          <w:tcPr>
            <w:tcW w:w="0" w:type="auto"/>
            <w:hideMark/>
          </w:tcPr>
          <w:p w14:paraId="720AFBA3" w14:textId="77777777" w:rsidR="00E40CD3" w:rsidRPr="00E40CD3" w:rsidRDefault="00E40CD3" w:rsidP="00E40CD3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t>Value = ‘Yes’, ‘No’ (Default) Field to enable full address validation with Address Doctor. If not sent by customer, Colt will mark field as ‘No’, and validation process will follow the current one.</w:t>
            </w:r>
          </w:p>
        </w:tc>
      </w:tr>
      <w:tr w:rsidR="00E40CD3" w:rsidRPr="00A84AAD" w14:paraId="17AFA728" w14:textId="77777777" w:rsidTr="00E40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BA5C11" w14:textId="77777777" w:rsidR="00E40CD3" w:rsidRPr="00E40CD3" w:rsidRDefault="00E40CD3" w:rsidP="00E40CD3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Reverse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Query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(DSU)</w:t>
            </w:r>
          </w:p>
        </w:tc>
        <w:tc>
          <w:tcPr>
            <w:tcW w:w="0" w:type="auto"/>
            <w:noWrap/>
            <w:hideMark/>
          </w:tcPr>
          <w:p w14:paraId="156ADD08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14:paraId="3FAE4244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1B30F3B0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 = 1</w:t>
            </w:r>
          </w:p>
        </w:tc>
        <w:tc>
          <w:tcPr>
            <w:tcW w:w="0" w:type="auto"/>
            <w:noWrap/>
            <w:hideMark/>
          </w:tcPr>
          <w:p w14:paraId="40015744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E7DAB9D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62D6CB2" w14:textId="77777777" w:rsidR="00E40CD3" w:rsidRPr="00E40CD3" w:rsidRDefault="00E40CD3" w:rsidP="00E40C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  <w:tr w:rsidR="00E40CD3" w:rsidRPr="00A84AAD" w14:paraId="21164B59" w14:textId="77777777" w:rsidTr="00E40C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AC6FBD" w14:textId="77777777" w:rsidR="00E40CD3" w:rsidRPr="00E40CD3" w:rsidRDefault="00E40CD3" w:rsidP="00E40CD3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Export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Sales (DSU)</w:t>
            </w:r>
          </w:p>
        </w:tc>
        <w:tc>
          <w:tcPr>
            <w:tcW w:w="0" w:type="auto"/>
            <w:noWrap/>
            <w:hideMark/>
          </w:tcPr>
          <w:p w14:paraId="1A478712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14:paraId="4515761C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6360EF54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 = 1</w:t>
            </w:r>
          </w:p>
        </w:tc>
        <w:tc>
          <w:tcPr>
            <w:tcW w:w="0" w:type="auto"/>
            <w:noWrap/>
            <w:hideMark/>
          </w:tcPr>
          <w:p w14:paraId="18CA5D95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674DE78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C87640E" w14:textId="77777777" w:rsidR="00E40CD3" w:rsidRPr="00E40CD3" w:rsidRDefault="00E40CD3" w:rsidP="00E40CD3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  <w:tr w:rsidR="00E40CD3" w:rsidRPr="00A84AAD" w14:paraId="289F2D35" w14:textId="77777777" w:rsidTr="00E40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555C49" w14:textId="77777777" w:rsidR="00E40CD3" w:rsidRPr="00E40CD3" w:rsidRDefault="00E40CD3" w:rsidP="00E40CD3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Directory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Assistance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(DSU)</w:t>
            </w:r>
          </w:p>
        </w:tc>
        <w:tc>
          <w:tcPr>
            <w:tcW w:w="0" w:type="auto"/>
            <w:noWrap/>
            <w:hideMark/>
          </w:tcPr>
          <w:p w14:paraId="38C25D3F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14:paraId="13801620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33DD941B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 = 1</w:t>
            </w:r>
          </w:p>
        </w:tc>
        <w:tc>
          <w:tcPr>
            <w:tcW w:w="0" w:type="auto"/>
            <w:noWrap/>
            <w:hideMark/>
          </w:tcPr>
          <w:p w14:paraId="5687986A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AEEF4B9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C2F2B5C" w14:textId="77777777" w:rsidR="00E40CD3" w:rsidRPr="00E40CD3" w:rsidRDefault="00E40CD3" w:rsidP="00E40C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  <w:tr w:rsidR="00E40CD3" w:rsidRPr="00A84AAD" w14:paraId="36F300A0" w14:textId="77777777" w:rsidTr="00E40C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961A59" w14:textId="77777777" w:rsidR="00E40CD3" w:rsidRPr="00E40CD3" w:rsidRDefault="00E40CD3" w:rsidP="00E40CD3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Electronic Media (DSU)</w:t>
            </w:r>
          </w:p>
        </w:tc>
        <w:tc>
          <w:tcPr>
            <w:tcW w:w="0" w:type="auto"/>
            <w:noWrap/>
            <w:hideMark/>
          </w:tcPr>
          <w:p w14:paraId="027DCF35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14:paraId="2F82D5EF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4955F5B6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 = 1</w:t>
            </w:r>
          </w:p>
        </w:tc>
        <w:tc>
          <w:tcPr>
            <w:tcW w:w="0" w:type="auto"/>
            <w:noWrap/>
            <w:hideMark/>
          </w:tcPr>
          <w:p w14:paraId="01C02754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3B17DAF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B2F76F3" w14:textId="77777777" w:rsidR="00E40CD3" w:rsidRPr="00E40CD3" w:rsidRDefault="00E40CD3" w:rsidP="00E40CD3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  <w:tr w:rsidR="00E40CD3" w:rsidRPr="00A84AAD" w14:paraId="1C962109" w14:textId="77777777" w:rsidTr="00E40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6BC462" w14:textId="77777777" w:rsidR="00E40CD3" w:rsidRPr="00E40CD3" w:rsidRDefault="00E40CD3" w:rsidP="00E40CD3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White Pages (DSU)</w:t>
            </w:r>
          </w:p>
        </w:tc>
        <w:tc>
          <w:tcPr>
            <w:tcW w:w="0" w:type="auto"/>
            <w:noWrap/>
            <w:hideMark/>
          </w:tcPr>
          <w:p w14:paraId="7859974D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14:paraId="200E4B8D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5F752D53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 = 1</w:t>
            </w:r>
          </w:p>
        </w:tc>
        <w:tc>
          <w:tcPr>
            <w:tcW w:w="0" w:type="auto"/>
            <w:noWrap/>
            <w:hideMark/>
          </w:tcPr>
          <w:p w14:paraId="2D589F79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BEAA206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3569B72" w14:textId="77777777" w:rsidR="00E40CD3" w:rsidRPr="00E40CD3" w:rsidRDefault="00E40CD3" w:rsidP="00E40C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  <w:tr w:rsidR="00E40CD3" w:rsidRPr="00A84AAD" w14:paraId="20635CE4" w14:textId="77777777" w:rsidTr="00E40C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7E07B9" w14:textId="77777777" w:rsidR="00E40CD3" w:rsidRPr="00E40CD3" w:rsidRDefault="00E40CD3" w:rsidP="00E40CD3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ServiceType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(DSU)</w:t>
            </w:r>
          </w:p>
        </w:tc>
        <w:tc>
          <w:tcPr>
            <w:tcW w:w="0" w:type="auto"/>
            <w:noWrap/>
            <w:hideMark/>
          </w:tcPr>
          <w:p w14:paraId="6BFB198C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14:paraId="1B100BCB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51A12F01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  ≤ 6</w:t>
            </w:r>
          </w:p>
        </w:tc>
        <w:tc>
          <w:tcPr>
            <w:tcW w:w="0" w:type="auto"/>
            <w:noWrap/>
            <w:hideMark/>
          </w:tcPr>
          <w:p w14:paraId="2F952569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7C90424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5B08822" w14:textId="77777777" w:rsidR="00E40CD3" w:rsidRPr="00E40CD3" w:rsidRDefault="00E40CD3" w:rsidP="00E40CD3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  <w:tr w:rsidR="00E40CD3" w:rsidRPr="00A84AAD" w14:paraId="3445F9BF" w14:textId="77777777" w:rsidTr="00E40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EF56D2" w14:textId="77777777" w:rsidR="00E40CD3" w:rsidRPr="00E40CD3" w:rsidRDefault="00E40CD3" w:rsidP="00E40CD3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DeviceType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(DSU)</w:t>
            </w:r>
          </w:p>
        </w:tc>
        <w:tc>
          <w:tcPr>
            <w:tcW w:w="0" w:type="auto"/>
            <w:noWrap/>
            <w:hideMark/>
          </w:tcPr>
          <w:p w14:paraId="5EE26E69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14:paraId="2FB28DDC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6FF8F0FC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  ≤ 6</w:t>
            </w:r>
          </w:p>
        </w:tc>
        <w:tc>
          <w:tcPr>
            <w:tcW w:w="0" w:type="auto"/>
            <w:noWrap/>
            <w:hideMark/>
          </w:tcPr>
          <w:p w14:paraId="3C41D900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52EACBE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AA5C366" w14:textId="77777777" w:rsidR="00E40CD3" w:rsidRPr="00E40CD3" w:rsidRDefault="00E40CD3" w:rsidP="00E40C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  <w:tr w:rsidR="00E40CD3" w:rsidRPr="00A84AAD" w14:paraId="0C2FB3C3" w14:textId="77777777" w:rsidTr="00E40C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8AD81E" w14:textId="77777777" w:rsidR="00E40CD3" w:rsidRPr="00E40CD3" w:rsidRDefault="00E40CD3" w:rsidP="00E40CD3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Language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(DSU)</w:t>
            </w:r>
          </w:p>
        </w:tc>
        <w:tc>
          <w:tcPr>
            <w:tcW w:w="0" w:type="auto"/>
            <w:noWrap/>
            <w:hideMark/>
          </w:tcPr>
          <w:p w14:paraId="1891FEE5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14:paraId="33EC64BE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0EE1A6CA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 = 2</w:t>
            </w:r>
          </w:p>
        </w:tc>
        <w:tc>
          <w:tcPr>
            <w:tcW w:w="0" w:type="auto"/>
            <w:noWrap/>
            <w:hideMark/>
          </w:tcPr>
          <w:p w14:paraId="01C85E17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ECE4F80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BCCD5B7" w14:textId="77777777" w:rsidR="00E40CD3" w:rsidRPr="00E40CD3" w:rsidRDefault="00E40CD3" w:rsidP="00E40CD3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  <w:tr w:rsidR="00E40CD3" w:rsidRPr="00A84AAD" w14:paraId="32EF316F" w14:textId="77777777" w:rsidTr="00E40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0FF0FF" w14:textId="77777777" w:rsidR="00E40CD3" w:rsidRPr="00E40CD3" w:rsidRDefault="00E40CD3" w:rsidP="00E40CD3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OrderType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(DSU)</w:t>
            </w:r>
          </w:p>
        </w:tc>
        <w:tc>
          <w:tcPr>
            <w:tcW w:w="0" w:type="auto"/>
            <w:noWrap/>
            <w:hideMark/>
          </w:tcPr>
          <w:p w14:paraId="079D201C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14:paraId="31E591DD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4F198DE5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  ≤ 5</w:t>
            </w:r>
          </w:p>
        </w:tc>
        <w:tc>
          <w:tcPr>
            <w:tcW w:w="0" w:type="auto"/>
            <w:noWrap/>
            <w:hideMark/>
          </w:tcPr>
          <w:p w14:paraId="22657664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97B98E5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5A5565F" w14:textId="77777777" w:rsidR="00E40CD3" w:rsidRPr="00E40CD3" w:rsidRDefault="00E40CD3" w:rsidP="00E40C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  <w:tr w:rsidR="00E40CD3" w:rsidRPr="00A84AAD" w14:paraId="532C21FA" w14:textId="77777777" w:rsidTr="00E40C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484EA3" w14:textId="77777777" w:rsidR="00E40CD3" w:rsidRPr="00E40CD3" w:rsidRDefault="00E40CD3" w:rsidP="00E40CD3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TelphoneNumber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(DSU)</w:t>
            </w:r>
          </w:p>
        </w:tc>
        <w:tc>
          <w:tcPr>
            <w:tcW w:w="0" w:type="auto"/>
            <w:noWrap/>
            <w:hideMark/>
          </w:tcPr>
          <w:p w14:paraId="79FD787C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14:paraId="0C0432DF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18205860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6 ≤  L ≥ 20</w:t>
            </w:r>
          </w:p>
        </w:tc>
        <w:tc>
          <w:tcPr>
            <w:tcW w:w="0" w:type="auto"/>
            <w:noWrap/>
            <w:hideMark/>
          </w:tcPr>
          <w:p w14:paraId="2BEB19AB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54470D6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DA9B907" w14:textId="77777777" w:rsidR="00E40CD3" w:rsidRPr="00E40CD3" w:rsidRDefault="00E40CD3" w:rsidP="00E40CD3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  <w:tr w:rsidR="00E40CD3" w:rsidRPr="00A84AAD" w14:paraId="36E3AB44" w14:textId="77777777" w:rsidTr="00E40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2044E4" w14:textId="77777777" w:rsidR="00E40CD3" w:rsidRPr="00E40CD3" w:rsidRDefault="00E40CD3" w:rsidP="00E40CD3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flatNumber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3FFCD32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14:paraId="376FE65C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5AE5202D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  ≤ 20</w:t>
            </w:r>
          </w:p>
        </w:tc>
        <w:tc>
          <w:tcPr>
            <w:tcW w:w="0" w:type="auto"/>
            <w:noWrap/>
            <w:hideMark/>
          </w:tcPr>
          <w:p w14:paraId="23104680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26D6269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9651BAD" w14:textId="77777777" w:rsidR="00E40CD3" w:rsidRPr="00E40CD3" w:rsidRDefault="00E40CD3" w:rsidP="00E40C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  <w:tr w:rsidR="00E40CD3" w:rsidRPr="00A84AAD" w14:paraId="073A9AD0" w14:textId="77777777" w:rsidTr="00E40C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2E2D70" w14:textId="77777777" w:rsidR="00E40CD3" w:rsidRPr="00E40CD3" w:rsidRDefault="00E40CD3" w:rsidP="00E40CD3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endCustomerDateOfBirth</w:t>
            </w:r>
            <w:proofErr w:type="spellEnd"/>
          </w:p>
        </w:tc>
        <w:tc>
          <w:tcPr>
            <w:tcW w:w="0" w:type="auto"/>
            <w:noWrap/>
            <w:hideMark/>
          </w:tcPr>
          <w:p w14:paraId="21920472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14:paraId="79C14C52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0799EDDD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  = 10</w:t>
            </w:r>
          </w:p>
        </w:tc>
        <w:tc>
          <w:tcPr>
            <w:tcW w:w="0" w:type="auto"/>
            <w:noWrap/>
            <w:hideMark/>
          </w:tcPr>
          <w:p w14:paraId="3746E55E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5DA15D3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A840EDB" w14:textId="77777777" w:rsidR="00E40CD3" w:rsidRPr="00E40CD3" w:rsidRDefault="00E40CD3" w:rsidP="00E40CD3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  <w:tr w:rsidR="00E40CD3" w:rsidRPr="00A84AAD" w14:paraId="382551E9" w14:textId="77777777" w:rsidTr="00E40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51DA54" w14:textId="5307C138" w:rsidR="00E40CD3" w:rsidRPr="00E40CD3" w:rsidRDefault="0057559C" w:rsidP="00E40CD3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T</w:t>
            </w:r>
            <w:r w:rsidR="00E40CD3"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itle</w:t>
            </w:r>
            <w:proofErr w:type="spellEnd"/>
          </w:p>
        </w:tc>
        <w:tc>
          <w:tcPr>
            <w:tcW w:w="0" w:type="auto"/>
            <w:noWrap/>
            <w:hideMark/>
          </w:tcPr>
          <w:p w14:paraId="5531AE44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14:paraId="6DF75A51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4550B9AE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  ≤ 15</w:t>
            </w:r>
          </w:p>
        </w:tc>
        <w:tc>
          <w:tcPr>
            <w:tcW w:w="0" w:type="auto"/>
            <w:noWrap/>
            <w:hideMark/>
          </w:tcPr>
          <w:p w14:paraId="44F0238C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B909BCF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5B627E6" w14:textId="77777777" w:rsidR="00E40CD3" w:rsidRPr="00E40CD3" w:rsidRDefault="00E40CD3" w:rsidP="00E40C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  <w:tr w:rsidR="00E40CD3" w:rsidRPr="00A84AAD" w14:paraId="62EF4093" w14:textId="77777777" w:rsidTr="00E40C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C429B2" w14:textId="77777777" w:rsidR="00E40CD3" w:rsidRPr="00E40CD3" w:rsidRDefault="00E40CD3" w:rsidP="00E40CD3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buildingName</w:t>
            </w:r>
            <w:proofErr w:type="spellEnd"/>
          </w:p>
        </w:tc>
        <w:tc>
          <w:tcPr>
            <w:tcW w:w="0" w:type="auto"/>
            <w:noWrap/>
            <w:hideMark/>
          </w:tcPr>
          <w:p w14:paraId="2280412C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14:paraId="2D50EE9B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CM</w:t>
            </w:r>
          </w:p>
        </w:tc>
        <w:tc>
          <w:tcPr>
            <w:tcW w:w="0" w:type="auto"/>
            <w:noWrap/>
            <w:hideMark/>
          </w:tcPr>
          <w:p w14:paraId="14DE7DF0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 ≤ 50</w:t>
            </w:r>
          </w:p>
        </w:tc>
        <w:tc>
          <w:tcPr>
            <w:tcW w:w="0" w:type="auto"/>
            <w:noWrap/>
            <w:hideMark/>
          </w:tcPr>
          <w:p w14:paraId="36921A8F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E11A689" w14:textId="77777777" w:rsidR="00E40CD3" w:rsidRPr="00E40CD3" w:rsidRDefault="00E40CD3" w:rsidP="00E40CD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62E8D4B" w14:textId="77777777" w:rsidR="00E40CD3" w:rsidRPr="00E40CD3" w:rsidRDefault="00E40CD3" w:rsidP="00E40CD3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  <w:tr w:rsidR="00E40CD3" w:rsidRPr="00A84AAD" w14:paraId="4EED4C00" w14:textId="77777777" w:rsidTr="00E40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8D2870" w14:textId="77777777" w:rsidR="00E40CD3" w:rsidRPr="00E40CD3" w:rsidRDefault="00E40CD3" w:rsidP="00E40CD3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premisesNumberLetter</w:t>
            </w:r>
            <w:proofErr w:type="spellEnd"/>
          </w:p>
        </w:tc>
        <w:tc>
          <w:tcPr>
            <w:tcW w:w="0" w:type="auto"/>
            <w:noWrap/>
            <w:hideMark/>
          </w:tcPr>
          <w:p w14:paraId="35550CC8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14:paraId="1AD8220F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709F6546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  = 1</w:t>
            </w:r>
          </w:p>
        </w:tc>
        <w:tc>
          <w:tcPr>
            <w:tcW w:w="0" w:type="auto"/>
            <w:noWrap/>
            <w:hideMark/>
          </w:tcPr>
          <w:p w14:paraId="2DFD27BD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3EA5A7F" w14:textId="77777777" w:rsidR="00E40CD3" w:rsidRPr="00E40CD3" w:rsidRDefault="00E40CD3" w:rsidP="00E40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09E9600" w14:textId="77777777" w:rsidR="00E40CD3" w:rsidRPr="00E40CD3" w:rsidRDefault="00E40CD3" w:rsidP="00E40C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</w:tbl>
    <w:p w14:paraId="00897937" w14:textId="77777777" w:rsidR="00E40CD3" w:rsidRDefault="00E40CD3" w:rsidP="00145240">
      <w:pPr>
        <w:spacing w:after="200" w:line="276" w:lineRule="auto"/>
      </w:pPr>
    </w:p>
    <w:p w14:paraId="34FBE4F5" w14:textId="77777777" w:rsidR="000D3EBD" w:rsidRPr="001E5239" w:rsidRDefault="000D3EBD" w:rsidP="008D3D75">
      <w:pPr>
        <w:pStyle w:val="Heading1"/>
      </w:pPr>
      <w:r w:rsidRPr="008D3D75">
        <w:t>Directory Service Update (DSU)</w:t>
      </w:r>
    </w:p>
    <w:p w14:paraId="3E8B6AC4" w14:textId="77777777" w:rsidR="000D3EBD" w:rsidRPr="000D3EBD" w:rsidRDefault="000D3EBD" w:rsidP="000D3EBD">
      <w:pPr>
        <w:spacing w:after="200" w:line="276" w:lineRule="auto"/>
        <w:rPr>
          <w:lang w:val="en-US"/>
        </w:rPr>
      </w:pPr>
    </w:p>
    <w:p w14:paraId="058BA56E" w14:textId="4B9D3477" w:rsidR="00A84AAD" w:rsidRDefault="000D3EBD" w:rsidP="000D3EBD">
      <w:pPr>
        <w:spacing w:after="200" w:line="276" w:lineRule="auto"/>
        <w:rPr>
          <w:lang w:val="en-US"/>
        </w:rPr>
      </w:pPr>
      <w:r w:rsidRPr="000D3EBD">
        <w:rPr>
          <w:lang w:val="en-US"/>
        </w:rPr>
        <w:t>Directory Service Update (DSU) will be available via Update</w:t>
      </w:r>
      <w:r w:rsidR="00A84AAD">
        <w:rPr>
          <w:lang w:val="en-US"/>
        </w:rPr>
        <w:t xml:space="preserve"> </w:t>
      </w:r>
      <w:r w:rsidRPr="000D3EBD">
        <w:rPr>
          <w:lang w:val="en-US"/>
        </w:rPr>
        <w:t>End</w:t>
      </w:r>
      <w:r w:rsidR="00A84AAD">
        <w:rPr>
          <w:lang w:val="en-US"/>
        </w:rPr>
        <w:t xml:space="preserve"> </w:t>
      </w:r>
      <w:r w:rsidRPr="000D3EBD">
        <w:rPr>
          <w:lang w:val="en-US"/>
        </w:rPr>
        <w:t>Customer</w:t>
      </w:r>
      <w:r w:rsidR="00A84AAD">
        <w:rPr>
          <w:lang w:val="en-US"/>
        </w:rPr>
        <w:t xml:space="preserve"> </w:t>
      </w:r>
      <w:r w:rsidRPr="000D3EBD">
        <w:rPr>
          <w:lang w:val="en-US"/>
        </w:rPr>
        <w:t xml:space="preserve">Address </w:t>
      </w:r>
      <w:r w:rsidR="00A84AAD" w:rsidRPr="000D3EBD">
        <w:rPr>
          <w:lang w:val="en-US"/>
        </w:rPr>
        <w:t>operation</w:t>
      </w:r>
      <w:r w:rsidR="008D3D75">
        <w:rPr>
          <w:lang w:val="en-US"/>
        </w:rPr>
        <w:t xml:space="preserve"> in </w:t>
      </w:r>
      <w:r w:rsidR="008D3D75" w:rsidRPr="00D15E59">
        <w:rPr>
          <w:b/>
          <w:lang w:val="en-US"/>
        </w:rPr>
        <w:t>Belgium</w:t>
      </w:r>
      <w:r w:rsidRPr="000D3EBD">
        <w:rPr>
          <w:lang w:val="en-US"/>
        </w:rPr>
        <w:t xml:space="preserve">. </w:t>
      </w:r>
    </w:p>
    <w:p w14:paraId="59561C04" w14:textId="77777777" w:rsidR="000D3EBD" w:rsidRPr="000D3EBD" w:rsidRDefault="000D3EBD" w:rsidP="000D3EBD">
      <w:pPr>
        <w:spacing w:after="200" w:line="276" w:lineRule="auto"/>
        <w:rPr>
          <w:lang w:val="en-US"/>
        </w:rPr>
      </w:pPr>
      <w:r w:rsidRPr="000D3EBD">
        <w:rPr>
          <w:lang w:val="en-US"/>
        </w:rPr>
        <w:t xml:space="preserve">As a result, </w:t>
      </w:r>
      <w:proofErr w:type="spellStart"/>
      <w:r w:rsidRPr="000D3EBD">
        <w:rPr>
          <w:lang w:val="en-US"/>
        </w:rPr>
        <w:t>updateDirectoryService</w:t>
      </w:r>
      <w:proofErr w:type="spellEnd"/>
      <w:r w:rsidRPr="000D3EBD">
        <w:rPr>
          <w:lang w:val="en-US"/>
        </w:rPr>
        <w:t xml:space="preserve"> API will be decommissioned for </w:t>
      </w:r>
      <w:r w:rsidRPr="008D3D75">
        <w:rPr>
          <w:b/>
          <w:lang w:val="en-US"/>
        </w:rPr>
        <w:t>Belgium</w:t>
      </w:r>
      <w:r w:rsidRPr="000D3EBD">
        <w:rPr>
          <w:lang w:val="en-US"/>
        </w:rPr>
        <w:t>.</w:t>
      </w:r>
    </w:p>
    <w:p w14:paraId="577DA1FD" w14:textId="77777777" w:rsidR="000D3EBD" w:rsidRPr="000D3EBD" w:rsidRDefault="000D3EBD" w:rsidP="000D3EBD">
      <w:pPr>
        <w:spacing w:after="200" w:line="276" w:lineRule="auto"/>
        <w:ind w:left="360"/>
        <w:rPr>
          <w:lang w:val="en-US"/>
        </w:rPr>
      </w:pPr>
    </w:p>
    <w:p w14:paraId="09BC4D44" w14:textId="77777777" w:rsidR="00A84AAD" w:rsidRPr="001E5239" w:rsidRDefault="00A84AAD" w:rsidP="008D3D75">
      <w:pPr>
        <w:pStyle w:val="Heading1"/>
      </w:pPr>
      <w:r w:rsidRPr="008D3D75">
        <w:t>LAC Validation Enablement</w:t>
      </w:r>
    </w:p>
    <w:p w14:paraId="17ECE1D4" w14:textId="77777777" w:rsidR="00A84AAD" w:rsidRDefault="00A84AAD" w:rsidP="00A84AAD">
      <w:pPr>
        <w:spacing w:after="200" w:line="276" w:lineRule="auto"/>
        <w:rPr>
          <w:lang w:val="en-US"/>
        </w:rPr>
      </w:pPr>
    </w:p>
    <w:p w14:paraId="75A0375D" w14:textId="77777777" w:rsidR="00A84AAD" w:rsidRDefault="00A84AAD" w:rsidP="00A84AAD">
      <w:pPr>
        <w:spacing w:after="200" w:line="276" w:lineRule="auto"/>
        <w:rPr>
          <w:lang w:val="en-US"/>
        </w:rPr>
      </w:pPr>
      <w:r>
        <w:rPr>
          <w:lang w:val="en-US"/>
        </w:rPr>
        <w:t xml:space="preserve">To improve regulatory compliancy, </w:t>
      </w:r>
      <w:r w:rsidR="000D3EBD" w:rsidRPr="00A84AAD">
        <w:rPr>
          <w:lang w:val="en-US"/>
        </w:rPr>
        <w:t xml:space="preserve">LAC validation will be introduced in </w:t>
      </w:r>
      <w:r w:rsidR="000D3EBD" w:rsidRPr="008D3D75">
        <w:rPr>
          <w:b/>
          <w:lang w:val="en-US"/>
        </w:rPr>
        <w:t>Belgium</w:t>
      </w:r>
      <w:r w:rsidR="00A06CAF">
        <w:rPr>
          <w:lang w:val="en-US"/>
        </w:rPr>
        <w:t xml:space="preserve"> and will </w:t>
      </w:r>
      <w:r w:rsidR="000D3EBD" w:rsidRPr="00A84AAD">
        <w:rPr>
          <w:lang w:val="en-US"/>
        </w:rPr>
        <w:t xml:space="preserve">be based on </w:t>
      </w:r>
      <w:r w:rsidRPr="00A84AAD">
        <w:rPr>
          <w:lang w:val="en-US"/>
        </w:rPr>
        <w:t>Post Code</w:t>
      </w:r>
      <w:r w:rsidR="00A06CAF">
        <w:rPr>
          <w:lang w:val="en-US"/>
        </w:rPr>
        <w:t xml:space="preserve">. </w:t>
      </w:r>
    </w:p>
    <w:p w14:paraId="1E78D137" w14:textId="77777777" w:rsidR="000D3EBD" w:rsidRDefault="00A84AAD" w:rsidP="00A84AAD">
      <w:pPr>
        <w:spacing w:after="200" w:line="276" w:lineRule="auto"/>
        <w:rPr>
          <w:lang w:val="en-US"/>
        </w:rPr>
      </w:pPr>
      <w:r>
        <w:rPr>
          <w:lang w:val="en-US"/>
        </w:rPr>
        <w:t xml:space="preserve">LAC validation will be </w:t>
      </w:r>
      <w:r w:rsidR="000D3EBD" w:rsidRPr="00A84AAD">
        <w:rPr>
          <w:lang w:val="en-US"/>
        </w:rPr>
        <w:t xml:space="preserve">applicable </w:t>
      </w:r>
      <w:r>
        <w:rPr>
          <w:lang w:val="en-US"/>
        </w:rPr>
        <w:t xml:space="preserve">during </w:t>
      </w:r>
      <w:r w:rsidR="000D3EBD" w:rsidRPr="00A84AAD">
        <w:rPr>
          <w:lang w:val="en-US"/>
        </w:rPr>
        <w:t>number</w:t>
      </w:r>
      <w:r>
        <w:rPr>
          <w:lang w:val="en-US"/>
        </w:rPr>
        <w:t xml:space="preserve"> </w:t>
      </w:r>
      <w:r w:rsidR="000D3EBD" w:rsidRPr="00A84AAD">
        <w:rPr>
          <w:lang w:val="en-US"/>
        </w:rPr>
        <w:t>Activation, new</w:t>
      </w:r>
      <w:r>
        <w:rPr>
          <w:lang w:val="en-US"/>
        </w:rPr>
        <w:t xml:space="preserve"> </w:t>
      </w:r>
      <w:proofErr w:type="spellStart"/>
      <w:r w:rsidR="000D3EBD" w:rsidRPr="00A84AAD">
        <w:rPr>
          <w:lang w:val="en-US"/>
        </w:rPr>
        <w:t>PortIn</w:t>
      </w:r>
      <w:proofErr w:type="spellEnd"/>
      <w:r w:rsidR="000D3EBD" w:rsidRPr="00A84AAD">
        <w:rPr>
          <w:lang w:val="en-US"/>
        </w:rPr>
        <w:t xml:space="preserve"> &amp; </w:t>
      </w:r>
      <w:r>
        <w:rPr>
          <w:lang w:val="en-US"/>
        </w:rPr>
        <w:t xml:space="preserve">Address </w:t>
      </w:r>
      <w:r w:rsidR="000D3EBD" w:rsidRPr="00A84AAD">
        <w:rPr>
          <w:lang w:val="en-US"/>
        </w:rPr>
        <w:t>Update</w:t>
      </w:r>
      <w:r>
        <w:rPr>
          <w:lang w:val="en-US"/>
        </w:rPr>
        <w:t xml:space="preserve"> operations</w:t>
      </w:r>
      <w:r w:rsidR="000D3EBD" w:rsidRPr="00A84AAD">
        <w:rPr>
          <w:lang w:val="en-US"/>
        </w:rPr>
        <w:t xml:space="preserve">. </w:t>
      </w:r>
    </w:p>
    <w:p w14:paraId="1BFEEA26" w14:textId="7B3D5462" w:rsidR="000D3EBD" w:rsidRDefault="00A84AAD" w:rsidP="00145240">
      <w:pPr>
        <w:spacing w:after="200" w:line="276" w:lineRule="auto"/>
        <w:rPr>
          <w:lang w:val="en-US"/>
        </w:rPr>
      </w:pPr>
      <w:r>
        <w:rPr>
          <w:lang w:val="en-US"/>
        </w:rPr>
        <w:lastRenderedPageBreak/>
        <w:t xml:space="preserve">A link to the dataset </w:t>
      </w:r>
      <w:r w:rsidR="00A06CAF">
        <w:rPr>
          <w:lang w:val="en-US"/>
        </w:rPr>
        <w:t xml:space="preserve">is </w:t>
      </w:r>
      <w:r>
        <w:rPr>
          <w:lang w:val="en-US"/>
        </w:rPr>
        <w:t>provided together with this document.</w:t>
      </w:r>
    </w:p>
    <w:p w14:paraId="0D2EF7BF" w14:textId="69E2AA8D" w:rsidR="00A76E23" w:rsidRPr="001E5239" w:rsidRDefault="00A76E23" w:rsidP="00A76E23">
      <w:pPr>
        <w:pStyle w:val="Heading1"/>
      </w:pPr>
      <w:r>
        <w:t>Netherlands – Customer VAT(tax) number</w:t>
      </w:r>
    </w:p>
    <w:p w14:paraId="7ADB28B6" w14:textId="77777777" w:rsidR="00A76E23" w:rsidRPr="001D62F0" w:rsidRDefault="00A76E23" w:rsidP="00145240">
      <w:pPr>
        <w:spacing w:after="200" w:line="276" w:lineRule="auto"/>
      </w:pPr>
    </w:p>
    <w:p w14:paraId="0D7D73EF" w14:textId="69AB3BE9" w:rsidR="00A76E23" w:rsidRDefault="00A76E23" w:rsidP="00A76E23">
      <w:pPr>
        <w:spacing w:after="0" w:line="240" w:lineRule="auto"/>
        <w:rPr>
          <w:rFonts w:ascii="Calibri" w:eastAsia="Times New Roman" w:hAnsi="Calibri" w:cs="Calibri"/>
          <w:color w:val="auto"/>
          <w:sz w:val="22"/>
          <w:lang w:val="en-US" w:eastAsia="ja-JP"/>
        </w:rPr>
      </w:pPr>
      <w:r>
        <w:rPr>
          <w:rFonts w:ascii="Calibri" w:eastAsia="Times New Roman" w:hAnsi="Calibri" w:cs="Calibri"/>
          <w:color w:val="auto"/>
          <w:sz w:val="22"/>
          <w:lang w:val="en-US" w:eastAsia="ja-JP"/>
        </w:rPr>
        <w:t xml:space="preserve">The </w:t>
      </w:r>
      <w:proofErr w:type="spellStart"/>
      <w:r w:rsidRPr="001D62F0">
        <w:rPr>
          <w:rFonts w:ascii="Calibri" w:eastAsia="Times New Roman" w:hAnsi="Calibri" w:cs="Calibri"/>
          <w:color w:val="auto"/>
          <w:sz w:val="22"/>
          <w:lang w:val="en-US" w:eastAsia="ja-JP"/>
        </w:rPr>
        <w:t>CustomerVATnumber</w:t>
      </w:r>
      <w:proofErr w:type="spellEnd"/>
      <w:r w:rsidRPr="001D62F0">
        <w:rPr>
          <w:rFonts w:ascii="Calibri" w:eastAsia="Times New Roman" w:hAnsi="Calibri" w:cs="Calibri"/>
          <w:color w:val="auto"/>
          <w:sz w:val="22"/>
          <w:lang w:val="en-US" w:eastAsia="ja-JP"/>
        </w:rPr>
        <w:t xml:space="preserve"> will no longer be required during number Activation, new Port-In &amp; Address Update operations in </w:t>
      </w:r>
      <w:r>
        <w:rPr>
          <w:rFonts w:ascii="Calibri" w:eastAsia="Times New Roman" w:hAnsi="Calibri" w:cs="Calibri"/>
          <w:color w:val="auto"/>
          <w:sz w:val="22"/>
          <w:lang w:val="en-US" w:eastAsia="ja-JP"/>
        </w:rPr>
        <w:t xml:space="preserve">the </w:t>
      </w:r>
      <w:r w:rsidRPr="001D62F0">
        <w:rPr>
          <w:rFonts w:ascii="Calibri" w:eastAsia="Times New Roman" w:hAnsi="Calibri" w:cs="Calibri"/>
          <w:b/>
          <w:bCs/>
          <w:color w:val="auto"/>
          <w:sz w:val="22"/>
          <w:lang w:val="en-US" w:eastAsia="ja-JP"/>
        </w:rPr>
        <w:t>Netherlands</w:t>
      </w:r>
      <w:r w:rsidRPr="001D62F0">
        <w:rPr>
          <w:rFonts w:ascii="Calibri" w:eastAsia="Times New Roman" w:hAnsi="Calibri" w:cs="Calibri"/>
          <w:color w:val="auto"/>
          <w:sz w:val="22"/>
          <w:lang w:val="en-US" w:eastAsia="ja-JP"/>
        </w:rPr>
        <w:t>.</w:t>
      </w:r>
    </w:p>
    <w:p w14:paraId="69265726" w14:textId="7EEA3028" w:rsidR="00A76E23" w:rsidRDefault="00A76E23" w:rsidP="00A76E23">
      <w:pPr>
        <w:spacing w:after="0" w:line="240" w:lineRule="auto"/>
        <w:rPr>
          <w:rFonts w:ascii="Calibri" w:eastAsia="Times New Roman" w:hAnsi="Calibri" w:cs="Calibri"/>
          <w:color w:val="auto"/>
          <w:sz w:val="22"/>
          <w:lang w:val="en-US" w:eastAsia="ja-JP"/>
        </w:rPr>
      </w:pPr>
    </w:p>
    <w:p w14:paraId="79466930" w14:textId="72271B06" w:rsidR="00A76E23" w:rsidRPr="001D62F0" w:rsidRDefault="00A76E23" w:rsidP="001D62F0">
      <w:pPr>
        <w:spacing w:after="0" w:line="240" w:lineRule="auto"/>
        <w:rPr>
          <w:rFonts w:ascii="Calibri" w:eastAsia="Times New Roman" w:hAnsi="Calibri" w:cs="Calibri"/>
          <w:color w:val="auto"/>
          <w:sz w:val="22"/>
          <w:lang w:val="en-US" w:eastAsia="ja-JP"/>
        </w:rPr>
      </w:pPr>
      <w:r>
        <w:rPr>
          <w:rFonts w:ascii="Calibri" w:eastAsia="Times New Roman" w:hAnsi="Calibri" w:cs="Calibri"/>
          <w:color w:val="auto"/>
          <w:sz w:val="22"/>
          <w:lang w:val="en-US" w:eastAsia="ja-JP"/>
        </w:rPr>
        <w:t>It will become an optional field in the Numbers on Demand APIs.  In Cocom Web Manager the customer VAT number has been removed completely for the above transactions.</w:t>
      </w:r>
    </w:p>
    <w:p w14:paraId="6EB5BEE7" w14:textId="1109840F" w:rsidR="00A76E23" w:rsidRDefault="00A76E23" w:rsidP="001D62F0">
      <w:pPr>
        <w:spacing w:after="0" w:line="240" w:lineRule="auto"/>
        <w:rPr>
          <w:rFonts w:ascii="Calibri" w:eastAsia="Times New Roman" w:hAnsi="Calibri" w:cs="Calibri"/>
          <w:color w:val="auto"/>
          <w:sz w:val="22"/>
          <w:lang w:val="en-US" w:eastAsia="ja-JP"/>
        </w:rPr>
      </w:pPr>
    </w:p>
    <w:p w14:paraId="2B0D1E51" w14:textId="55C99BB8" w:rsidR="00A76E23" w:rsidRPr="001E5239" w:rsidRDefault="00A76E23" w:rsidP="00A76E23">
      <w:pPr>
        <w:pStyle w:val="Heading1"/>
      </w:pPr>
      <w:r>
        <w:t>End-customer address</w:t>
      </w:r>
      <w:r w:rsidR="00AA48E9">
        <w:t xml:space="preserve"> management</w:t>
      </w:r>
    </w:p>
    <w:p w14:paraId="351BE055" w14:textId="7CD76436" w:rsidR="00A76E23" w:rsidRDefault="00A76E23" w:rsidP="00A76E23">
      <w:pPr>
        <w:spacing w:after="0" w:line="240" w:lineRule="auto"/>
        <w:rPr>
          <w:rFonts w:ascii="Calibri" w:eastAsia="Times New Roman" w:hAnsi="Calibri" w:cs="Calibri"/>
          <w:color w:val="auto"/>
          <w:sz w:val="22"/>
          <w:lang w:eastAsia="ja-JP"/>
        </w:rPr>
      </w:pPr>
    </w:p>
    <w:p w14:paraId="17FC63BE" w14:textId="6719E27D" w:rsidR="00A76E23" w:rsidRDefault="00A76E23" w:rsidP="00A76E23">
      <w:pPr>
        <w:spacing w:after="0" w:line="240" w:lineRule="auto"/>
        <w:rPr>
          <w:rFonts w:ascii="Calibri" w:eastAsia="Times New Roman" w:hAnsi="Calibri" w:cs="Calibri"/>
          <w:color w:val="auto"/>
          <w:sz w:val="22"/>
          <w:lang w:eastAsia="ja-JP"/>
        </w:rPr>
      </w:pPr>
      <w:r>
        <w:rPr>
          <w:rFonts w:ascii="Calibri" w:eastAsia="Times New Roman" w:hAnsi="Calibri" w:cs="Calibri"/>
          <w:color w:val="auto"/>
          <w:sz w:val="22"/>
          <w:lang w:eastAsia="ja-JP"/>
        </w:rPr>
        <w:t>In Germany we will be remov</w:t>
      </w:r>
      <w:r w:rsidR="00654E7A">
        <w:rPr>
          <w:rFonts w:ascii="Calibri" w:eastAsia="Times New Roman" w:hAnsi="Calibri" w:cs="Calibri"/>
          <w:color w:val="auto"/>
          <w:sz w:val="22"/>
          <w:lang w:eastAsia="ja-JP"/>
        </w:rPr>
        <w:t>ing</w:t>
      </w:r>
      <w:r>
        <w:rPr>
          <w:rFonts w:ascii="Calibri" w:eastAsia="Times New Roman" w:hAnsi="Calibri" w:cs="Calibri"/>
          <w:color w:val="auto"/>
          <w:sz w:val="22"/>
          <w:lang w:eastAsia="ja-JP"/>
        </w:rPr>
        <w:t xml:space="preserve"> / decommission</w:t>
      </w:r>
      <w:r w:rsidR="00654E7A">
        <w:rPr>
          <w:rFonts w:ascii="Calibri" w:eastAsia="Times New Roman" w:hAnsi="Calibri" w:cs="Calibri"/>
          <w:color w:val="auto"/>
          <w:sz w:val="22"/>
          <w:lang w:eastAsia="ja-JP"/>
        </w:rPr>
        <w:t>ing</w:t>
      </w:r>
      <w:r>
        <w:rPr>
          <w:rFonts w:ascii="Calibri" w:eastAsia="Times New Roman" w:hAnsi="Calibri" w:cs="Calibri"/>
          <w:color w:val="auto"/>
          <w:sz w:val="22"/>
          <w:lang w:eastAsia="ja-JP"/>
        </w:rPr>
        <w:t xml:space="preserve"> the </w:t>
      </w:r>
      <w:proofErr w:type="spellStart"/>
      <w:r w:rsidRPr="001D62F0">
        <w:rPr>
          <w:rFonts w:ascii="Calibri" w:eastAsia="Times New Roman" w:hAnsi="Calibri" w:cs="Calibri"/>
          <w:color w:val="auto"/>
          <w:sz w:val="22"/>
          <w:lang w:eastAsia="ja-JP"/>
        </w:rPr>
        <w:t>validateGeoNumber</w:t>
      </w:r>
      <w:proofErr w:type="spellEnd"/>
      <w:r w:rsidRPr="001D62F0">
        <w:rPr>
          <w:rFonts w:ascii="Calibri" w:eastAsia="Times New Roman" w:hAnsi="Calibri" w:cs="Calibri"/>
          <w:color w:val="auto"/>
          <w:sz w:val="22"/>
          <w:lang w:eastAsia="ja-JP"/>
        </w:rPr>
        <w:t xml:space="preserve"> API</w:t>
      </w:r>
      <w:r w:rsidR="00675867">
        <w:rPr>
          <w:rFonts w:ascii="Calibri" w:eastAsia="Times New Roman" w:hAnsi="Calibri" w:cs="Calibri"/>
          <w:color w:val="auto"/>
          <w:sz w:val="22"/>
          <w:lang w:eastAsia="ja-JP"/>
        </w:rPr>
        <w:t>, however it will still be operational in other currently supported countries</w:t>
      </w:r>
      <w:r w:rsidR="00654E7A">
        <w:rPr>
          <w:rFonts w:ascii="Calibri" w:eastAsia="Times New Roman" w:hAnsi="Calibri" w:cs="Calibri"/>
          <w:color w:val="auto"/>
          <w:sz w:val="22"/>
          <w:lang w:eastAsia="ja-JP"/>
        </w:rPr>
        <w:t xml:space="preserve">.  </w:t>
      </w:r>
      <w:r>
        <w:rPr>
          <w:rFonts w:ascii="Calibri" w:eastAsia="Times New Roman" w:hAnsi="Calibri" w:cs="Calibri"/>
          <w:color w:val="auto"/>
          <w:sz w:val="22"/>
          <w:lang w:eastAsia="ja-JP"/>
        </w:rPr>
        <w:t xml:space="preserve">This </w:t>
      </w:r>
      <w:r w:rsidR="007969F7">
        <w:rPr>
          <w:rFonts w:ascii="Calibri" w:eastAsia="Times New Roman" w:hAnsi="Calibri" w:cs="Calibri"/>
          <w:color w:val="auto"/>
          <w:sz w:val="22"/>
          <w:lang w:eastAsia="ja-JP"/>
        </w:rPr>
        <w:t xml:space="preserve">decommissioned API </w:t>
      </w:r>
      <w:r>
        <w:rPr>
          <w:rFonts w:ascii="Calibri" w:eastAsia="Times New Roman" w:hAnsi="Calibri" w:cs="Calibri"/>
          <w:color w:val="auto"/>
          <w:sz w:val="22"/>
          <w:lang w:eastAsia="ja-JP"/>
        </w:rPr>
        <w:t xml:space="preserve">will be replaced with the </w:t>
      </w:r>
      <w:proofErr w:type="spellStart"/>
      <w:r>
        <w:rPr>
          <w:rFonts w:ascii="Calibri" w:eastAsia="Times New Roman" w:hAnsi="Calibri" w:cs="Calibri"/>
          <w:color w:val="auto"/>
          <w:sz w:val="22"/>
          <w:lang w:eastAsia="ja-JP"/>
        </w:rPr>
        <w:t>validGeographicAddress</w:t>
      </w:r>
      <w:proofErr w:type="spellEnd"/>
      <w:r>
        <w:rPr>
          <w:rFonts w:ascii="Calibri" w:eastAsia="Times New Roman" w:hAnsi="Calibri" w:cs="Calibri"/>
          <w:color w:val="auto"/>
          <w:sz w:val="22"/>
          <w:lang w:eastAsia="ja-JP"/>
        </w:rPr>
        <w:t xml:space="preserve"> API</w:t>
      </w:r>
      <w:r w:rsidR="00AA48E9">
        <w:rPr>
          <w:rFonts w:ascii="Calibri" w:eastAsia="Times New Roman" w:hAnsi="Calibri" w:cs="Calibri"/>
          <w:color w:val="auto"/>
          <w:sz w:val="22"/>
          <w:lang w:eastAsia="ja-JP"/>
        </w:rPr>
        <w:t xml:space="preserve">, which can be used in all </w:t>
      </w:r>
      <w:r w:rsidR="00675867">
        <w:rPr>
          <w:rFonts w:ascii="Calibri" w:eastAsia="Times New Roman" w:hAnsi="Calibri" w:cs="Calibri"/>
          <w:color w:val="auto"/>
          <w:sz w:val="22"/>
          <w:lang w:eastAsia="ja-JP"/>
        </w:rPr>
        <w:t xml:space="preserve">13 </w:t>
      </w:r>
      <w:r w:rsidR="00AA48E9">
        <w:rPr>
          <w:rFonts w:ascii="Calibri" w:eastAsia="Times New Roman" w:hAnsi="Calibri" w:cs="Calibri"/>
          <w:color w:val="auto"/>
          <w:sz w:val="22"/>
          <w:lang w:eastAsia="ja-JP"/>
        </w:rPr>
        <w:t>countries</w:t>
      </w:r>
      <w:r w:rsidR="007969F7">
        <w:rPr>
          <w:rFonts w:ascii="Calibri" w:eastAsia="Times New Roman" w:hAnsi="Calibri" w:cs="Calibri"/>
          <w:color w:val="auto"/>
          <w:sz w:val="22"/>
          <w:lang w:eastAsia="ja-JP"/>
        </w:rPr>
        <w:t xml:space="preserve">.  A detailed description can be found on this </w:t>
      </w:r>
      <w:hyperlink r:id="rId10" w:history="1">
        <w:r w:rsidR="007969F7" w:rsidRPr="00093460">
          <w:rPr>
            <w:rStyle w:val="Hyperlink"/>
            <w:rFonts w:ascii="Calibri" w:eastAsia="Times New Roman" w:hAnsi="Calibri" w:cs="Calibri"/>
            <w:color w:val="00A59B"/>
            <w:sz w:val="22"/>
            <w:lang w:eastAsia="ja-JP"/>
          </w:rPr>
          <w:t>link</w:t>
        </w:r>
      </w:hyperlink>
      <w:r w:rsidR="00E1167D" w:rsidRPr="00E1167D">
        <w:rPr>
          <w:rFonts w:ascii="Calibri" w:eastAsia="Times New Roman" w:hAnsi="Calibri" w:cs="Calibri"/>
          <w:color w:val="auto"/>
          <w:sz w:val="22"/>
          <w:lang w:eastAsia="ja-JP"/>
        </w:rPr>
        <w:t>.</w:t>
      </w:r>
    </w:p>
    <w:p w14:paraId="06932FC5" w14:textId="579C55DB" w:rsidR="007969F7" w:rsidRDefault="007969F7" w:rsidP="00A76E23">
      <w:pPr>
        <w:spacing w:after="0" w:line="240" w:lineRule="auto"/>
        <w:rPr>
          <w:rFonts w:ascii="Calibri" w:eastAsia="Times New Roman" w:hAnsi="Calibri" w:cs="Calibri"/>
          <w:color w:val="auto"/>
          <w:sz w:val="22"/>
          <w:lang w:eastAsia="ja-JP"/>
        </w:rPr>
      </w:pPr>
    </w:p>
    <w:p w14:paraId="2396A2BA" w14:textId="210C632E" w:rsidR="007969F7" w:rsidRPr="001D62F0" w:rsidRDefault="007969F7" w:rsidP="001D62F0">
      <w:pPr>
        <w:spacing w:after="0" w:line="240" w:lineRule="auto"/>
        <w:rPr>
          <w:rFonts w:ascii="Calibri" w:eastAsia="Times New Roman" w:hAnsi="Calibri" w:cs="Calibri"/>
          <w:color w:val="auto"/>
          <w:sz w:val="22"/>
          <w:lang w:eastAsia="ja-JP"/>
        </w:rPr>
      </w:pPr>
      <w:r>
        <w:rPr>
          <w:rFonts w:ascii="Calibri" w:eastAsia="Times New Roman" w:hAnsi="Calibri" w:cs="Calibri"/>
          <w:color w:val="auto"/>
          <w:sz w:val="22"/>
          <w:lang w:eastAsia="ja-JP"/>
        </w:rPr>
        <w:t xml:space="preserve">Developed as a REST JSON API, </w:t>
      </w:r>
      <w:proofErr w:type="spellStart"/>
      <w:r>
        <w:rPr>
          <w:rFonts w:ascii="Calibri" w:eastAsia="Times New Roman" w:hAnsi="Calibri" w:cs="Calibri"/>
          <w:color w:val="auto"/>
          <w:sz w:val="22"/>
          <w:lang w:eastAsia="ja-JP"/>
        </w:rPr>
        <w:t>validGeographicAddress</w:t>
      </w:r>
      <w:proofErr w:type="spellEnd"/>
      <w:r>
        <w:rPr>
          <w:rFonts w:ascii="Calibri" w:eastAsia="Times New Roman" w:hAnsi="Calibri" w:cs="Calibri"/>
          <w:color w:val="auto"/>
          <w:sz w:val="22"/>
          <w:lang w:eastAsia="ja-JP"/>
        </w:rPr>
        <w:t xml:space="preserve"> API will enable you to:-</w:t>
      </w:r>
    </w:p>
    <w:p w14:paraId="25D86F94" w14:textId="77777777" w:rsidR="00A76E23" w:rsidRPr="001D62F0" w:rsidRDefault="00A76E23" w:rsidP="001D62F0">
      <w:pPr>
        <w:spacing w:after="0" w:line="240" w:lineRule="auto"/>
        <w:ind w:left="360"/>
        <w:rPr>
          <w:rFonts w:ascii="Calibri" w:eastAsia="Times New Roman" w:hAnsi="Calibri" w:cs="Calibri"/>
          <w:color w:val="auto"/>
          <w:sz w:val="22"/>
          <w:lang w:val="en-US" w:eastAsia="ja-JP"/>
        </w:rPr>
      </w:pPr>
    </w:p>
    <w:p w14:paraId="77A35CC5" w14:textId="53AA7F24" w:rsidR="007969F7" w:rsidRDefault="007969F7" w:rsidP="00A76E23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auto"/>
          <w:sz w:val="22"/>
          <w:lang w:val="en-US" w:eastAsia="ja-JP"/>
        </w:rPr>
      </w:pPr>
      <w:r>
        <w:rPr>
          <w:rFonts w:ascii="Calibri" w:eastAsia="Times New Roman" w:hAnsi="Calibri" w:cs="Calibri"/>
          <w:color w:val="auto"/>
          <w:sz w:val="22"/>
          <w:lang w:val="en-US" w:eastAsia="ja-JP"/>
        </w:rPr>
        <w:t xml:space="preserve">Validate end-customer addresses upfront in Informatica Address Doctor </w:t>
      </w:r>
    </w:p>
    <w:p w14:paraId="54AC0F1E" w14:textId="6EFC0A96" w:rsidR="00654E7A" w:rsidRPr="007969F7" w:rsidRDefault="00654E7A" w:rsidP="00654E7A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auto"/>
          <w:sz w:val="22"/>
          <w:lang w:val="en-US" w:eastAsia="ja-JP"/>
        </w:rPr>
      </w:pPr>
      <w:r w:rsidRPr="007969F7">
        <w:rPr>
          <w:rFonts w:ascii="Calibri" w:eastAsia="Times New Roman" w:hAnsi="Calibri" w:cs="Calibri"/>
          <w:color w:val="auto"/>
          <w:sz w:val="22"/>
          <w:lang w:val="en-US" w:eastAsia="ja-JP"/>
        </w:rPr>
        <w:t>Fetch Geo &amp; non Geo (e.g. Nomadic)</w:t>
      </w:r>
      <w:r>
        <w:rPr>
          <w:rFonts w:ascii="Calibri" w:eastAsia="Times New Roman" w:hAnsi="Calibri" w:cs="Calibri"/>
          <w:color w:val="auto"/>
          <w:sz w:val="22"/>
          <w:lang w:val="en-US" w:eastAsia="ja-JP"/>
        </w:rPr>
        <w:t xml:space="preserve"> a</w:t>
      </w:r>
      <w:r w:rsidRPr="007969F7">
        <w:rPr>
          <w:rFonts w:ascii="Calibri" w:eastAsia="Times New Roman" w:hAnsi="Calibri" w:cs="Calibri"/>
          <w:color w:val="auto"/>
          <w:sz w:val="22"/>
          <w:lang w:val="en-US" w:eastAsia="ja-JP"/>
        </w:rPr>
        <w:t>rea</w:t>
      </w:r>
      <w:r>
        <w:rPr>
          <w:rFonts w:ascii="Calibri" w:eastAsia="Times New Roman" w:hAnsi="Calibri" w:cs="Calibri"/>
          <w:color w:val="auto"/>
          <w:sz w:val="22"/>
          <w:lang w:val="en-US" w:eastAsia="ja-JP"/>
        </w:rPr>
        <w:t xml:space="preserve"> code</w:t>
      </w:r>
      <w:r w:rsidRPr="007969F7">
        <w:rPr>
          <w:rFonts w:ascii="Calibri" w:eastAsia="Times New Roman" w:hAnsi="Calibri" w:cs="Calibri"/>
          <w:color w:val="auto"/>
          <w:sz w:val="22"/>
          <w:lang w:val="en-US" w:eastAsia="ja-JP"/>
        </w:rPr>
        <w:t xml:space="preserve">s for </w:t>
      </w:r>
      <w:r>
        <w:rPr>
          <w:rFonts w:ascii="Calibri" w:eastAsia="Times New Roman" w:hAnsi="Calibri" w:cs="Calibri"/>
          <w:color w:val="auto"/>
          <w:sz w:val="22"/>
          <w:lang w:val="en-US" w:eastAsia="ja-JP"/>
        </w:rPr>
        <w:t xml:space="preserve">a </w:t>
      </w:r>
      <w:r w:rsidRPr="007969F7">
        <w:rPr>
          <w:rFonts w:ascii="Calibri" w:eastAsia="Times New Roman" w:hAnsi="Calibri" w:cs="Calibri"/>
          <w:color w:val="auto"/>
          <w:sz w:val="22"/>
          <w:lang w:val="en-US" w:eastAsia="ja-JP"/>
        </w:rPr>
        <w:t>successfully validated address</w:t>
      </w:r>
    </w:p>
    <w:p w14:paraId="67CCE789" w14:textId="1256D4F9" w:rsidR="00654E7A" w:rsidRPr="007969F7" w:rsidRDefault="00654E7A" w:rsidP="00654E7A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auto"/>
          <w:sz w:val="22"/>
          <w:lang w:val="en-US" w:eastAsia="ja-JP"/>
        </w:rPr>
      </w:pPr>
      <w:r w:rsidRPr="007969F7">
        <w:rPr>
          <w:rFonts w:ascii="Calibri" w:eastAsia="Times New Roman" w:hAnsi="Calibri" w:cs="Calibri"/>
          <w:color w:val="auto"/>
          <w:sz w:val="22"/>
          <w:lang w:val="en-US" w:eastAsia="ja-JP"/>
        </w:rPr>
        <w:t xml:space="preserve">Return </w:t>
      </w:r>
      <w:r>
        <w:rPr>
          <w:rFonts w:ascii="Calibri" w:eastAsia="Times New Roman" w:hAnsi="Calibri" w:cs="Calibri"/>
          <w:color w:val="auto"/>
          <w:sz w:val="22"/>
          <w:lang w:val="en-US" w:eastAsia="ja-JP"/>
        </w:rPr>
        <w:t xml:space="preserve">an </w:t>
      </w:r>
      <w:r w:rsidRPr="007969F7">
        <w:rPr>
          <w:rFonts w:ascii="Calibri" w:eastAsia="Times New Roman" w:hAnsi="Calibri" w:cs="Calibri"/>
          <w:color w:val="auto"/>
          <w:sz w:val="22"/>
          <w:lang w:val="en-US" w:eastAsia="ja-JP"/>
        </w:rPr>
        <w:t xml:space="preserve">Address ID / key for </w:t>
      </w:r>
      <w:r>
        <w:rPr>
          <w:rFonts w:ascii="Calibri" w:eastAsia="Times New Roman" w:hAnsi="Calibri" w:cs="Calibri"/>
          <w:color w:val="auto"/>
          <w:sz w:val="22"/>
          <w:lang w:val="en-US" w:eastAsia="ja-JP"/>
        </w:rPr>
        <w:t xml:space="preserve">a </w:t>
      </w:r>
      <w:r w:rsidRPr="007969F7">
        <w:rPr>
          <w:rFonts w:ascii="Calibri" w:eastAsia="Times New Roman" w:hAnsi="Calibri" w:cs="Calibri"/>
          <w:color w:val="auto"/>
          <w:sz w:val="22"/>
          <w:lang w:val="en-US" w:eastAsia="ja-JP"/>
        </w:rPr>
        <w:t>successfully validated address</w:t>
      </w:r>
      <w:r>
        <w:rPr>
          <w:rFonts w:ascii="Calibri" w:eastAsia="Times New Roman" w:hAnsi="Calibri" w:cs="Calibri"/>
          <w:color w:val="auto"/>
          <w:sz w:val="22"/>
          <w:lang w:val="en-US" w:eastAsia="ja-JP"/>
        </w:rPr>
        <w:t>,</w:t>
      </w:r>
      <w:r w:rsidRPr="007969F7">
        <w:rPr>
          <w:rFonts w:ascii="Calibri" w:eastAsia="Times New Roman" w:hAnsi="Calibri" w:cs="Calibri"/>
          <w:color w:val="auto"/>
          <w:sz w:val="22"/>
          <w:lang w:val="en-US" w:eastAsia="ja-JP"/>
        </w:rPr>
        <w:t xml:space="preserve"> w</w:t>
      </w:r>
      <w:r>
        <w:rPr>
          <w:rFonts w:ascii="Calibri" w:eastAsia="Times New Roman" w:hAnsi="Calibri" w:cs="Calibri"/>
          <w:color w:val="auto"/>
          <w:sz w:val="22"/>
          <w:lang w:val="en-US" w:eastAsia="ja-JP"/>
        </w:rPr>
        <w:t>hich can then be used</w:t>
      </w:r>
      <w:r w:rsidRPr="007969F7">
        <w:rPr>
          <w:rFonts w:ascii="Calibri" w:eastAsia="Times New Roman" w:hAnsi="Calibri" w:cs="Calibri"/>
          <w:color w:val="auto"/>
          <w:sz w:val="22"/>
          <w:lang w:val="en-US" w:eastAsia="ja-JP"/>
        </w:rPr>
        <w:t>:</w:t>
      </w:r>
      <w:r>
        <w:rPr>
          <w:rFonts w:ascii="Calibri" w:eastAsia="Times New Roman" w:hAnsi="Calibri" w:cs="Calibri"/>
          <w:color w:val="auto"/>
          <w:sz w:val="22"/>
          <w:lang w:val="en-US" w:eastAsia="ja-JP"/>
        </w:rPr>
        <w:t>-</w:t>
      </w:r>
    </w:p>
    <w:p w14:paraId="3ADB535A" w14:textId="2B00B939" w:rsidR="00654E7A" w:rsidRPr="007969F7" w:rsidRDefault="00654E7A" w:rsidP="001D62F0">
      <w:pPr>
        <w:pStyle w:val="ListParagraph"/>
        <w:numPr>
          <w:ilvl w:val="1"/>
          <w:numId w:val="10"/>
        </w:numPr>
        <w:spacing w:after="0" w:line="240" w:lineRule="auto"/>
        <w:rPr>
          <w:rFonts w:ascii="Calibri" w:eastAsia="Times New Roman" w:hAnsi="Calibri" w:cs="Calibri"/>
          <w:color w:val="auto"/>
          <w:sz w:val="22"/>
          <w:lang w:val="en-US" w:eastAsia="ja-JP"/>
        </w:rPr>
      </w:pPr>
      <w:r>
        <w:rPr>
          <w:rFonts w:ascii="Calibri" w:eastAsia="Times New Roman" w:hAnsi="Calibri" w:cs="Calibri"/>
          <w:color w:val="auto"/>
          <w:sz w:val="22"/>
          <w:lang w:val="en-US" w:eastAsia="ja-JP"/>
        </w:rPr>
        <w:t xml:space="preserve">To </w:t>
      </w:r>
      <w:r w:rsidRPr="007969F7">
        <w:rPr>
          <w:rFonts w:ascii="Calibri" w:eastAsia="Times New Roman" w:hAnsi="Calibri" w:cs="Calibri"/>
          <w:color w:val="auto"/>
          <w:sz w:val="22"/>
          <w:lang w:val="en-US" w:eastAsia="ja-JP"/>
        </w:rPr>
        <w:t>fetch address details</w:t>
      </w:r>
    </w:p>
    <w:p w14:paraId="373ADBF2" w14:textId="72D9EAE8" w:rsidR="00654E7A" w:rsidRDefault="00654E7A" w:rsidP="00654E7A">
      <w:pPr>
        <w:pStyle w:val="ListParagraph"/>
        <w:numPr>
          <w:ilvl w:val="1"/>
          <w:numId w:val="10"/>
        </w:numPr>
        <w:spacing w:after="0" w:line="240" w:lineRule="auto"/>
        <w:rPr>
          <w:rFonts w:ascii="Calibri" w:eastAsia="Times New Roman" w:hAnsi="Calibri" w:cs="Calibri"/>
          <w:color w:val="auto"/>
          <w:sz w:val="22"/>
          <w:lang w:val="en-US" w:eastAsia="ja-JP"/>
        </w:rPr>
      </w:pPr>
      <w:r w:rsidRPr="007969F7">
        <w:rPr>
          <w:rFonts w:ascii="Calibri" w:eastAsia="Times New Roman" w:hAnsi="Calibri" w:cs="Calibri"/>
          <w:color w:val="auto"/>
          <w:sz w:val="22"/>
          <w:lang w:val="en-US" w:eastAsia="ja-JP"/>
        </w:rPr>
        <w:t>during number association (activation, new port-in, update APIs)</w:t>
      </w:r>
      <w:r w:rsidR="0057559C">
        <w:rPr>
          <w:rFonts w:ascii="Calibri" w:eastAsia="Times New Roman" w:hAnsi="Calibri" w:cs="Calibri"/>
          <w:color w:val="auto"/>
          <w:sz w:val="22"/>
          <w:lang w:val="en-US" w:eastAsia="ja-JP"/>
        </w:rPr>
        <w:t xml:space="preserve">, </w:t>
      </w:r>
      <w:r w:rsidR="0057559C" w:rsidRPr="0057559C">
        <w:rPr>
          <w:rFonts w:ascii="Calibri" w:eastAsia="Times New Roman" w:hAnsi="Calibri" w:cs="Calibri"/>
          <w:color w:val="auto"/>
          <w:sz w:val="22"/>
          <w:lang w:val="en-US" w:eastAsia="ja-JP"/>
        </w:rPr>
        <w:t>instead of providing the address again</w:t>
      </w:r>
    </w:p>
    <w:p w14:paraId="241DA02C" w14:textId="736B3131" w:rsidR="00654E7A" w:rsidRPr="001D62F0" w:rsidRDefault="0057559C" w:rsidP="001D62F0">
      <w:pPr>
        <w:pStyle w:val="ListParagraph"/>
        <w:numPr>
          <w:ilvl w:val="1"/>
          <w:numId w:val="10"/>
        </w:numPr>
        <w:spacing w:after="0" w:line="240" w:lineRule="auto"/>
        <w:rPr>
          <w:rFonts w:ascii="Calibri" w:eastAsia="Times New Roman" w:hAnsi="Calibri" w:cs="Calibri"/>
          <w:color w:val="auto"/>
          <w:sz w:val="22"/>
          <w:lang w:val="en-US" w:eastAsia="ja-JP"/>
        </w:rPr>
      </w:pPr>
      <w:r>
        <w:rPr>
          <w:rFonts w:ascii="Calibri" w:eastAsia="Times New Roman" w:hAnsi="Calibri" w:cs="Calibri"/>
          <w:color w:val="auto"/>
          <w:sz w:val="22"/>
          <w:lang w:val="en-US" w:eastAsia="ja-JP"/>
        </w:rPr>
        <w:t>To retrieve all your validated addresses</w:t>
      </w:r>
    </w:p>
    <w:p w14:paraId="5144D712" w14:textId="720DD472" w:rsidR="007969F7" w:rsidRDefault="007969F7" w:rsidP="00A76E23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auto"/>
          <w:sz w:val="22"/>
          <w:lang w:val="en-US" w:eastAsia="ja-JP"/>
        </w:rPr>
      </w:pPr>
      <w:r>
        <w:rPr>
          <w:rFonts w:ascii="Calibri" w:eastAsia="Times New Roman" w:hAnsi="Calibri" w:cs="Calibri"/>
          <w:color w:val="auto"/>
          <w:sz w:val="22"/>
          <w:lang w:val="en-US" w:eastAsia="ja-JP"/>
        </w:rPr>
        <w:t xml:space="preserve">Mitigate </w:t>
      </w:r>
      <w:r w:rsidR="006A01E6">
        <w:rPr>
          <w:rFonts w:ascii="Calibri" w:eastAsia="Times New Roman" w:hAnsi="Calibri" w:cs="Calibri"/>
          <w:color w:val="auto"/>
          <w:sz w:val="22"/>
          <w:lang w:val="en-US" w:eastAsia="ja-JP"/>
        </w:rPr>
        <w:t xml:space="preserve">&amp; reduce the volume of </w:t>
      </w:r>
      <w:r>
        <w:rPr>
          <w:rFonts w:ascii="Calibri" w:eastAsia="Times New Roman" w:hAnsi="Calibri" w:cs="Calibri"/>
          <w:color w:val="auto"/>
          <w:sz w:val="22"/>
          <w:lang w:val="en-US" w:eastAsia="ja-JP"/>
        </w:rPr>
        <w:t>business failures due to incorrect addresses</w:t>
      </w:r>
    </w:p>
    <w:p w14:paraId="3F5E807F" w14:textId="2FD59649" w:rsidR="007969F7" w:rsidRDefault="007969F7" w:rsidP="00A76E23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auto"/>
          <w:sz w:val="22"/>
          <w:lang w:val="en-US" w:eastAsia="ja-JP"/>
        </w:rPr>
      </w:pPr>
      <w:r>
        <w:rPr>
          <w:rFonts w:ascii="Calibri" w:eastAsia="Times New Roman" w:hAnsi="Calibri" w:cs="Calibri"/>
          <w:color w:val="auto"/>
          <w:sz w:val="22"/>
          <w:lang w:val="en-US" w:eastAsia="ja-JP"/>
        </w:rPr>
        <w:t>Submit orders cleanly</w:t>
      </w:r>
    </w:p>
    <w:p w14:paraId="31EDD334" w14:textId="42763E7E" w:rsidR="007969F7" w:rsidRPr="001D62F0" w:rsidRDefault="007969F7" w:rsidP="00654E7A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auto"/>
          <w:sz w:val="22"/>
          <w:lang w:val="en-US" w:eastAsia="ja-JP"/>
        </w:rPr>
      </w:pPr>
      <w:r>
        <w:rPr>
          <w:rFonts w:ascii="Calibri" w:eastAsia="Times New Roman" w:hAnsi="Calibri" w:cs="Calibri"/>
          <w:color w:val="auto"/>
          <w:sz w:val="22"/>
          <w:lang w:val="en-US" w:eastAsia="ja-JP"/>
        </w:rPr>
        <w:t>Be regulatory compliant</w:t>
      </w:r>
      <w:r w:rsidRPr="001D62F0">
        <w:rPr>
          <w:rFonts w:ascii="Calibri" w:eastAsia="Times New Roman" w:hAnsi="Calibri" w:cs="Calibri"/>
          <w:color w:val="auto"/>
          <w:sz w:val="22"/>
          <w:lang w:val="en-US" w:eastAsia="ja-JP"/>
        </w:rPr>
        <w:t xml:space="preserve"> </w:t>
      </w:r>
    </w:p>
    <w:p w14:paraId="4F446257" w14:textId="0CC40662" w:rsidR="00A76E23" w:rsidRDefault="00A76E23" w:rsidP="00145240">
      <w:pPr>
        <w:spacing w:after="200" w:line="276" w:lineRule="auto"/>
        <w:rPr>
          <w:lang w:val="en-US"/>
        </w:rPr>
      </w:pPr>
    </w:p>
    <w:p w14:paraId="573583D1" w14:textId="24E36323" w:rsidR="006A01E6" w:rsidRPr="001D62F0" w:rsidRDefault="006A01E6" w:rsidP="00145240">
      <w:pPr>
        <w:spacing w:after="200" w:line="276" w:lineRule="auto"/>
        <w:rPr>
          <w:rFonts w:ascii="Calibri" w:eastAsia="Times New Roman" w:hAnsi="Calibri" w:cs="Calibri"/>
          <w:color w:val="auto"/>
          <w:sz w:val="22"/>
          <w:lang w:eastAsia="ja-JP"/>
        </w:rPr>
      </w:pPr>
      <w:r>
        <w:rPr>
          <w:lang w:val="en-US"/>
        </w:rPr>
        <w:t xml:space="preserve">To request use of the </w:t>
      </w:r>
      <w:proofErr w:type="spellStart"/>
      <w:r>
        <w:rPr>
          <w:rFonts w:ascii="Calibri" w:eastAsia="Times New Roman" w:hAnsi="Calibri" w:cs="Calibri"/>
          <w:color w:val="auto"/>
          <w:sz w:val="22"/>
          <w:lang w:eastAsia="ja-JP"/>
        </w:rPr>
        <w:t>validGeographicAddress</w:t>
      </w:r>
      <w:proofErr w:type="spellEnd"/>
      <w:r>
        <w:rPr>
          <w:rFonts w:ascii="Calibri" w:eastAsia="Times New Roman" w:hAnsi="Calibri" w:cs="Calibri"/>
          <w:color w:val="auto"/>
          <w:sz w:val="22"/>
          <w:lang w:eastAsia="ja-JP"/>
        </w:rPr>
        <w:t xml:space="preserve"> API please contact the Reseller Support team </w:t>
      </w:r>
      <w:r w:rsidR="001D62F0">
        <w:rPr>
          <w:rFonts w:ascii="Calibri" w:eastAsia="Times New Roman" w:hAnsi="Calibri" w:cs="Calibri"/>
          <w:color w:val="auto"/>
          <w:sz w:val="22"/>
          <w:lang w:eastAsia="ja-JP"/>
        </w:rPr>
        <w:t>(ResellerSupport.Voice@colt.net),</w:t>
      </w:r>
      <w:r w:rsidRPr="001D62F0">
        <w:rPr>
          <w:rFonts w:ascii="Calibri" w:eastAsia="Times New Roman" w:hAnsi="Calibri" w:cs="Calibri"/>
          <w:color w:val="auto"/>
          <w:sz w:val="22"/>
          <w:lang w:eastAsia="ja-JP"/>
        </w:rPr>
        <w:t xml:space="preserve"> who will be able to set this up for you.</w:t>
      </w:r>
      <w:r>
        <w:rPr>
          <w:rFonts w:ascii="Calibri" w:eastAsia="Times New Roman" w:hAnsi="Calibri" w:cs="Calibri"/>
          <w:color w:val="auto"/>
          <w:sz w:val="22"/>
          <w:lang w:eastAsia="ja-JP"/>
        </w:rPr>
        <w:t xml:space="preserve"> </w:t>
      </w:r>
    </w:p>
    <w:sectPr w:rsidR="006A01E6" w:rsidRPr="001D62F0" w:rsidSect="00D64AE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37" w:right="2552" w:bottom="1134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CD0B4" w14:textId="77777777" w:rsidR="00B604F3" w:rsidRDefault="00B604F3" w:rsidP="00CA3E45">
      <w:pPr>
        <w:spacing w:after="0" w:line="240" w:lineRule="auto"/>
      </w:pPr>
      <w:r>
        <w:separator/>
      </w:r>
    </w:p>
  </w:endnote>
  <w:endnote w:type="continuationSeparator" w:id="0">
    <w:p w14:paraId="63A8F52B" w14:textId="77777777" w:rsidR="00B604F3" w:rsidRDefault="00B604F3" w:rsidP="00CA3E45">
      <w:pPr>
        <w:spacing w:after="0" w:line="240" w:lineRule="auto"/>
      </w:pPr>
      <w:r>
        <w:continuationSeparator/>
      </w:r>
    </w:p>
  </w:endnote>
  <w:endnote w:type="continuationNotice" w:id="1">
    <w:p w14:paraId="17A94713" w14:textId="77777777" w:rsidR="00B604F3" w:rsidRDefault="00B604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D1073" w14:textId="29DA50AD" w:rsidR="005C66E7" w:rsidRDefault="005C66E7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D561D">
      <w:rPr>
        <w:noProof/>
      </w:rPr>
      <w:t>3</w:t>
    </w:r>
    <w:r>
      <w:fldChar w:fldCharType="end"/>
    </w:r>
    <w:r>
      <w:t xml:space="preserve"> / </w:t>
    </w:r>
    <w:r w:rsidR="00ED2545">
      <w:rPr>
        <w:noProof/>
      </w:rPr>
      <w:fldChar w:fldCharType="begin"/>
    </w:r>
    <w:r w:rsidR="00ED2545">
      <w:rPr>
        <w:noProof/>
      </w:rPr>
      <w:instrText xml:space="preserve"> NUMPAGES  \* Arabic  \* MERGEFORMAT </w:instrText>
    </w:r>
    <w:r w:rsidR="00ED2545">
      <w:rPr>
        <w:noProof/>
      </w:rPr>
      <w:fldChar w:fldCharType="separate"/>
    </w:r>
    <w:r w:rsidR="008D561D">
      <w:rPr>
        <w:noProof/>
      </w:rPr>
      <w:t>3</w:t>
    </w:r>
    <w:r w:rsidR="00ED254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CAF0A" w14:textId="0B0F9C86" w:rsidR="00CA3E45" w:rsidRDefault="005C66E7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D561D">
      <w:rPr>
        <w:noProof/>
      </w:rPr>
      <w:t>1</w:t>
    </w:r>
    <w:r>
      <w:fldChar w:fldCharType="end"/>
    </w:r>
    <w:r>
      <w:t xml:space="preserve"> / </w:t>
    </w:r>
    <w:r w:rsidR="00335222">
      <w:rPr>
        <w:noProof/>
      </w:rPr>
      <w:fldChar w:fldCharType="begin"/>
    </w:r>
    <w:r w:rsidR="00335222">
      <w:rPr>
        <w:noProof/>
      </w:rPr>
      <w:instrText xml:space="preserve"> NUMPAGES  \* Arabic  \* MERGEFORMAT </w:instrText>
    </w:r>
    <w:r w:rsidR="00335222">
      <w:rPr>
        <w:noProof/>
      </w:rPr>
      <w:fldChar w:fldCharType="separate"/>
    </w:r>
    <w:r w:rsidR="008D561D">
      <w:rPr>
        <w:noProof/>
      </w:rPr>
      <w:t>3</w:t>
    </w:r>
    <w:r w:rsidR="00335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ABB10" w14:textId="77777777" w:rsidR="00B604F3" w:rsidRDefault="00B604F3" w:rsidP="00CA3E45">
      <w:pPr>
        <w:spacing w:after="0" w:line="240" w:lineRule="auto"/>
      </w:pPr>
      <w:r>
        <w:separator/>
      </w:r>
    </w:p>
  </w:footnote>
  <w:footnote w:type="continuationSeparator" w:id="0">
    <w:p w14:paraId="29EC0CAD" w14:textId="77777777" w:rsidR="00B604F3" w:rsidRDefault="00B604F3" w:rsidP="00CA3E45">
      <w:pPr>
        <w:spacing w:after="0" w:line="240" w:lineRule="auto"/>
      </w:pPr>
      <w:r>
        <w:continuationSeparator/>
      </w:r>
    </w:p>
  </w:footnote>
  <w:footnote w:type="continuationNotice" w:id="1">
    <w:p w14:paraId="5B799B21" w14:textId="77777777" w:rsidR="00B604F3" w:rsidRDefault="00B604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12D9E" w14:textId="332E96D0" w:rsidR="00AB0D71" w:rsidRPr="00AB0D71" w:rsidRDefault="00AB0D71" w:rsidP="00AB0D71">
    <w:pPr>
      <w:pStyle w:val="Documenttitle"/>
      <w:rPr>
        <w:sz w:val="48"/>
      </w:rPr>
    </w:pPr>
    <w:r w:rsidRPr="00AB0D71">
      <w:rPr>
        <w:sz w:val="48"/>
      </w:rPr>
      <w:t>Colt Number Hosting</w:t>
    </w:r>
  </w:p>
  <w:p w14:paraId="411FB754" w14:textId="5680E519" w:rsidR="00D64AE9" w:rsidRDefault="00432CB3" w:rsidP="00AB0D71">
    <w:pPr>
      <w:pStyle w:val="Documenttitle"/>
      <w:rPr>
        <w:sz w:val="56"/>
      </w:rPr>
    </w:pPr>
    <w:r>
      <w:rPr>
        <w:sz w:val="48"/>
      </w:rPr>
      <w:t>October 1</w:t>
    </w:r>
    <w:r w:rsidR="007E046D">
      <w:rPr>
        <w:sz w:val="48"/>
      </w:rPr>
      <w:t>0</w:t>
    </w:r>
    <w:r w:rsidR="00AB0D71" w:rsidRPr="00AB0D71">
      <w:rPr>
        <w:sz w:val="48"/>
      </w:rPr>
      <w:t>, 2020 Release Notes</w:t>
    </w:r>
  </w:p>
  <w:p w14:paraId="78C8DC71" w14:textId="77777777" w:rsidR="00AB0D71" w:rsidRDefault="00AB0D71" w:rsidP="00AB0D71">
    <w:pPr>
      <w:pStyle w:val="Documenttitle"/>
    </w:pPr>
  </w:p>
  <w:p w14:paraId="4CBDCD77" w14:textId="77777777" w:rsidR="00AB0D71" w:rsidRDefault="00AB0D71" w:rsidP="00AB0D71">
    <w:pPr>
      <w:pStyle w:val="Documenttitle"/>
    </w:pPr>
  </w:p>
  <w:p w14:paraId="28803628" w14:textId="77777777" w:rsidR="005C66E7" w:rsidRPr="00D64AE9" w:rsidRDefault="005C66E7">
    <w:pPr>
      <w:pStyle w:val="Head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2" behindDoc="1" locked="1" layoutInCell="1" allowOverlap="1" wp14:anchorId="187328BC" wp14:editId="14EE7D9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33600"/>
          <wp:effectExtent l="0" t="0" r="317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26CC3" w14:textId="77777777" w:rsidR="00CA3E45" w:rsidRDefault="00FE259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5462F8" wp14:editId="7F01E46A">
              <wp:simplePos x="0" y="0"/>
              <wp:positionH relativeFrom="column">
                <wp:posOffset>-516668</wp:posOffset>
              </wp:positionH>
              <wp:positionV relativeFrom="paragraph">
                <wp:posOffset>-178657</wp:posOffset>
              </wp:positionV>
              <wp:extent cx="7535537" cy="1672881"/>
              <wp:effectExtent l="0" t="0" r="0" b="381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5537" cy="1672881"/>
                      </a:xfrm>
                      <a:prstGeom prst="rect">
                        <a:avLst/>
                      </a:prstGeom>
                      <a:solidFill>
                        <a:schemeClr val="tx1">
                          <a:alpha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D905C6" id="Rectangle 3" o:spid="_x0000_s1026" style="position:absolute;margin-left:-40.7pt;margin-top:-14.05pt;width:593.35pt;height:131.7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" fillcolor="black [3213]" stroked="f" strokeweight="2pt">
              <v:fill opacity="22873f"/>
            </v:rect>
          </w:pict>
        </mc:Fallback>
      </mc:AlternateContent>
    </w:r>
    <w:r w:rsidR="00CA3E45">
      <w:rPr>
        <w:noProof/>
      </w:rPr>
      <w:drawing>
        <wp:anchor distT="0" distB="0" distL="114300" distR="114300" simplePos="0" relativeHeight="251658241" behindDoc="1" locked="1" layoutInCell="1" allowOverlap="1" wp14:anchorId="0FD91D7A" wp14:editId="03F07DB0">
          <wp:simplePos x="0" y="0"/>
          <wp:positionH relativeFrom="page">
            <wp:posOffset>0</wp:posOffset>
          </wp:positionH>
          <wp:positionV relativeFrom="page">
            <wp:posOffset>10160</wp:posOffset>
          </wp:positionV>
          <wp:extent cx="7557135" cy="1676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11" t="30285" r="22211" b="34022"/>
                  <a:stretch/>
                </pic:blipFill>
                <pic:spPr bwMode="auto">
                  <a:xfrm>
                    <a:off x="0" y="0"/>
                    <a:ext cx="7557135" cy="167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4074B5"/>
    <w:multiLevelType w:val="hybridMultilevel"/>
    <w:tmpl w:val="1904079E"/>
    <w:lvl w:ilvl="0" w:tplc="4C189D72"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E55D1"/>
    <w:multiLevelType w:val="hybridMultilevel"/>
    <w:tmpl w:val="9942FB28"/>
    <w:lvl w:ilvl="0" w:tplc="4C189D72"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71DC0"/>
    <w:multiLevelType w:val="hybridMultilevel"/>
    <w:tmpl w:val="3C40E87A"/>
    <w:lvl w:ilvl="0" w:tplc="4C189D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90EA4"/>
    <w:multiLevelType w:val="hybridMultilevel"/>
    <w:tmpl w:val="9B32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06FB2"/>
    <w:multiLevelType w:val="hybridMultilevel"/>
    <w:tmpl w:val="903CBC40"/>
    <w:lvl w:ilvl="0" w:tplc="4C189D72"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B0997"/>
    <w:multiLevelType w:val="hybridMultilevel"/>
    <w:tmpl w:val="C7C8BC4E"/>
    <w:lvl w:ilvl="0" w:tplc="CB760E2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A4C6F3A8">
      <w:numFmt w:val="bullet"/>
      <w:lvlText w:val=""/>
      <w:lvlJc w:val="left"/>
      <w:pPr>
        <w:ind w:left="1740" w:hanging="660"/>
      </w:pPr>
      <w:rPr>
        <w:rFonts w:ascii="Symbol" w:eastAsiaTheme="minorEastAsia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D3"/>
    <w:rsid w:val="000119BB"/>
    <w:rsid w:val="00066A38"/>
    <w:rsid w:val="00093460"/>
    <w:rsid w:val="00094E7C"/>
    <w:rsid w:val="000D3EBD"/>
    <w:rsid w:val="00107959"/>
    <w:rsid w:val="00145240"/>
    <w:rsid w:val="00150147"/>
    <w:rsid w:val="001615F3"/>
    <w:rsid w:val="00191C63"/>
    <w:rsid w:val="001D62F0"/>
    <w:rsid w:val="001E5239"/>
    <w:rsid w:val="001E7D3E"/>
    <w:rsid w:val="001F235A"/>
    <w:rsid w:val="002008B9"/>
    <w:rsid w:val="0020228C"/>
    <w:rsid w:val="00214100"/>
    <w:rsid w:val="00265104"/>
    <w:rsid w:val="00275136"/>
    <w:rsid w:val="00301B2B"/>
    <w:rsid w:val="0032373B"/>
    <w:rsid w:val="00326FD9"/>
    <w:rsid w:val="00335222"/>
    <w:rsid w:val="00337680"/>
    <w:rsid w:val="003912CE"/>
    <w:rsid w:val="003A7D69"/>
    <w:rsid w:val="003B0369"/>
    <w:rsid w:val="003B0475"/>
    <w:rsid w:val="003C5286"/>
    <w:rsid w:val="003D65EE"/>
    <w:rsid w:val="004052BC"/>
    <w:rsid w:val="00414C3B"/>
    <w:rsid w:val="00432CB3"/>
    <w:rsid w:val="00436A66"/>
    <w:rsid w:val="00443E50"/>
    <w:rsid w:val="00476BE0"/>
    <w:rsid w:val="00497A51"/>
    <w:rsid w:val="004A0DCC"/>
    <w:rsid w:val="004D2193"/>
    <w:rsid w:val="004E5C8F"/>
    <w:rsid w:val="004F43C5"/>
    <w:rsid w:val="005054B8"/>
    <w:rsid w:val="00560C69"/>
    <w:rsid w:val="00566E74"/>
    <w:rsid w:val="0057559C"/>
    <w:rsid w:val="00590678"/>
    <w:rsid w:val="005C66E7"/>
    <w:rsid w:val="005C6985"/>
    <w:rsid w:val="005D6106"/>
    <w:rsid w:val="00605199"/>
    <w:rsid w:val="0062719C"/>
    <w:rsid w:val="0063209E"/>
    <w:rsid w:val="0064100B"/>
    <w:rsid w:val="00654E7A"/>
    <w:rsid w:val="006757AB"/>
    <w:rsid w:val="00675867"/>
    <w:rsid w:val="0068571B"/>
    <w:rsid w:val="006A01E6"/>
    <w:rsid w:val="006A473D"/>
    <w:rsid w:val="006B16E0"/>
    <w:rsid w:val="006B4816"/>
    <w:rsid w:val="006C1F64"/>
    <w:rsid w:val="006E59B0"/>
    <w:rsid w:val="006F3438"/>
    <w:rsid w:val="006F71EB"/>
    <w:rsid w:val="00727EFA"/>
    <w:rsid w:val="00735182"/>
    <w:rsid w:val="0075142F"/>
    <w:rsid w:val="00757DA5"/>
    <w:rsid w:val="0076614E"/>
    <w:rsid w:val="007802D2"/>
    <w:rsid w:val="007969F7"/>
    <w:rsid w:val="007A0FEB"/>
    <w:rsid w:val="007E046D"/>
    <w:rsid w:val="007F6F44"/>
    <w:rsid w:val="00843982"/>
    <w:rsid w:val="00865979"/>
    <w:rsid w:val="008A2A21"/>
    <w:rsid w:val="008D3D75"/>
    <w:rsid w:val="008D561D"/>
    <w:rsid w:val="008F4AD7"/>
    <w:rsid w:val="00943EDC"/>
    <w:rsid w:val="00960720"/>
    <w:rsid w:val="00967FAE"/>
    <w:rsid w:val="00984CFE"/>
    <w:rsid w:val="00985B82"/>
    <w:rsid w:val="009929F7"/>
    <w:rsid w:val="009931F9"/>
    <w:rsid w:val="009B0374"/>
    <w:rsid w:val="009C55A8"/>
    <w:rsid w:val="00A06CAF"/>
    <w:rsid w:val="00A22F6C"/>
    <w:rsid w:val="00A30234"/>
    <w:rsid w:val="00A6377F"/>
    <w:rsid w:val="00A73EAD"/>
    <w:rsid w:val="00A76E23"/>
    <w:rsid w:val="00A84AAD"/>
    <w:rsid w:val="00AA48E9"/>
    <w:rsid w:val="00AB0D71"/>
    <w:rsid w:val="00AB1C9A"/>
    <w:rsid w:val="00AE18F5"/>
    <w:rsid w:val="00AF7BCC"/>
    <w:rsid w:val="00B255BC"/>
    <w:rsid w:val="00B33094"/>
    <w:rsid w:val="00B469D4"/>
    <w:rsid w:val="00B604F3"/>
    <w:rsid w:val="00BC266F"/>
    <w:rsid w:val="00BD740F"/>
    <w:rsid w:val="00BE774B"/>
    <w:rsid w:val="00C07F98"/>
    <w:rsid w:val="00C23569"/>
    <w:rsid w:val="00C41684"/>
    <w:rsid w:val="00C6069A"/>
    <w:rsid w:val="00CA3E45"/>
    <w:rsid w:val="00CA5B05"/>
    <w:rsid w:val="00CC4C98"/>
    <w:rsid w:val="00CD6A20"/>
    <w:rsid w:val="00CF7F7F"/>
    <w:rsid w:val="00D0378E"/>
    <w:rsid w:val="00D15E59"/>
    <w:rsid w:val="00D5078D"/>
    <w:rsid w:val="00D51DBE"/>
    <w:rsid w:val="00D5297D"/>
    <w:rsid w:val="00D64AE9"/>
    <w:rsid w:val="00D85FEF"/>
    <w:rsid w:val="00DB530F"/>
    <w:rsid w:val="00E05226"/>
    <w:rsid w:val="00E1167D"/>
    <w:rsid w:val="00E40CD3"/>
    <w:rsid w:val="00E56F4A"/>
    <w:rsid w:val="00E70634"/>
    <w:rsid w:val="00E82F15"/>
    <w:rsid w:val="00EA38FE"/>
    <w:rsid w:val="00EB0199"/>
    <w:rsid w:val="00ED2545"/>
    <w:rsid w:val="00F41E74"/>
    <w:rsid w:val="00F55DFF"/>
    <w:rsid w:val="00F84305"/>
    <w:rsid w:val="00F91B54"/>
    <w:rsid w:val="00FA6E52"/>
    <w:rsid w:val="00FD295B"/>
    <w:rsid w:val="00FE2595"/>
    <w:rsid w:val="169DB8A6"/>
    <w:rsid w:val="31B759AA"/>
    <w:rsid w:val="46775714"/>
    <w:rsid w:val="476C7346"/>
    <w:rsid w:val="5581746F"/>
    <w:rsid w:val="67DB2280"/>
    <w:rsid w:val="6E5DB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426E16B"/>
  <w15:docId w15:val="{39F20E5B-8CC2-4AA0-8D2D-A6B67408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C98"/>
    <w:pPr>
      <w:spacing w:after="120" w:line="24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595"/>
    <w:pPr>
      <w:keepNext/>
      <w:keepLines/>
      <w:spacing w:after="40" w:line="480" w:lineRule="atLeast"/>
      <w:outlineLvl w:val="0"/>
    </w:pPr>
    <w:rPr>
      <w:rFonts w:asciiTheme="majorHAnsi" w:eastAsiaTheme="majorEastAsia" w:hAnsiTheme="majorHAnsi" w:cstheme="majorBidi"/>
      <w:bCs/>
      <w:color w:val="00A59B" w:themeColor="accent1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2595"/>
    <w:pPr>
      <w:keepNext/>
      <w:keepLines/>
      <w:spacing w:after="0" w:line="360" w:lineRule="atLeast"/>
      <w:outlineLvl w:val="1"/>
    </w:pPr>
    <w:rPr>
      <w:rFonts w:asciiTheme="majorHAnsi" w:eastAsiaTheme="majorEastAsia" w:hAnsiTheme="majorHAnsi" w:cstheme="majorBidi"/>
      <w:bCs/>
      <w:color w:val="00A59B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259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  <w:color w:val="00A59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595"/>
    <w:rPr>
      <w:rFonts w:asciiTheme="majorHAnsi" w:eastAsiaTheme="majorEastAsia" w:hAnsiTheme="majorHAnsi" w:cstheme="majorBidi"/>
      <w:bCs/>
      <w:color w:val="00A59B" w:themeColor="accent1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595"/>
    <w:rPr>
      <w:rFonts w:asciiTheme="majorHAnsi" w:eastAsiaTheme="majorEastAsia" w:hAnsiTheme="majorHAnsi" w:cstheme="majorBidi"/>
      <w:bCs/>
      <w:color w:val="00A59B" w:themeColor="accent1"/>
      <w:sz w:val="28"/>
      <w:szCs w:val="26"/>
    </w:rPr>
  </w:style>
  <w:style w:type="paragraph" w:customStyle="1" w:styleId="Documenttitle">
    <w:name w:val="Document title"/>
    <w:basedOn w:val="Normal"/>
    <w:qFormat/>
    <w:rsid w:val="00CA3E45"/>
    <w:pPr>
      <w:spacing w:after="0" w:line="720" w:lineRule="atLeast"/>
    </w:pPr>
    <w:rPr>
      <w:b/>
      <w:color w:val="FFFFFF" w:themeColor="background1"/>
      <w:sz w:val="60"/>
    </w:rPr>
  </w:style>
  <w:style w:type="table" w:styleId="TableGrid">
    <w:name w:val="Table Grid"/>
    <w:basedOn w:val="TableNormal"/>
    <w:uiPriority w:val="5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99"/>
    <w:rsid w:val="005C66E7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C66E7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000000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E2595"/>
    <w:rPr>
      <w:rFonts w:asciiTheme="majorHAnsi" w:eastAsiaTheme="majorEastAsia" w:hAnsiTheme="majorHAnsi" w:cstheme="majorBidi"/>
      <w:b/>
      <w:bCs/>
      <w:color w:val="00A59B" w:themeColor="accent1"/>
      <w:sz w:val="20"/>
    </w:rPr>
  </w:style>
  <w:style w:type="table" w:styleId="ListTable3-Accent1">
    <w:name w:val="List Table 3 Accent 1"/>
    <w:aliases w:val="Jules"/>
    <w:basedOn w:val="TableNormal"/>
    <w:uiPriority w:val="48"/>
    <w:rsid w:val="00E40CD3"/>
    <w:pPr>
      <w:spacing w:after="0" w:line="240" w:lineRule="auto"/>
    </w:pPr>
    <w:rPr>
      <w:sz w:val="16"/>
    </w:r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band2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D3E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167D"/>
    <w:rPr>
      <w:color w:val="008C8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6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167D"/>
    <w:rPr>
      <w:color w:val="08578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.hubspotusercontent10.net/hubfs/344164/NH%20Newsletter%20(01.09)/Colt%20Addresses%20API%200.4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olt Colours 2020">
      <a:dk1>
        <a:srgbClr val="000000"/>
      </a:dk1>
      <a:lt1>
        <a:srgbClr val="FFFFFF"/>
      </a:lt1>
      <a:dk2>
        <a:srgbClr val="555555"/>
      </a:dk2>
      <a:lt2>
        <a:srgbClr val="E9E9E9"/>
      </a:lt2>
      <a:accent1>
        <a:srgbClr val="00A59B"/>
      </a:accent1>
      <a:accent2>
        <a:srgbClr val="008C83"/>
      </a:accent2>
      <a:accent3>
        <a:srgbClr val="E30046"/>
      </a:accent3>
      <a:accent4>
        <a:srgbClr val="FF8C2D"/>
      </a:accent4>
      <a:accent5>
        <a:srgbClr val="E30046"/>
      </a:accent5>
      <a:accent6>
        <a:srgbClr val="00A59B"/>
      </a:accent6>
      <a:hlink>
        <a:srgbClr val="008C83"/>
      </a:hlink>
      <a:folHlink>
        <a:srgbClr val="08578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60089e-094d-4a46-aa9b-bd77fafd07a5">
      <UserInfo>
        <DisplayName>Payne, Andrew</DisplayName>
        <AccountId>90</AccountId>
        <AccountType/>
      </UserInfo>
      <UserInfo>
        <DisplayName>Gupta, Deepshikha</DisplayName>
        <AccountId>68</AccountId>
        <AccountType/>
      </UserInfo>
      <UserInfo>
        <DisplayName>Bali, Vikas</DisplayName>
        <AccountId>87</AccountId>
        <AccountType/>
      </UserInfo>
      <UserInfo>
        <DisplayName>Kumar, Nirmal (C)</DisplayName>
        <AccountId>80</AccountId>
        <AccountType/>
      </UserInfo>
      <UserInfo>
        <DisplayName>Ailincai, Olga (C)</DisplayName>
        <AccountId>91</AccountId>
        <AccountType/>
      </UserInfo>
      <UserInfo>
        <DisplayName>Podishetty, Sathish (C)</DisplayName>
        <AccountId>92</AccountId>
        <AccountType/>
      </UserInfo>
      <UserInfo>
        <DisplayName>Narayanan, Harish</DisplayName>
        <AccountId>82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179E7B4CC63458673CEC82381FA2F" ma:contentTypeVersion="6" ma:contentTypeDescription="Create a new document." ma:contentTypeScope="" ma:versionID="2b68accca9d1f21fd14bf3b114414e84">
  <xsd:schema xmlns:xsd="http://www.w3.org/2001/XMLSchema" xmlns:xs="http://www.w3.org/2001/XMLSchema" xmlns:p="http://schemas.microsoft.com/office/2006/metadata/properties" xmlns:ns2="588c320d-477c-40ee-8e1a-dbdb2b4f4a47" xmlns:ns3="2060089e-094d-4a46-aa9b-bd77fafd07a5" targetNamespace="http://schemas.microsoft.com/office/2006/metadata/properties" ma:root="true" ma:fieldsID="901a4a2e6aeb31acdc36e34066fbf4b0" ns2:_="" ns3:_="">
    <xsd:import namespace="588c320d-477c-40ee-8e1a-dbdb2b4f4a47"/>
    <xsd:import namespace="2060089e-094d-4a46-aa9b-bd77fafd0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c320d-477c-40ee-8e1a-dbdb2b4f4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0089e-094d-4a46-aa9b-bd77fafd0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E67A9-F790-4649-A34F-2EF984EB61AD}">
  <ds:schemaRefs>
    <ds:schemaRef ds:uri="http://purl.org/dc/elements/1.1/"/>
    <ds:schemaRef ds:uri="http://schemas.microsoft.com/office/2006/metadata/properties"/>
    <ds:schemaRef ds:uri="588c320d-477c-40ee-8e1a-dbdb2b4f4a4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060089e-094d-4a46-aa9b-bd77fafd07a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357AF0-CFC3-4D0E-B5EB-C6EDEB840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AD9A1-E8BB-457C-8633-B7C2C2ED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c320d-477c-40ee-8e1a-dbdb2b4f4a47"/>
    <ds:schemaRef ds:uri="2060089e-094d-4a46-aa9b-bd77fafd0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Operandi Limited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Perbal-Castro, Julien</dc:creator>
  <cp:keywords/>
  <dc:description/>
  <cp:lastModifiedBy>Garner, Joseph</cp:lastModifiedBy>
  <cp:revision>5</cp:revision>
  <dcterms:created xsi:type="dcterms:W3CDTF">2020-10-09T11:01:00Z</dcterms:created>
  <dcterms:modified xsi:type="dcterms:W3CDTF">2020-10-09T11:13:00Z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0x010100963179E7B4CC63458673CEC82381FA2F</vt:lpwstr>
  </property>
</Properties>
</file>